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75" w:rsidRDefault="00E9320E">
      <w:pPr>
        <w:widowControl/>
        <w:adjustRightInd w:val="0"/>
        <w:spacing w:line="700" w:lineRule="exact"/>
        <w:jc w:val="center"/>
        <w:rPr>
          <w:rFonts w:ascii="宋体" w:eastAsia="宋体" w:hAnsi="宋体" w:cs="宋体"/>
          <w:b/>
          <w:kern w:val="0"/>
          <w:sz w:val="44"/>
          <w:szCs w:val="44"/>
        </w:rPr>
      </w:pPr>
      <w:r>
        <w:rPr>
          <w:rFonts w:ascii="宋体" w:eastAsia="宋体" w:hAnsi="宋体" w:cs="宋体" w:hint="eastAsia"/>
          <w:b/>
          <w:kern w:val="0"/>
          <w:sz w:val="44"/>
          <w:szCs w:val="44"/>
        </w:rPr>
        <w:t>美发与形象设计专业人才培养方案</w:t>
      </w:r>
    </w:p>
    <w:p w:rsidR="008B4175" w:rsidRDefault="00E9320E">
      <w:pPr>
        <w:widowControl/>
        <w:adjustRightInd w:val="0"/>
        <w:spacing w:line="700" w:lineRule="exact"/>
        <w:jc w:val="center"/>
        <w:rPr>
          <w:rFonts w:ascii="宋体" w:eastAsia="宋体" w:hAnsi="宋体" w:cs="宋体"/>
          <w:b/>
          <w:kern w:val="0"/>
          <w:sz w:val="44"/>
          <w:szCs w:val="44"/>
        </w:rPr>
      </w:pPr>
      <w:r>
        <w:rPr>
          <w:rFonts w:ascii="宋体" w:eastAsia="宋体" w:hAnsi="宋体" w:cs="宋体" w:hint="eastAsia"/>
          <w:b/>
          <w:kern w:val="0"/>
          <w:sz w:val="44"/>
          <w:szCs w:val="44"/>
        </w:rPr>
        <w:t>（2025年修订稿）</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一、专业学制与名称</w:t>
      </w:r>
    </w:p>
    <w:p w:rsidR="008B4175" w:rsidRDefault="00E9320E">
      <w:pPr>
        <w:spacing w:line="480" w:lineRule="exact"/>
        <w:ind w:firstLineChars="200" w:firstLine="560"/>
        <w:rPr>
          <w:rFonts w:ascii="宋体" w:hAnsi="宋体"/>
          <w:sz w:val="28"/>
          <w:szCs w:val="28"/>
        </w:rPr>
      </w:pPr>
      <w:bookmarkStart w:id="0" w:name="_Toc453008663"/>
      <w:r>
        <w:rPr>
          <w:rFonts w:ascii="宋体" w:hAnsi="宋体" w:hint="eastAsia"/>
          <w:sz w:val="28"/>
          <w:szCs w:val="28"/>
        </w:rPr>
        <w:t>（一）专业名称</w:t>
      </w:r>
      <w:bookmarkEnd w:id="0"/>
    </w:p>
    <w:p w:rsidR="008B4175" w:rsidRDefault="00E9320E">
      <w:pPr>
        <w:spacing w:line="480" w:lineRule="exact"/>
        <w:ind w:firstLineChars="200" w:firstLine="560"/>
        <w:rPr>
          <w:rFonts w:ascii="宋体" w:hAnsi="宋体"/>
          <w:bCs/>
          <w:sz w:val="28"/>
          <w:szCs w:val="28"/>
        </w:rPr>
      </w:pPr>
      <w:r>
        <w:rPr>
          <w:rFonts w:ascii="宋体" w:hAnsi="宋体" w:hint="eastAsia"/>
          <w:bCs/>
          <w:sz w:val="28"/>
          <w:szCs w:val="28"/>
        </w:rPr>
        <w:t>美发与形象设计</w:t>
      </w:r>
    </w:p>
    <w:p w:rsidR="008B4175" w:rsidRDefault="00E9320E">
      <w:pPr>
        <w:spacing w:line="480" w:lineRule="exact"/>
        <w:ind w:firstLineChars="200" w:firstLine="560"/>
        <w:rPr>
          <w:rFonts w:ascii="宋体" w:hAnsi="宋体"/>
          <w:sz w:val="28"/>
          <w:szCs w:val="28"/>
        </w:rPr>
      </w:pPr>
      <w:bookmarkStart w:id="1" w:name="_Toc453008664"/>
      <w:r>
        <w:rPr>
          <w:rFonts w:ascii="宋体" w:hAnsi="宋体" w:hint="eastAsia"/>
          <w:sz w:val="28"/>
          <w:szCs w:val="28"/>
        </w:rPr>
        <w:t>（二）专业代码</w:t>
      </w:r>
      <w:bookmarkEnd w:id="1"/>
    </w:p>
    <w:p w:rsidR="008B4175" w:rsidRDefault="00E9320E">
      <w:pPr>
        <w:spacing w:line="480" w:lineRule="exact"/>
        <w:ind w:firstLineChars="200" w:firstLine="560"/>
        <w:rPr>
          <w:rFonts w:ascii="宋体" w:hAnsi="宋体"/>
          <w:bCs/>
          <w:sz w:val="28"/>
          <w:szCs w:val="28"/>
        </w:rPr>
      </w:pPr>
      <w:bookmarkStart w:id="2" w:name="_Toc453008665"/>
      <w:r>
        <w:rPr>
          <w:rFonts w:ascii="宋体" w:hAnsi="宋体" w:hint="eastAsia"/>
          <w:bCs/>
          <w:sz w:val="28"/>
          <w:szCs w:val="28"/>
        </w:rPr>
        <w:t>750110</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（三）招生对象</w:t>
      </w:r>
      <w:bookmarkEnd w:id="2"/>
    </w:p>
    <w:p w:rsidR="008B4175" w:rsidRDefault="00E9320E">
      <w:pPr>
        <w:spacing w:line="480" w:lineRule="exact"/>
        <w:ind w:firstLineChars="200" w:firstLine="560"/>
        <w:rPr>
          <w:rFonts w:ascii="宋体" w:hAnsi="宋体"/>
          <w:bCs/>
          <w:sz w:val="28"/>
          <w:szCs w:val="28"/>
        </w:rPr>
      </w:pPr>
      <w:r>
        <w:rPr>
          <w:rFonts w:ascii="宋体" w:hAnsi="宋体" w:hint="eastAsia"/>
          <w:bCs/>
          <w:sz w:val="28"/>
          <w:szCs w:val="28"/>
        </w:rPr>
        <w:t>初中毕业生</w:t>
      </w:r>
    </w:p>
    <w:p w:rsidR="008B4175" w:rsidRDefault="00E9320E">
      <w:pPr>
        <w:spacing w:line="480" w:lineRule="exact"/>
        <w:ind w:firstLineChars="200" w:firstLine="560"/>
        <w:rPr>
          <w:rFonts w:ascii="宋体" w:hAnsi="宋体"/>
          <w:sz w:val="28"/>
          <w:szCs w:val="28"/>
        </w:rPr>
      </w:pPr>
      <w:bookmarkStart w:id="3" w:name="_Toc453008666"/>
      <w:r>
        <w:rPr>
          <w:rFonts w:ascii="宋体" w:hAnsi="宋体" w:hint="eastAsia"/>
          <w:sz w:val="28"/>
          <w:szCs w:val="28"/>
        </w:rPr>
        <w:t>（四）学制</w:t>
      </w:r>
      <w:bookmarkEnd w:id="3"/>
    </w:p>
    <w:p w:rsidR="008B4175" w:rsidRDefault="00E9320E">
      <w:pPr>
        <w:spacing w:line="480" w:lineRule="exact"/>
        <w:ind w:firstLineChars="200" w:firstLine="560"/>
        <w:rPr>
          <w:rFonts w:ascii="宋体" w:hAnsi="宋体"/>
          <w:bCs/>
          <w:sz w:val="28"/>
          <w:szCs w:val="28"/>
        </w:rPr>
      </w:pPr>
      <w:r>
        <w:rPr>
          <w:rFonts w:ascii="宋体" w:hAnsi="宋体" w:hint="eastAsia"/>
          <w:bCs/>
          <w:sz w:val="28"/>
          <w:szCs w:val="28"/>
        </w:rPr>
        <w:t>三年</w:t>
      </w:r>
    </w:p>
    <w:p w:rsidR="008B4175" w:rsidRDefault="00E9320E">
      <w:pPr>
        <w:spacing w:line="480" w:lineRule="exact"/>
        <w:ind w:firstLineChars="200" w:firstLine="560"/>
        <w:rPr>
          <w:rFonts w:ascii="宋体" w:hAnsi="宋体"/>
          <w:sz w:val="28"/>
          <w:szCs w:val="28"/>
        </w:rPr>
      </w:pPr>
      <w:bookmarkStart w:id="4" w:name="_Toc453008667"/>
      <w:r>
        <w:rPr>
          <w:rFonts w:ascii="宋体" w:hAnsi="宋体" w:hint="eastAsia"/>
          <w:sz w:val="28"/>
          <w:szCs w:val="28"/>
        </w:rPr>
        <w:t>二、培养目标</w:t>
      </w:r>
      <w:bookmarkEnd w:id="4"/>
    </w:p>
    <w:p w:rsidR="008B4175" w:rsidRDefault="00E9320E">
      <w:pPr>
        <w:spacing w:line="480" w:lineRule="exact"/>
        <w:ind w:firstLineChars="200" w:firstLine="560"/>
        <w:rPr>
          <w:rFonts w:ascii="宋体" w:hAnsi="宋体"/>
          <w:sz w:val="28"/>
          <w:szCs w:val="28"/>
        </w:rPr>
      </w:pPr>
      <w:bookmarkStart w:id="5" w:name="_Toc453008668"/>
      <w:r>
        <w:rPr>
          <w:rFonts w:ascii="宋体" w:hAnsi="宋体" w:hint="eastAsia"/>
          <w:sz w:val="28"/>
          <w:szCs w:val="28"/>
        </w:rPr>
        <w:t>（一）人才需求分析</w:t>
      </w:r>
      <w:bookmarkEnd w:id="5"/>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通过和企业负责人交流沟通了解到，随着国内美容美发行业的不断发展和消费者需求的不断提高，从而对员工的技能水平、服务态度和团队意识有更高的要求。这需要我们紧跟时代步伐，了解潮流时尚和最新行业规则，改革现有的教学模式并提高学生的动手能力、服务意识和团队意识。部分企业表示愿意和我校建立合作关系，可以让我校学生进店顶岗实习，安排学生深入企业实践，让学生尽快熟悉实际工作环境，满足实际工作需要。相关企业在招聘员工时除了看重实践能力之外，更重要的是看重应聘人员的综合素质，需要懂得如何做人，有团队合作精神和具有职业化素质等，能吃苦耐劳，能在一线进行锻炼和工作。</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企业的用人观是：适应岗位工作的知识技能、服务意识、团队意识、沟通能力、认同企业文化等。单纯地掌握技能已不能满足社会发展的需要，学生的综合素质已成为影响其就业的重要因素。目前调研的多数企业反映毕业生的流失率较高，这里固然有企业的原因，但更多的是学生自身缺乏团队合作精神，目前，中职学生比较缺乏系统的</w:t>
      </w:r>
      <w:r>
        <w:rPr>
          <w:rFonts w:ascii="宋体" w:hAnsi="宋体" w:hint="eastAsia"/>
          <w:sz w:val="28"/>
          <w:szCs w:val="28"/>
        </w:rPr>
        <w:lastRenderedPageBreak/>
        <w:t>职业素质的培养，因此我校需加强学生职业素质的培养。</w:t>
      </w:r>
    </w:p>
    <w:p w:rsidR="008B4175" w:rsidRDefault="00E9320E">
      <w:pPr>
        <w:keepNext/>
        <w:keepLines/>
        <w:spacing w:line="480" w:lineRule="exact"/>
        <w:ind w:firstLineChars="200" w:firstLine="560"/>
        <w:outlineLvl w:val="1"/>
        <w:rPr>
          <w:rFonts w:ascii="宋体" w:eastAsia="宋体" w:hAnsi="宋体" w:cs="Times New Roman"/>
          <w:bCs/>
          <w:sz w:val="28"/>
          <w:szCs w:val="28"/>
        </w:rPr>
      </w:pPr>
      <w:bookmarkStart w:id="6" w:name="_Toc453008669"/>
      <w:r>
        <w:rPr>
          <w:rFonts w:ascii="宋体" w:eastAsia="宋体" w:hAnsi="宋体" w:cs="Times New Roman" w:hint="eastAsia"/>
          <w:bCs/>
          <w:sz w:val="28"/>
          <w:szCs w:val="28"/>
        </w:rPr>
        <w:t>（二)专业定位</w:t>
      </w:r>
      <w:bookmarkEnd w:id="6"/>
    </w:p>
    <w:p w:rsidR="008B4175" w:rsidRDefault="00E9320E" w:rsidP="00E9320E">
      <w:pPr>
        <w:keepNext/>
        <w:keepLines/>
        <w:spacing w:line="480" w:lineRule="exact"/>
        <w:ind w:firstLineChars="171" w:firstLine="479"/>
        <w:outlineLvl w:val="1"/>
        <w:rPr>
          <w:rFonts w:ascii="宋体" w:hAnsi="宋体"/>
          <w:sz w:val="28"/>
          <w:szCs w:val="28"/>
        </w:rPr>
      </w:pPr>
      <w:r>
        <w:rPr>
          <w:rFonts w:ascii="宋体" w:hAnsi="宋体" w:hint="eastAsia"/>
          <w:sz w:val="28"/>
          <w:szCs w:val="28"/>
        </w:rPr>
        <w:t>依据教育部2010年新颁布的《中等职业学校专业目录》中，确定美发与形象设计专业培养人才的职业岗位为中级美发师、中级化妆师。通过对行业企业广泛深入的人才需求调研及分析，在企业专家参与下，确定与专业相对应的职业岗位为美发师（四级）、化妆师（四级）（表1）。依据职业资格递升的规定，确定美发师（四级）为专业定位职业岗位的基础岗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2142"/>
        <w:gridCol w:w="5286"/>
      </w:tblGrid>
      <w:tr w:rsidR="008B4175">
        <w:trPr>
          <w:trHeight w:val="544"/>
        </w:trPr>
        <w:tc>
          <w:tcPr>
            <w:tcW w:w="9570" w:type="dxa"/>
            <w:gridSpan w:val="3"/>
            <w:vAlign w:val="center"/>
          </w:tcPr>
          <w:p w:rsidR="008B4175" w:rsidRDefault="00E9320E">
            <w:pPr>
              <w:spacing w:line="480" w:lineRule="exact"/>
              <w:ind w:firstLine="200"/>
              <w:jc w:val="center"/>
              <w:rPr>
                <w:rFonts w:ascii="宋体" w:hAnsi="宋体"/>
                <w:b/>
                <w:sz w:val="28"/>
                <w:szCs w:val="28"/>
              </w:rPr>
            </w:pPr>
            <w:r>
              <w:rPr>
                <w:rFonts w:ascii="宋体" w:hAnsi="宋体" w:hint="eastAsia"/>
                <w:b/>
                <w:sz w:val="28"/>
                <w:szCs w:val="28"/>
              </w:rPr>
              <w:t>美发与形象设计专业定位的职业岗位</w:t>
            </w:r>
          </w:p>
        </w:tc>
      </w:tr>
      <w:tr w:rsidR="008B4175">
        <w:trPr>
          <w:trHeight w:val="450"/>
        </w:trPr>
        <w:tc>
          <w:tcPr>
            <w:tcW w:w="2142" w:type="dxa"/>
            <w:vAlign w:val="center"/>
          </w:tcPr>
          <w:p w:rsidR="008B4175" w:rsidRDefault="00E9320E">
            <w:pPr>
              <w:spacing w:line="480" w:lineRule="exact"/>
              <w:ind w:firstLine="200"/>
              <w:jc w:val="center"/>
              <w:rPr>
                <w:rFonts w:ascii="宋体" w:hAnsi="宋体"/>
                <w:b/>
                <w:sz w:val="28"/>
                <w:szCs w:val="28"/>
              </w:rPr>
            </w:pPr>
            <w:r>
              <w:rPr>
                <w:rFonts w:ascii="宋体" w:hAnsi="宋体" w:hint="eastAsia"/>
                <w:b/>
                <w:sz w:val="28"/>
                <w:szCs w:val="28"/>
              </w:rPr>
              <w:t>职业工种</w:t>
            </w:r>
          </w:p>
        </w:tc>
        <w:tc>
          <w:tcPr>
            <w:tcW w:w="2142" w:type="dxa"/>
            <w:vAlign w:val="center"/>
          </w:tcPr>
          <w:p w:rsidR="008B4175" w:rsidRDefault="00E9320E">
            <w:pPr>
              <w:spacing w:line="480" w:lineRule="exact"/>
              <w:ind w:firstLine="200"/>
              <w:jc w:val="center"/>
              <w:rPr>
                <w:rFonts w:ascii="宋体" w:hAnsi="宋体"/>
                <w:b/>
                <w:sz w:val="28"/>
                <w:szCs w:val="28"/>
              </w:rPr>
            </w:pPr>
            <w:r>
              <w:rPr>
                <w:rFonts w:ascii="宋体" w:hAnsi="宋体" w:hint="eastAsia"/>
                <w:b/>
                <w:sz w:val="28"/>
                <w:szCs w:val="28"/>
              </w:rPr>
              <w:t>职业岗位</w:t>
            </w:r>
          </w:p>
        </w:tc>
        <w:tc>
          <w:tcPr>
            <w:tcW w:w="5286" w:type="dxa"/>
            <w:vAlign w:val="center"/>
          </w:tcPr>
          <w:p w:rsidR="008B4175" w:rsidRDefault="00E9320E">
            <w:pPr>
              <w:spacing w:line="480" w:lineRule="exact"/>
              <w:ind w:firstLine="200"/>
              <w:jc w:val="center"/>
              <w:rPr>
                <w:rFonts w:ascii="宋体" w:hAnsi="宋体"/>
                <w:b/>
                <w:sz w:val="28"/>
                <w:szCs w:val="28"/>
              </w:rPr>
            </w:pPr>
            <w:r>
              <w:rPr>
                <w:rFonts w:ascii="宋体" w:hAnsi="宋体" w:hint="eastAsia"/>
                <w:b/>
                <w:sz w:val="28"/>
                <w:szCs w:val="28"/>
              </w:rPr>
              <w:t>职业资格证书</w:t>
            </w:r>
          </w:p>
        </w:tc>
      </w:tr>
      <w:tr w:rsidR="008B4175">
        <w:tc>
          <w:tcPr>
            <w:tcW w:w="2142" w:type="dxa"/>
          </w:tcPr>
          <w:p w:rsidR="008B4175" w:rsidRDefault="00E9320E">
            <w:pPr>
              <w:spacing w:line="480" w:lineRule="exact"/>
              <w:ind w:firstLine="200"/>
              <w:rPr>
                <w:rFonts w:ascii="宋体" w:hAnsi="宋体"/>
                <w:sz w:val="28"/>
                <w:szCs w:val="28"/>
              </w:rPr>
            </w:pPr>
            <w:r>
              <w:rPr>
                <w:rFonts w:ascii="宋体" w:hAnsi="宋体" w:hint="eastAsia"/>
                <w:sz w:val="28"/>
                <w:szCs w:val="28"/>
              </w:rPr>
              <w:t xml:space="preserve">美发师 </w:t>
            </w:r>
          </w:p>
        </w:tc>
        <w:tc>
          <w:tcPr>
            <w:tcW w:w="2142" w:type="dxa"/>
          </w:tcPr>
          <w:p w:rsidR="008B4175" w:rsidRDefault="00E9320E">
            <w:pPr>
              <w:spacing w:line="480" w:lineRule="exact"/>
              <w:ind w:firstLine="200"/>
              <w:rPr>
                <w:rFonts w:ascii="宋体" w:hAnsi="宋体"/>
                <w:sz w:val="28"/>
                <w:szCs w:val="28"/>
              </w:rPr>
            </w:pPr>
            <w:r>
              <w:rPr>
                <w:rFonts w:ascii="宋体" w:hAnsi="宋体" w:hint="eastAsia"/>
                <w:sz w:val="28"/>
                <w:szCs w:val="28"/>
              </w:rPr>
              <w:t xml:space="preserve">美发师 </w:t>
            </w:r>
          </w:p>
        </w:tc>
        <w:tc>
          <w:tcPr>
            <w:tcW w:w="5286" w:type="dxa"/>
          </w:tcPr>
          <w:p w:rsidR="008B4175" w:rsidRDefault="00E9320E">
            <w:pPr>
              <w:spacing w:line="480" w:lineRule="exact"/>
              <w:ind w:firstLine="200"/>
              <w:rPr>
                <w:rFonts w:ascii="宋体" w:hAnsi="宋体"/>
                <w:sz w:val="28"/>
                <w:szCs w:val="28"/>
              </w:rPr>
            </w:pPr>
            <w:r>
              <w:rPr>
                <w:rFonts w:ascii="宋体" w:hAnsi="宋体" w:hint="eastAsia"/>
                <w:sz w:val="28"/>
                <w:szCs w:val="28"/>
              </w:rPr>
              <w:t xml:space="preserve">中级美发师（国家四级） </w:t>
            </w:r>
          </w:p>
        </w:tc>
      </w:tr>
      <w:tr w:rsidR="008B4175">
        <w:tc>
          <w:tcPr>
            <w:tcW w:w="2142" w:type="dxa"/>
          </w:tcPr>
          <w:p w:rsidR="008B4175" w:rsidRDefault="00E9320E">
            <w:pPr>
              <w:spacing w:line="480" w:lineRule="exact"/>
              <w:ind w:firstLine="200"/>
              <w:rPr>
                <w:rFonts w:ascii="宋体" w:hAnsi="宋体"/>
                <w:sz w:val="28"/>
                <w:szCs w:val="28"/>
              </w:rPr>
            </w:pPr>
            <w:r>
              <w:rPr>
                <w:rFonts w:ascii="宋体" w:hAnsi="宋体" w:hint="eastAsia"/>
                <w:sz w:val="28"/>
                <w:szCs w:val="28"/>
              </w:rPr>
              <w:t xml:space="preserve">化妆师 </w:t>
            </w:r>
          </w:p>
        </w:tc>
        <w:tc>
          <w:tcPr>
            <w:tcW w:w="2142" w:type="dxa"/>
          </w:tcPr>
          <w:p w:rsidR="008B4175" w:rsidRDefault="00E9320E">
            <w:pPr>
              <w:spacing w:line="480" w:lineRule="exact"/>
              <w:ind w:firstLine="200"/>
              <w:rPr>
                <w:rFonts w:ascii="宋体" w:hAnsi="宋体"/>
                <w:sz w:val="28"/>
                <w:szCs w:val="28"/>
              </w:rPr>
            </w:pPr>
            <w:r>
              <w:rPr>
                <w:rFonts w:ascii="宋体" w:hAnsi="宋体" w:hint="eastAsia"/>
                <w:sz w:val="28"/>
                <w:szCs w:val="28"/>
              </w:rPr>
              <w:t xml:space="preserve">化妆师 </w:t>
            </w:r>
          </w:p>
        </w:tc>
        <w:tc>
          <w:tcPr>
            <w:tcW w:w="5286" w:type="dxa"/>
          </w:tcPr>
          <w:p w:rsidR="008B4175" w:rsidRDefault="00E9320E">
            <w:pPr>
              <w:spacing w:line="480" w:lineRule="exact"/>
              <w:ind w:firstLine="200"/>
              <w:rPr>
                <w:rFonts w:ascii="宋体" w:hAnsi="宋体"/>
                <w:sz w:val="28"/>
                <w:szCs w:val="28"/>
              </w:rPr>
            </w:pPr>
            <w:r>
              <w:rPr>
                <w:rFonts w:ascii="宋体" w:hAnsi="宋体" w:hint="eastAsia"/>
                <w:sz w:val="28"/>
                <w:szCs w:val="28"/>
              </w:rPr>
              <w:t xml:space="preserve">初级化妆师（国家四级） </w:t>
            </w:r>
          </w:p>
        </w:tc>
      </w:tr>
    </w:tbl>
    <w:p w:rsidR="008B4175" w:rsidRDefault="00E9320E">
      <w:pPr>
        <w:keepNext/>
        <w:keepLines/>
        <w:spacing w:line="480" w:lineRule="exact"/>
        <w:ind w:firstLineChars="200" w:firstLine="560"/>
        <w:outlineLvl w:val="1"/>
        <w:rPr>
          <w:rFonts w:ascii="宋体" w:eastAsia="宋体" w:hAnsi="宋体" w:cs="Times New Roman"/>
          <w:bCs/>
          <w:sz w:val="28"/>
          <w:szCs w:val="28"/>
        </w:rPr>
      </w:pPr>
      <w:bookmarkStart w:id="7" w:name="_Toc453008670"/>
      <w:r>
        <w:rPr>
          <w:rFonts w:ascii="宋体" w:eastAsia="宋体" w:hAnsi="宋体" w:cs="Times New Roman" w:hint="eastAsia"/>
          <w:bCs/>
          <w:sz w:val="28"/>
          <w:szCs w:val="28"/>
        </w:rPr>
        <w:t>（三）培养目标</w:t>
      </w:r>
      <w:bookmarkEnd w:id="7"/>
    </w:p>
    <w:p w:rsidR="008B4175" w:rsidRDefault="00E9320E">
      <w:pPr>
        <w:spacing w:line="480" w:lineRule="exact"/>
        <w:ind w:firstLineChars="200" w:firstLine="560"/>
        <w:rPr>
          <w:rFonts w:ascii="宋体" w:hAnsi="宋体"/>
          <w:sz w:val="28"/>
          <w:szCs w:val="28"/>
        </w:rPr>
      </w:pPr>
      <w:r>
        <w:rPr>
          <w:rFonts w:ascii="宋体" w:hAnsi="宋体"/>
          <w:sz w:val="28"/>
          <w:szCs w:val="28"/>
        </w:rPr>
        <w:t>本专业培养与我国社会主义现代化建设要求相适应，德、智、体、美、</w:t>
      </w:r>
      <w:proofErr w:type="gramStart"/>
      <w:r>
        <w:rPr>
          <w:rFonts w:ascii="宋体" w:hAnsi="宋体"/>
          <w:sz w:val="28"/>
          <w:szCs w:val="28"/>
        </w:rPr>
        <w:t>劳</w:t>
      </w:r>
      <w:proofErr w:type="gramEnd"/>
      <w:r>
        <w:rPr>
          <w:rFonts w:ascii="宋体" w:hAnsi="宋体"/>
          <w:sz w:val="28"/>
          <w:szCs w:val="28"/>
        </w:rPr>
        <w:t>全面发展，具有良好的职业道德和职业素养，掌握美发与形象设计专业对应岗位必备的知识与技能，能够从事美发、化妆、美容、美</w:t>
      </w:r>
      <w:proofErr w:type="gramStart"/>
      <w:r>
        <w:rPr>
          <w:rFonts w:ascii="宋体" w:hAnsi="宋体"/>
          <w:sz w:val="28"/>
          <w:szCs w:val="28"/>
        </w:rPr>
        <w:t>甲操作</w:t>
      </w:r>
      <w:proofErr w:type="gramEnd"/>
      <w:r>
        <w:rPr>
          <w:rFonts w:ascii="宋体" w:hAnsi="宋体"/>
          <w:sz w:val="28"/>
          <w:szCs w:val="28"/>
        </w:rPr>
        <w:t>及相关管理等工作，具备职业生涯发展基础和终生学习能力的高素质劳动型和中等技能型人才。</w:t>
      </w:r>
    </w:p>
    <w:p w:rsidR="008B4175" w:rsidRDefault="00E9320E">
      <w:pPr>
        <w:keepNext/>
        <w:keepLines/>
        <w:spacing w:line="480" w:lineRule="exact"/>
        <w:ind w:firstLineChars="200" w:firstLine="560"/>
        <w:outlineLvl w:val="1"/>
        <w:rPr>
          <w:rFonts w:ascii="宋体" w:eastAsia="宋体" w:hAnsi="宋体" w:cs="Times New Roman"/>
          <w:bCs/>
          <w:sz w:val="28"/>
          <w:szCs w:val="28"/>
        </w:rPr>
      </w:pPr>
      <w:bookmarkStart w:id="8" w:name="_Toc453008671"/>
      <w:r>
        <w:rPr>
          <w:rFonts w:ascii="宋体" w:eastAsia="宋体" w:hAnsi="宋体" w:cs="Times New Roman" w:hint="eastAsia"/>
          <w:bCs/>
          <w:sz w:val="28"/>
          <w:szCs w:val="28"/>
        </w:rPr>
        <w:t>三、人才培养规格</w:t>
      </w:r>
      <w:bookmarkEnd w:id="8"/>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毕业生应具备良好的文化素养、专业技能素养和职业素养，在学习专业理论的基础上，重点掌握从事本专业领域实际工作的专业技能并具备一定的创新能力。</w:t>
      </w:r>
    </w:p>
    <w:p w:rsidR="008B4175" w:rsidRDefault="00E9320E">
      <w:pPr>
        <w:keepNext/>
        <w:keepLines/>
        <w:spacing w:line="480" w:lineRule="exact"/>
        <w:ind w:firstLineChars="200" w:firstLine="560"/>
        <w:outlineLvl w:val="1"/>
        <w:rPr>
          <w:rFonts w:ascii="宋体" w:hAnsi="宋体"/>
          <w:bCs/>
          <w:sz w:val="28"/>
          <w:szCs w:val="28"/>
        </w:rPr>
      </w:pPr>
      <w:bookmarkStart w:id="9" w:name="_Toc453008672"/>
      <w:r>
        <w:rPr>
          <w:rFonts w:ascii="宋体" w:hAnsi="宋体" w:hint="eastAsia"/>
          <w:bCs/>
          <w:sz w:val="28"/>
          <w:szCs w:val="28"/>
        </w:rPr>
        <w:t>（一）专业知识规格</w:t>
      </w:r>
      <w:bookmarkEnd w:id="9"/>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 xml:space="preserve">（1）掌握必需的文化基础知识。 </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 xml:space="preserve">（2）掌握本专业所必需的计算机基础知识。 </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 xml:space="preserve">（3）掌握本专业所必需的专业理论知识，具有本专业所必需的绘画、色彩、化妆、造型设计等基础知识。 </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（4）掌握头发护理的知识以及各种化妆品、洗染发用液的性能、</w:t>
      </w:r>
      <w:r>
        <w:rPr>
          <w:rFonts w:ascii="宋体" w:hAnsi="宋体" w:hint="eastAsia"/>
          <w:sz w:val="28"/>
          <w:szCs w:val="28"/>
        </w:rPr>
        <w:lastRenderedPageBreak/>
        <w:t xml:space="preserve">分类及使用方法等基本知识。 </w:t>
      </w:r>
    </w:p>
    <w:p w:rsidR="008B4175" w:rsidRDefault="00E9320E">
      <w:pPr>
        <w:spacing w:line="480" w:lineRule="exact"/>
        <w:ind w:leftChars="200" w:left="420"/>
        <w:rPr>
          <w:rFonts w:ascii="宋体" w:hAnsi="宋体"/>
          <w:sz w:val="28"/>
          <w:szCs w:val="28"/>
        </w:rPr>
      </w:pPr>
      <w:r>
        <w:rPr>
          <w:rFonts w:ascii="宋体" w:hAnsi="宋体" w:hint="eastAsia"/>
          <w:sz w:val="28"/>
          <w:szCs w:val="28"/>
        </w:rPr>
        <w:t>（5）掌握服务心理与礼仪、人际交往的基本知识。</w:t>
      </w:r>
      <w:r>
        <w:rPr>
          <w:rFonts w:ascii="宋体" w:hAnsi="宋体"/>
          <w:sz w:val="28"/>
          <w:szCs w:val="28"/>
        </w:rPr>
        <w:br/>
      </w:r>
      <w:r>
        <w:rPr>
          <w:rFonts w:ascii="宋体" w:hAnsi="宋体" w:hint="eastAsia"/>
          <w:sz w:val="28"/>
          <w:szCs w:val="28"/>
        </w:rPr>
        <w:t>（6）了解皮肤护理和肩颈按摩等专业知识；</w:t>
      </w:r>
    </w:p>
    <w:p w:rsidR="008B4175" w:rsidRDefault="00E9320E">
      <w:pPr>
        <w:spacing w:line="480" w:lineRule="exact"/>
        <w:ind w:firstLineChars="150" w:firstLine="420"/>
        <w:rPr>
          <w:rFonts w:ascii="宋体" w:hAnsi="宋体"/>
          <w:sz w:val="28"/>
          <w:szCs w:val="28"/>
        </w:rPr>
      </w:pPr>
      <w:r>
        <w:rPr>
          <w:rFonts w:ascii="宋体" w:hAnsi="宋体" w:hint="eastAsia"/>
          <w:sz w:val="28"/>
          <w:szCs w:val="28"/>
        </w:rPr>
        <w:t>（8）掌握美发理论知识、美</w:t>
      </w:r>
      <w:proofErr w:type="gramStart"/>
      <w:r>
        <w:rPr>
          <w:rFonts w:ascii="宋体" w:hAnsi="宋体" w:hint="eastAsia"/>
          <w:sz w:val="28"/>
          <w:szCs w:val="28"/>
        </w:rPr>
        <w:t>甲理论</w:t>
      </w:r>
      <w:proofErr w:type="gramEnd"/>
      <w:r>
        <w:rPr>
          <w:rFonts w:ascii="宋体" w:hAnsi="宋体" w:hint="eastAsia"/>
          <w:sz w:val="28"/>
          <w:szCs w:val="28"/>
        </w:rPr>
        <w:t>知识、以及服饰搭配和色彩搭配原理</w:t>
      </w:r>
    </w:p>
    <w:p w:rsidR="008B4175" w:rsidRDefault="00E9320E">
      <w:pPr>
        <w:keepNext/>
        <w:keepLines/>
        <w:spacing w:line="480" w:lineRule="exact"/>
        <w:ind w:firstLineChars="200" w:firstLine="560"/>
        <w:outlineLvl w:val="1"/>
        <w:rPr>
          <w:rFonts w:ascii="宋体" w:eastAsia="宋体" w:hAnsi="宋体" w:cs="Times New Roman"/>
          <w:bCs/>
          <w:sz w:val="28"/>
          <w:szCs w:val="28"/>
        </w:rPr>
      </w:pPr>
      <w:bookmarkStart w:id="10" w:name="_Toc453008673"/>
      <w:r>
        <w:rPr>
          <w:rFonts w:ascii="宋体" w:eastAsia="宋体" w:hAnsi="宋体" w:cs="Times New Roman" w:hint="eastAsia"/>
          <w:bCs/>
          <w:sz w:val="28"/>
          <w:szCs w:val="28"/>
        </w:rPr>
        <w:t>（二）专业技能规格</w:t>
      </w:r>
      <w:bookmarkEnd w:id="10"/>
    </w:p>
    <w:p w:rsidR="008B4175" w:rsidRDefault="00E9320E">
      <w:pPr>
        <w:spacing w:line="480" w:lineRule="exact"/>
        <w:ind w:firstLineChars="200" w:firstLine="560"/>
        <w:rPr>
          <w:rFonts w:ascii="宋体" w:hAnsi="宋体"/>
          <w:sz w:val="28"/>
          <w:szCs w:val="28"/>
        </w:rPr>
      </w:pPr>
      <w:r>
        <w:rPr>
          <w:rFonts w:ascii="宋体" w:hAnsi="宋体"/>
          <w:sz w:val="28"/>
          <w:szCs w:val="28"/>
        </w:rPr>
        <w:t>1．了解本行业各岗位的服务流程和主要服务术语，具备提供规范化、个性</w:t>
      </w:r>
      <w:r>
        <w:rPr>
          <w:rFonts w:ascii="宋体" w:hAnsi="宋体" w:hint="eastAsia"/>
          <w:sz w:val="28"/>
          <w:szCs w:val="28"/>
        </w:rPr>
        <w:t>化的技术服务能力。</w:t>
      </w:r>
    </w:p>
    <w:p w:rsidR="008B4175" w:rsidRDefault="00E9320E">
      <w:pPr>
        <w:spacing w:line="480" w:lineRule="exact"/>
        <w:ind w:firstLineChars="200" w:firstLine="560"/>
        <w:rPr>
          <w:rFonts w:ascii="宋体" w:hAnsi="宋体"/>
          <w:sz w:val="28"/>
          <w:szCs w:val="28"/>
        </w:rPr>
      </w:pPr>
      <w:r>
        <w:rPr>
          <w:rFonts w:ascii="宋体" w:hAnsi="宋体"/>
          <w:sz w:val="28"/>
          <w:szCs w:val="28"/>
        </w:rPr>
        <w:t>2．掌握基本的造型素描方法和基本的线条勾画方法，具备辨别色彩并描述</w:t>
      </w:r>
      <w:r>
        <w:rPr>
          <w:rFonts w:ascii="宋体" w:hAnsi="宋体" w:hint="eastAsia"/>
          <w:sz w:val="28"/>
          <w:szCs w:val="28"/>
        </w:rPr>
        <w:t>色彩的基本运用规律，合理运用色彩能力，具备完成基本妆面、发型、整体造型效果图绘制能力。</w:t>
      </w:r>
    </w:p>
    <w:p w:rsidR="008B4175" w:rsidRDefault="00E9320E">
      <w:pPr>
        <w:spacing w:line="48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Pr>
          <w:rFonts w:ascii="宋体" w:hAnsi="宋体"/>
          <w:sz w:val="28"/>
          <w:szCs w:val="28"/>
        </w:rPr>
        <w:t>了解盘发的演变史，掌握盘发工具的使用方法，具备发辫造型能力，具</w:t>
      </w:r>
      <w:r>
        <w:rPr>
          <w:rFonts w:ascii="宋体" w:hAnsi="宋体" w:hint="eastAsia"/>
          <w:sz w:val="28"/>
          <w:szCs w:val="28"/>
        </w:rPr>
        <w:t>备发髻造型能力，具备日常型、婚礼型、晚宴型盘发造型能力。</w:t>
      </w:r>
    </w:p>
    <w:p w:rsidR="008B4175" w:rsidRDefault="00E9320E">
      <w:pPr>
        <w:spacing w:line="480" w:lineRule="exact"/>
        <w:ind w:firstLineChars="200" w:firstLine="560"/>
        <w:rPr>
          <w:rFonts w:ascii="宋体" w:hAnsi="宋体"/>
          <w:sz w:val="28"/>
          <w:szCs w:val="28"/>
        </w:rPr>
      </w:pPr>
      <w:r>
        <w:rPr>
          <w:rFonts w:ascii="宋体" w:hAnsi="宋体"/>
          <w:sz w:val="28"/>
          <w:szCs w:val="28"/>
        </w:rPr>
        <w:t>4．掌握化妆的基础技能和相关的理论知识，具备按规范进行生活美容妆、</w:t>
      </w:r>
      <w:r>
        <w:rPr>
          <w:rFonts w:ascii="宋体" w:hAnsi="宋体" w:hint="eastAsia"/>
          <w:sz w:val="28"/>
          <w:szCs w:val="28"/>
        </w:rPr>
        <w:t>晚宴妆、婚礼</w:t>
      </w:r>
      <w:proofErr w:type="gramStart"/>
      <w:r>
        <w:rPr>
          <w:rFonts w:ascii="宋体" w:hAnsi="宋体" w:hint="eastAsia"/>
          <w:sz w:val="28"/>
          <w:szCs w:val="28"/>
        </w:rPr>
        <w:t>妆</w:t>
      </w:r>
      <w:proofErr w:type="gramEnd"/>
      <w:r>
        <w:rPr>
          <w:rFonts w:ascii="宋体" w:hAnsi="宋体" w:hint="eastAsia"/>
          <w:sz w:val="28"/>
          <w:szCs w:val="28"/>
        </w:rPr>
        <w:t>能力。</w:t>
      </w:r>
    </w:p>
    <w:p w:rsidR="008B4175" w:rsidRDefault="00E9320E">
      <w:pPr>
        <w:spacing w:line="480" w:lineRule="exact"/>
        <w:ind w:firstLineChars="200" w:firstLine="560"/>
        <w:rPr>
          <w:rFonts w:ascii="宋体" w:hAnsi="宋体"/>
          <w:sz w:val="28"/>
          <w:szCs w:val="28"/>
        </w:rPr>
      </w:pPr>
      <w:r>
        <w:rPr>
          <w:rFonts w:ascii="宋体" w:hAnsi="宋体"/>
          <w:sz w:val="28"/>
          <w:szCs w:val="28"/>
        </w:rPr>
        <w:t>5．了解服装、饰品与化妆、发型搭配的基本原理与方法，具备运用服饰与</w:t>
      </w:r>
      <w:r>
        <w:rPr>
          <w:rFonts w:ascii="宋体" w:hAnsi="宋体" w:hint="eastAsia"/>
          <w:sz w:val="28"/>
          <w:szCs w:val="28"/>
        </w:rPr>
        <w:t>造型基本原理与方法进行服装、色彩、饰品的搭配与制作能力。</w:t>
      </w:r>
    </w:p>
    <w:p w:rsidR="008B4175" w:rsidRDefault="00E9320E">
      <w:pPr>
        <w:spacing w:line="480" w:lineRule="exact"/>
        <w:ind w:firstLineChars="200" w:firstLine="560"/>
        <w:rPr>
          <w:rFonts w:ascii="宋体" w:hAnsi="宋体"/>
          <w:sz w:val="28"/>
          <w:szCs w:val="28"/>
        </w:rPr>
      </w:pPr>
      <w:r>
        <w:rPr>
          <w:rFonts w:ascii="宋体" w:hAnsi="宋体"/>
          <w:sz w:val="28"/>
          <w:szCs w:val="28"/>
        </w:rPr>
        <w:t>6．掌握生活、晚宴、婚礼等人物整体造型基本原理和方法，具备综合运用</w:t>
      </w:r>
      <w:r>
        <w:rPr>
          <w:rFonts w:ascii="宋体" w:hAnsi="宋体" w:hint="eastAsia"/>
          <w:sz w:val="28"/>
          <w:szCs w:val="28"/>
        </w:rPr>
        <w:t>化妆、发型、服饰搭配进行生活、晚宴、婚礼等人物整体造型能力。</w:t>
      </w:r>
    </w:p>
    <w:p w:rsidR="008B4175" w:rsidRDefault="00E9320E">
      <w:pPr>
        <w:spacing w:line="480" w:lineRule="exact"/>
        <w:ind w:firstLineChars="200" w:firstLine="560"/>
        <w:rPr>
          <w:rFonts w:ascii="宋体" w:hAnsi="宋体"/>
          <w:sz w:val="28"/>
          <w:szCs w:val="28"/>
        </w:rPr>
      </w:pPr>
      <w:r>
        <w:rPr>
          <w:rFonts w:ascii="宋体" w:hAnsi="宋体"/>
          <w:sz w:val="28"/>
          <w:szCs w:val="28"/>
        </w:rPr>
        <w:t>7．了解化妆品类型和性能及作用，具备选用和营销化妆品能力。</w:t>
      </w:r>
    </w:p>
    <w:p w:rsidR="008B4175" w:rsidRDefault="00E9320E">
      <w:pPr>
        <w:spacing w:line="480" w:lineRule="exact"/>
        <w:ind w:firstLineChars="200" w:firstLine="560"/>
        <w:rPr>
          <w:rFonts w:ascii="宋体" w:hAnsi="宋体"/>
          <w:sz w:val="28"/>
          <w:szCs w:val="28"/>
        </w:rPr>
      </w:pPr>
      <w:r>
        <w:rPr>
          <w:rFonts w:ascii="宋体" w:hAnsi="宋体"/>
          <w:sz w:val="28"/>
          <w:szCs w:val="28"/>
        </w:rPr>
        <w:t>8．了解服务心理与礼仪常识，掌握服务心理与礼仪、人际交往的基本技巧</w:t>
      </w:r>
      <w:r>
        <w:rPr>
          <w:rFonts w:ascii="宋体" w:hAnsi="宋体" w:hint="eastAsia"/>
          <w:sz w:val="28"/>
          <w:szCs w:val="28"/>
        </w:rPr>
        <w:t>与方法，具备待人接物的服务心理与礼仪能力。</w:t>
      </w:r>
    </w:p>
    <w:p w:rsidR="008B4175" w:rsidRDefault="00E9320E">
      <w:pPr>
        <w:spacing w:line="480" w:lineRule="exact"/>
        <w:ind w:firstLineChars="200" w:firstLine="560"/>
        <w:rPr>
          <w:rFonts w:ascii="宋体" w:hAnsi="宋体"/>
          <w:sz w:val="28"/>
          <w:szCs w:val="28"/>
        </w:rPr>
      </w:pPr>
      <w:r>
        <w:rPr>
          <w:rFonts w:ascii="宋体" w:hAnsi="宋体"/>
          <w:sz w:val="28"/>
          <w:szCs w:val="28"/>
        </w:rPr>
        <w:t>9．了解美容美发企业管理理论，掌握企业管理的几大基本要素，具有管理</w:t>
      </w:r>
      <w:r>
        <w:rPr>
          <w:rFonts w:ascii="宋体" w:hAnsi="宋体" w:hint="eastAsia"/>
          <w:sz w:val="28"/>
          <w:szCs w:val="28"/>
        </w:rPr>
        <w:t>门店的基本能力。</w:t>
      </w:r>
    </w:p>
    <w:p w:rsidR="008B4175" w:rsidRDefault="00E9320E">
      <w:pPr>
        <w:spacing w:line="480" w:lineRule="exact"/>
        <w:ind w:firstLineChars="200" w:firstLine="560"/>
        <w:rPr>
          <w:rFonts w:ascii="宋体" w:hAnsi="宋体"/>
          <w:sz w:val="28"/>
          <w:szCs w:val="28"/>
        </w:rPr>
      </w:pPr>
      <w:r>
        <w:rPr>
          <w:rFonts w:ascii="宋体" w:hAnsi="宋体"/>
          <w:sz w:val="28"/>
          <w:szCs w:val="28"/>
        </w:rPr>
        <w:t>10．了解美容美发行业相关软件内容，掌握基本办公软件和平面处理软件的</w:t>
      </w:r>
      <w:r>
        <w:rPr>
          <w:rFonts w:ascii="宋体" w:hAnsi="宋体" w:hint="eastAsia"/>
          <w:sz w:val="28"/>
          <w:szCs w:val="28"/>
        </w:rPr>
        <w:t>使用方法，具备使用专业系统管理软件和修图软件的能力。</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lastRenderedPageBreak/>
        <w:t>专业方向</w:t>
      </w:r>
      <w:r>
        <w:rPr>
          <w:rFonts w:ascii="宋体" w:hAnsi="宋体"/>
          <w:sz w:val="28"/>
          <w:szCs w:val="28"/>
        </w:rPr>
        <w:t>—</w:t>
      </w:r>
      <w:r>
        <w:rPr>
          <w:rFonts w:ascii="宋体" w:hAnsi="宋体" w:hint="eastAsia"/>
          <w:sz w:val="28"/>
          <w:szCs w:val="28"/>
        </w:rPr>
        <w:t>美发设计</w:t>
      </w:r>
    </w:p>
    <w:p w:rsidR="008B4175" w:rsidRDefault="00E9320E">
      <w:pPr>
        <w:spacing w:line="480" w:lineRule="exact"/>
        <w:ind w:firstLineChars="200" w:firstLine="560"/>
        <w:rPr>
          <w:rFonts w:ascii="宋体" w:hAnsi="宋体"/>
          <w:sz w:val="28"/>
          <w:szCs w:val="28"/>
        </w:rPr>
      </w:pPr>
      <w:r>
        <w:rPr>
          <w:rFonts w:ascii="宋体" w:hAnsi="宋体"/>
          <w:sz w:val="28"/>
          <w:szCs w:val="28"/>
        </w:rPr>
        <w:t>1．掌握毛发的种类与特征，具备按照规范程序进行头部、颈部、肩部按摩</w:t>
      </w:r>
      <w:r>
        <w:rPr>
          <w:rFonts w:ascii="宋体" w:hAnsi="宋体" w:hint="eastAsia"/>
          <w:sz w:val="28"/>
          <w:szCs w:val="28"/>
        </w:rPr>
        <w:t>能力，具备根据不同发质按照规范程序完成不同形式的洗发能力，具备根据不同发质按照规范程序进行头皮护理、头发护理能力。</w:t>
      </w:r>
    </w:p>
    <w:p w:rsidR="008B4175" w:rsidRDefault="00E9320E">
      <w:pPr>
        <w:spacing w:line="480" w:lineRule="exact"/>
        <w:ind w:firstLineChars="200" w:firstLine="560"/>
        <w:rPr>
          <w:rFonts w:ascii="宋体" w:hAnsi="宋体"/>
          <w:sz w:val="28"/>
          <w:szCs w:val="28"/>
        </w:rPr>
      </w:pPr>
      <w:r>
        <w:rPr>
          <w:rFonts w:ascii="宋体" w:hAnsi="宋体"/>
          <w:sz w:val="28"/>
          <w:szCs w:val="28"/>
        </w:rPr>
        <w:t>2．掌握烫发原理和烫发剂成分与作用，具备按照规范程序进行烫发造型</w:t>
      </w:r>
      <w:r>
        <w:rPr>
          <w:rFonts w:ascii="宋体" w:hAnsi="宋体" w:hint="eastAsia"/>
          <w:sz w:val="28"/>
          <w:szCs w:val="28"/>
        </w:rPr>
        <w:t>能力；掌握染发原理和染发剂成分与作用，具备按照规范程序进行染发造型能力。</w:t>
      </w:r>
    </w:p>
    <w:p w:rsidR="008B4175" w:rsidRDefault="00E9320E">
      <w:pPr>
        <w:spacing w:line="480" w:lineRule="exact"/>
        <w:ind w:firstLineChars="200" w:firstLine="560"/>
        <w:rPr>
          <w:rFonts w:ascii="宋体" w:hAnsi="宋体"/>
          <w:sz w:val="28"/>
          <w:szCs w:val="28"/>
        </w:rPr>
      </w:pPr>
      <w:r>
        <w:rPr>
          <w:rFonts w:ascii="宋体" w:hAnsi="宋体"/>
          <w:sz w:val="28"/>
          <w:szCs w:val="28"/>
        </w:rPr>
        <w:t>3．具备</w:t>
      </w:r>
      <w:proofErr w:type="gramStart"/>
      <w:r>
        <w:rPr>
          <w:rFonts w:ascii="宋体" w:hAnsi="宋体"/>
          <w:sz w:val="28"/>
          <w:szCs w:val="28"/>
        </w:rPr>
        <w:t>操作电推刀</w:t>
      </w:r>
      <w:proofErr w:type="gramEnd"/>
      <w:r>
        <w:rPr>
          <w:rFonts w:ascii="宋体" w:hAnsi="宋体"/>
          <w:sz w:val="28"/>
          <w:szCs w:val="28"/>
        </w:rPr>
        <w:t>、剪刀、梳子、吹风机等工具能力，具备按照技术规范</w:t>
      </w:r>
      <w:r>
        <w:rPr>
          <w:rFonts w:ascii="宋体" w:hAnsi="宋体" w:hint="eastAsia"/>
          <w:sz w:val="28"/>
          <w:szCs w:val="28"/>
        </w:rPr>
        <w:t>及安全操作规程进行男式发型色调与层次的修剪及吹风造型能力，具备按照技术规范及安全操作规程进行女式发型修剪和吹风造型能力。</w:t>
      </w:r>
    </w:p>
    <w:p w:rsidR="008B4175" w:rsidRDefault="00E9320E">
      <w:pPr>
        <w:keepNext/>
        <w:keepLines/>
        <w:spacing w:line="480" w:lineRule="exact"/>
        <w:ind w:firstLineChars="200" w:firstLine="560"/>
        <w:outlineLvl w:val="1"/>
        <w:rPr>
          <w:rFonts w:ascii="宋体" w:eastAsia="宋体" w:hAnsi="宋体" w:cs="Times New Roman"/>
          <w:bCs/>
          <w:sz w:val="28"/>
          <w:szCs w:val="28"/>
        </w:rPr>
      </w:pPr>
      <w:bookmarkStart w:id="11" w:name="_Toc453008674"/>
      <w:r>
        <w:rPr>
          <w:rFonts w:ascii="宋体" w:eastAsia="宋体" w:hAnsi="宋体" w:cs="Times New Roman" w:hint="eastAsia"/>
          <w:bCs/>
          <w:sz w:val="28"/>
          <w:szCs w:val="28"/>
        </w:rPr>
        <w:t>（三）职业素质规格</w:t>
      </w:r>
      <w:bookmarkEnd w:id="11"/>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具有良好的职业道德，能自觉遵守行业法规、规范和企业规章制度。</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具有良好的体质和吃苦耐劳的职业精神。</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3.具备良好的职业意识、职业素质、职业个性，树立正确的职业理想。</w:t>
      </w:r>
      <w:r>
        <w:rPr>
          <w:rFonts w:ascii="宋体" w:hAnsi="宋体"/>
          <w:sz w:val="28"/>
          <w:szCs w:val="28"/>
        </w:rPr>
        <w:t>明确美发与形象设计岗位职责，严格遵守岗位操作规范</w:t>
      </w:r>
      <w:r>
        <w:rPr>
          <w:rFonts w:ascii="宋体" w:hAnsi="宋体" w:hint="eastAsia"/>
          <w:sz w:val="28"/>
          <w:szCs w:val="28"/>
        </w:rPr>
        <w:t>。</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具备良好的与人交往的能力，具备形成良好人际关系的能力，有团队合作精神和客户服务意识</w:t>
      </w:r>
      <w:r>
        <w:rPr>
          <w:rFonts w:ascii="宋体" w:hAnsi="宋体" w:hint="eastAsia"/>
          <w:sz w:val="28"/>
          <w:szCs w:val="28"/>
        </w:rPr>
        <w:t>，形成依法就业、竞争上岗等符合时代要求的观念。 学会依据社会发展、职业需求和个人特点进行职业生涯设计的方法，提高自主择业、立业、创业的自觉性。具有健康的身体素质与心理素质。</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5.具有计算机应用技能，能利用计算机及网络收集、整理专业相关资料、信息，达到国家计算机考试一级水平。</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6.</w:t>
      </w:r>
      <w:r>
        <w:rPr>
          <w:rFonts w:ascii="宋体" w:hAnsi="宋体"/>
          <w:sz w:val="28"/>
          <w:szCs w:val="28"/>
        </w:rPr>
        <w:t>具有健康的审美情趣，能感受美、欣赏美、创造美</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具有勇于创新、艰苦创业、爱岗敬业的精神，良好的责任心、进取心和坚强的意志，具有较好的人际交往、团队协作的能力。良好的书面表达能力和口头表达能力，良好的人文素养和继续学习的能力，以及运用计算机进行技术交流和学习处理，借助工具查阅中英文技术</w:t>
      </w:r>
      <w:r>
        <w:rPr>
          <w:rFonts w:ascii="宋体" w:hAnsi="宋体" w:hint="eastAsia"/>
          <w:sz w:val="28"/>
          <w:szCs w:val="28"/>
        </w:rPr>
        <w:lastRenderedPageBreak/>
        <w:t>资料的基础能力。</w:t>
      </w:r>
    </w:p>
    <w:p w:rsidR="008B4175" w:rsidRDefault="00E9320E">
      <w:pPr>
        <w:keepNext/>
        <w:keepLines/>
        <w:spacing w:line="480" w:lineRule="exact"/>
        <w:ind w:firstLineChars="200" w:firstLine="560"/>
        <w:outlineLvl w:val="1"/>
        <w:rPr>
          <w:rFonts w:ascii="宋体" w:eastAsia="宋体" w:hAnsi="宋体" w:cs="Times New Roman"/>
          <w:bCs/>
          <w:sz w:val="28"/>
          <w:szCs w:val="28"/>
        </w:rPr>
      </w:pPr>
      <w:bookmarkStart w:id="12" w:name="_Toc453008675"/>
      <w:r>
        <w:rPr>
          <w:rFonts w:ascii="宋体" w:eastAsia="宋体" w:hAnsi="宋体" w:cs="Times New Roman" w:hint="eastAsia"/>
          <w:bCs/>
          <w:sz w:val="28"/>
          <w:szCs w:val="28"/>
        </w:rPr>
        <w:t>（四）行业通用能力</w:t>
      </w:r>
      <w:bookmarkEnd w:id="12"/>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1.接待沟通能力。具有运用普通话与顾客说话的能力，具有能与顾客说明服务的内容与流程的能力，具有正确说明产品功能及使用方法的能力。</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2.绘画能力：具有与专业方向相关画图的能力，运用速写的能力。</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3.色彩运用能力：具有感受和领悟色彩搭配的表现方法与规律的能力，具体运用色彩设计</w:t>
      </w:r>
      <w:proofErr w:type="gramStart"/>
      <w:r>
        <w:rPr>
          <w:rFonts w:ascii="宋体" w:hAnsi="宋体" w:hint="eastAsia"/>
          <w:sz w:val="28"/>
          <w:szCs w:val="28"/>
        </w:rPr>
        <w:t>妆</w:t>
      </w:r>
      <w:proofErr w:type="gramEnd"/>
      <w:r>
        <w:rPr>
          <w:rFonts w:ascii="宋体" w:hAnsi="宋体" w:hint="eastAsia"/>
          <w:sz w:val="28"/>
          <w:szCs w:val="28"/>
        </w:rPr>
        <w:t>面的能力。</w:t>
      </w:r>
    </w:p>
    <w:p w:rsidR="008B4175" w:rsidRDefault="00E9320E">
      <w:pPr>
        <w:keepNext/>
        <w:keepLines/>
        <w:spacing w:line="480" w:lineRule="exact"/>
        <w:ind w:firstLineChars="200" w:firstLine="560"/>
        <w:outlineLvl w:val="1"/>
        <w:rPr>
          <w:rFonts w:ascii="宋体" w:eastAsia="宋体" w:hAnsi="宋体" w:cs="Times New Roman"/>
          <w:bCs/>
          <w:sz w:val="28"/>
          <w:szCs w:val="28"/>
        </w:rPr>
      </w:pPr>
      <w:bookmarkStart w:id="13" w:name="_Toc453008676"/>
      <w:r>
        <w:rPr>
          <w:rFonts w:ascii="宋体" w:eastAsia="宋体" w:hAnsi="宋体" w:cs="Times New Roman" w:hint="eastAsia"/>
          <w:bCs/>
          <w:sz w:val="28"/>
          <w:szCs w:val="28"/>
        </w:rPr>
        <w:t>四、主要接续专业</w:t>
      </w:r>
      <w:bookmarkEnd w:id="13"/>
    </w:p>
    <w:p w:rsidR="008B4175" w:rsidRDefault="00E9320E">
      <w:pPr>
        <w:spacing w:line="480" w:lineRule="exact"/>
        <w:ind w:firstLineChars="200" w:firstLine="560"/>
        <w:rPr>
          <w:rFonts w:ascii="宋体" w:eastAsia="宋体" w:hAnsi="宋体" w:cs="Times New Roman"/>
          <w:sz w:val="28"/>
          <w:szCs w:val="28"/>
        </w:rPr>
      </w:pPr>
      <w:r>
        <w:rPr>
          <w:rFonts w:ascii="宋体" w:hAnsi="宋体" w:hint="eastAsia"/>
          <w:sz w:val="28"/>
          <w:szCs w:val="28"/>
        </w:rPr>
        <w:t>高职：</w:t>
      </w:r>
      <w:r>
        <w:rPr>
          <w:rFonts w:ascii="宋体" w:eastAsia="宋体" w:hAnsi="宋体" w:cs="Times New Roman" w:hint="eastAsia"/>
          <w:sz w:val="28"/>
          <w:szCs w:val="28"/>
        </w:rPr>
        <w:t>人物形象设计、服装与服饰设计、休闲服务与管理等专业。</w:t>
      </w:r>
    </w:p>
    <w:p w:rsidR="008B4175" w:rsidRDefault="00E9320E">
      <w:pPr>
        <w:keepNext/>
        <w:keepLines/>
        <w:spacing w:line="480" w:lineRule="exact"/>
        <w:ind w:firstLineChars="200" w:firstLine="560"/>
        <w:outlineLvl w:val="1"/>
        <w:rPr>
          <w:rFonts w:ascii="宋体" w:eastAsia="宋体" w:hAnsi="宋体" w:cs="Times New Roman"/>
          <w:bCs/>
          <w:sz w:val="28"/>
          <w:szCs w:val="28"/>
        </w:rPr>
      </w:pPr>
      <w:bookmarkStart w:id="14" w:name="_Toc453008677"/>
      <w:r>
        <w:rPr>
          <w:rFonts w:ascii="宋体" w:eastAsia="宋体" w:hAnsi="宋体" w:cs="Times New Roman" w:hint="eastAsia"/>
          <w:bCs/>
          <w:sz w:val="28"/>
          <w:szCs w:val="28"/>
        </w:rPr>
        <w:t>五、毕业资格及要求</w:t>
      </w:r>
      <w:bookmarkEnd w:id="14"/>
    </w:p>
    <w:p w:rsidR="008B4175" w:rsidRDefault="00E9320E">
      <w:pPr>
        <w:spacing w:line="480" w:lineRule="exact"/>
        <w:ind w:firstLineChars="200" w:firstLine="560"/>
        <w:rPr>
          <w:rFonts w:ascii="宋体" w:hAnsi="宋体"/>
          <w:sz w:val="28"/>
          <w:szCs w:val="28"/>
        </w:rPr>
      </w:pPr>
      <w:r>
        <w:rPr>
          <w:rFonts w:ascii="宋体" w:hAnsi="宋体"/>
          <w:sz w:val="28"/>
          <w:szCs w:val="28"/>
        </w:rPr>
        <w:t>1.课程修满1</w:t>
      </w:r>
      <w:r>
        <w:rPr>
          <w:rFonts w:ascii="宋体" w:hAnsi="宋体" w:hint="eastAsia"/>
          <w:sz w:val="28"/>
          <w:szCs w:val="28"/>
        </w:rPr>
        <w:t>9</w:t>
      </w:r>
      <w:r>
        <w:rPr>
          <w:rFonts w:ascii="宋体" w:hAnsi="宋体"/>
          <w:sz w:val="28"/>
          <w:szCs w:val="28"/>
        </w:rPr>
        <w:t xml:space="preserve">0学分，成绩全部合格。 </w:t>
      </w:r>
    </w:p>
    <w:p w:rsidR="008B4175" w:rsidRDefault="00E9320E">
      <w:pPr>
        <w:spacing w:line="480" w:lineRule="exact"/>
        <w:ind w:firstLineChars="200" w:firstLine="560"/>
        <w:rPr>
          <w:rFonts w:ascii="宋体" w:hAnsi="宋体"/>
          <w:sz w:val="28"/>
          <w:szCs w:val="28"/>
        </w:rPr>
      </w:pPr>
      <w:r>
        <w:rPr>
          <w:rFonts w:ascii="宋体" w:hAnsi="宋体"/>
          <w:sz w:val="28"/>
          <w:szCs w:val="28"/>
        </w:rPr>
        <w:t>2.获得本专业职业岗位一个四级职业资格证书。</w:t>
      </w:r>
    </w:p>
    <w:p w:rsidR="008B4175" w:rsidRDefault="00E9320E">
      <w:pPr>
        <w:keepNext/>
        <w:keepLines/>
        <w:spacing w:line="480" w:lineRule="exact"/>
        <w:ind w:firstLineChars="200" w:firstLine="560"/>
        <w:outlineLvl w:val="1"/>
        <w:rPr>
          <w:rFonts w:ascii="宋体" w:eastAsia="宋体" w:hAnsi="宋体" w:cs="Times New Roman"/>
          <w:bCs/>
          <w:sz w:val="28"/>
          <w:szCs w:val="28"/>
        </w:rPr>
      </w:pPr>
      <w:bookmarkStart w:id="15" w:name="_Toc453008678"/>
      <w:r>
        <w:rPr>
          <w:rFonts w:ascii="宋体" w:eastAsia="宋体" w:hAnsi="宋体" w:cs="Times New Roman" w:hint="eastAsia"/>
          <w:bCs/>
          <w:sz w:val="28"/>
          <w:szCs w:val="28"/>
        </w:rPr>
        <w:t>六、人才培养模式</w:t>
      </w:r>
      <w:bookmarkEnd w:id="15"/>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以专业人才培养定位为依据，以培养学生的实践动手能力为基本出发点，建立由专业教师组成的人才需求调研小组，深入企业调研，形成专业职业人才培养模式调研报告，再由行业专家、企业技术能手等组成的专业建设指导委员会指导，开展职业领域、职业岗位、典型工作任务分析，构建基于校企合作、工学结合为基础“双证驱动、三段递进”人才培养模式，实现职业技能、职业意识与职业道德一体化，提高育人效益，强化社会服务能力。</w:t>
      </w: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p>
    <w:p w:rsidR="008B4175" w:rsidRDefault="00E9320E">
      <w:pPr>
        <w:spacing w:line="48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人才培养模式形成过程</w:t>
      </w:r>
    </w:p>
    <w:p w:rsidR="008B4175" w:rsidRDefault="008B4175">
      <w:pPr>
        <w:widowControl/>
        <w:spacing w:after="120" w:line="480" w:lineRule="exact"/>
        <w:ind w:firstLineChars="100" w:firstLine="281"/>
        <w:rPr>
          <w:rFonts w:ascii="宋体" w:hAnsi="宋体"/>
          <w:b/>
          <w:sz w:val="28"/>
          <w:szCs w:val="28"/>
        </w:rPr>
      </w:pPr>
    </w:p>
    <w:p w:rsidR="008B4175" w:rsidRDefault="008B4175">
      <w:pPr>
        <w:widowControl/>
        <w:spacing w:after="120" w:line="480" w:lineRule="exact"/>
        <w:ind w:firstLineChars="100" w:firstLine="281"/>
        <w:rPr>
          <w:rFonts w:ascii="宋体" w:hAnsi="宋体"/>
          <w:b/>
          <w:sz w:val="28"/>
          <w:szCs w:val="28"/>
        </w:rPr>
      </w:pPr>
    </w:p>
    <w:p w:rsidR="008B4175" w:rsidRDefault="008B4175">
      <w:pPr>
        <w:widowControl/>
        <w:spacing w:after="120" w:line="480" w:lineRule="exact"/>
        <w:ind w:firstLineChars="100" w:firstLine="281"/>
        <w:rPr>
          <w:rFonts w:ascii="宋体" w:hAnsi="宋体"/>
          <w:b/>
          <w:sz w:val="28"/>
          <w:szCs w:val="28"/>
        </w:rPr>
      </w:pPr>
    </w:p>
    <w:p w:rsidR="008B4175" w:rsidRDefault="008B4175">
      <w:pPr>
        <w:widowControl/>
        <w:spacing w:after="120" w:line="480" w:lineRule="exact"/>
        <w:ind w:firstLineChars="100" w:firstLine="281"/>
        <w:rPr>
          <w:rFonts w:ascii="宋体" w:hAnsi="宋体"/>
          <w:b/>
          <w:sz w:val="28"/>
          <w:szCs w:val="28"/>
        </w:rPr>
      </w:pPr>
    </w:p>
    <w:p w:rsidR="008B4175" w:rsidRDefault="00E9320E">
      <w:pPr>
        <w:widowControl/>
        <w:spacing w:after="120" w:line="480" w:lineRule="exact"/>
        <w:ind w:firstLine="200"/>
        <w:jc w:val="center"/>
        <w:rPr>
          <w:rFonts w:ascii="宋体" w:hAnsi="宋体"/>
          <w:b/>
          <w:sz w:val="28"/>
          <w:szCs w:val="28"/>
        </w:rPr>
      </w:pPr>
      <w:r>
        <w:rPr>
          <w:rFonts w:ascii="宋体" w:hAnsi="宋体"/>
          <w:b/>
          <w:noProof/>
          <w:sz w:val="28"/>
          <w:szCs w:val="28"/>
        </w:rPr>
        <w:drawing>
          <wp:anchor distT="0" distB="0" distL="114300" distR="114300" simplePos="0" relativeHeight="251673600" behindDoc="0" locked="0" layoutInCell="1" allowOverlap="1">
            <wp:simplePos x="0" y="0"/>
            <wp:positionH relativeFrom="column">
              <wp:posOffset>777240</wp:posOffset>
            </wp:positionH>
            <wp:positionV relativeFrom="paragraph">
              <wp:posOffset>-1461135</wp:posOffset>
            </wp:positionV>
            <wp:extent cx="4511675" cy="1704975"/>
            <wp:effectExtent l="0" t="0" r="9525" b="9525"/>
            <wp:wrapSquare wrapText="bothSides"/>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8"/>
                    <a:stretch>
                      <a:fillRect/>
                    </a:stretch>
                  </pic:blipFill>
                  <pic:spPr>
                    <a:xfrm>
                      <a:off x="0" y="0"/>
                      <a:ext cx="4511675" cy="1704975"/>
                    </a:xfrm>
                    <a:prstGeom prst="rect">
                      <a:avLst/>
                    </a:prstGeom>
                    <a:noFill/>
                    <a:ln>
                      <a:noFill/>
                    </a:ln>
                  </pic:spPr>
                </pic:pic>
              </a:graphicData>
            </a:graphic>
          </wp:anchor>
        </w:drawing>
      </w:r>
    </w:p>
    <w:p w:rsidR="008B4175" w:rsidRDefault="00E9320E">
      <w:pPr>
        <w:widowControl/>
        <w:spacing w:after="120" w:line="480" w:lineRule="exact"/>
        <w:ind w:firstLine="200"/>
        <w:jc w:val="center"/>
        <w:rPr>
          <w:rFonts w:ascii="宋体" w:hAnsi="宋体"/>
          <w:b/>
          <w:sz w:val="28"/>
          <w:szCs w:val="28"/>
        </w:rPr>
      </w:pPr>
      <w:r>
        <w:rPr>
          <w:rFonts w:ascii="宋体" w:hAnsi="宋体"/>
          <w:noProof/>
          <w:sz w:val="28"/>
          <w:szCs w:val="28"/>
        </w:rPr>
        <w:lastRenderedPageBreak/>
        <w:drawing>
          <wp:anchor distT="0" distB="0" distL="114300" distR="114300" simplePos="0" relativeHeight="251672576" behindDoc="0" locked="0" layoutInCell="1" allowOverlap="1">
            <wp:simplePos x="0" y="0"/>
            <wp:positionH relativeFrom="column">
              <wp:posOffset>768985</wp:posOffset>
            </wp:positionH>
            <wp:positionV relativeFrom="paragraph">
              <wp:posOffset>377825</wp:posOffset>
            </wp:positionV>
            <wp:extent cx="4352290" cy="2980690"/>
            <wp:effectExtent l="0" t="0" r="3810" b="3810"/>
            <wp:wrapSquare wrapText="bothSides"/>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9"/>
                    <a:stretch>
                      <a:fillRect/>
                    </a:stretch>
                  </pic:blipFill>
                  <pic:spPr>
                    <a:xfrm>
                      <a:off x="0" y="0"/>
                      <a:ext cx="4352290" cy="2980690"/>
                    </a:xfrm>
                    <a:prstGeom prst="rect">
                      <a:avLst/>
                    </a:prstGeom>
                    <a:noFill/>
                    <a:ln>
                      <a:noFill/>
                    </a:ln>
                  </pic:spPr>
                </pic:pic>
              </a:graphicData>
            </a:graphic>
          </wp:anchor>
        </w:drawing>
      </w:r>
    </w:p>
    <w:p w:rsidR="008B4175" w:rsidRDefault="008B4175">
      <w:pPr>
        <w:widowControl/>
        <w:spacing w:after="120" w:line="480" w:lineRule="exact"/>
        <w:ind w:firstLine="200"/>
        <w:jc w:val="center"/>
        <w:rPr>
          <w:rFonts w:ascii="宋体" w:hAnsi="宋体"/>
          <w:b/>
          <w:sz w:val="28"/>
          <w:szCs w:val="28"/>
        </w:rPr>
      </w:pPr>
    </w:p>
    <w:p w:rsidR="008B4175" w:rsidRDefault="008B4175">
      <w:pPr>
        <w:widowControl/>
        <w:spacing w:after="120" w:line="480" w:lineRule="exact"/>
        <w:ind w:firstLine="200"/>
        <w:rPr>
          <w:rFonts w:ascii="宋体" w:hAnsi="宋体"/>
          <w:b/>
          <w:sz w:val="28"/>
          <w:szCs w:val="28"/>
        </w:rPr>
      </w:pPr>
    </w:p>
    <w:p w:rsidR="008B4175" w:rsidRDefault="008B4175">
      <w:pPr>
        <w:widowControl/>
        <w:spacing w:after="120" w:line="480" w:lineRule="exact"/>
        <w:ind w:firstLine="200"/>
        <w:jc w:val="center"/>
        <w:rPr>
          <w:rFonts w:ascii="宋体" w:hAnsi="宋体"/>
          <w:b/>
          <w:sz w:val="28"/>
          <w:szCs w:val="28"/>
        </w:rPr>
      </w:pPr>
    </w:p>
    <w:p w:rsidR="008B4175" w:rsidRDefault="008B4175">
      <w:pPr>
        <w:widowControl/>
        <w:spacing w:after="120" w:line="480" w:lineRule="exact"/>
        <w:ind w:firstLine="200"/>
        <w:rPr>
          <w:rFonts w:ascii="宋体" w:hAnsi="宋体"/>
          <w:sz w:val="28"/>
          <w:szCs w:val="28"/>
        </w:rPr>
      </w:pPr>
    </w:p>
    <w:p w:rsidR="008B4175" w:rsidRDefault="008B4175">
      <w:pPr>
        <w:widowControl/>
        <w:spacing w:after="120" w:line="480" w:lineRule="exact"/>
        <w:ind w:firstLine="200"/>
        <w:rPr>
          <w:rFonts w:ascii="宋体" w:hAnsi="宋体"/>
          <w:sz w:val="28"/>
          <w:szCs w:val="28"/>
        </w:rPr>
      </w:pPr>
    </w:p>
    <w:p w:rsidR="008B4175" w:rsidRDefault="008B4175">
      <w:pPr>
        <w:widowControl/>
        <w:spacing w:after="120" w:line="480" w:lineRule="exact"/>
        <w:ind w:firstLine="200"/>
        <w:rPr>
          <w:rFonts w:ascii="宋体" w:hAnsi="宋体"/>
          <w:sz w:val="28"/>
          <w:szCs w:val="28"/>
        </w:rPr>
      </w:pPr>
    </w:p>
    <w:p w:rsidR="008B4175" w:rsidRDefault="00E9320E">
      <w:pPr>
        <w:keepNext/>
        <w:keepLines/>
        <w:spacing w:before="340" w:after="330" w:line="480" w:lineRule="exact"/>
        <w:ind w:firstLine="198"/>
        <w:outlineLvl w:val="0"/>
        <w:rPr>
          <w:rFonts w:ascii="宋体" w:hAnsi="宋体"/>
          <w:bCs/>
          <w:color w:val="000000"/>
          <w:kern w:val="44"/>
          <w:sz w:val="28"/>
          <w:szCs w:val="28"/>
        </w:rPr>
      </w:pPr>
      <w:bookmarkStart w:id="16" w:name="_Toc453008679"/>
      <w:r>
        <w:rPr>
          <w:rFonts w:ascii="宋体" w:hAnsi="宋体" w:hint="eastAsia"/>
          <w:bCs/>
          <w:color w:val="000000"/>
          <w:kern w:val="44"/>
          <w:sz w:val="28"/>
          <w:szCs w:val="28"/>
        </w:rPr>
        <w:lastRenderedPageBreak/>
        <w:t>七、课程体系及课程设置说明</w:t>
      </w:r>
      <w:bookmarkEnd w:id="16"/>
    </w:p>
    <w:p w:rsidR="008B4175" w:rsidRDefault="00E9320E">
      <w:pPr>
        <w:keepNext/>
        <w:keepLines/>
        <w:spacing w:before="260" w:after="260" w:line="480" w:lineRule="exact"/>
        <w:ind w:firstLine="198"/>
        <w:outlineLvl w:val="1"/>
        <w:rPr>
          <w:rFonts w:ascii="宋体" w:hAnsi="宋体"/>
          <w:bCs/>
          <w:sz w:val="28"/>
          <w:szCs w:val="28"/>
        </w:rPr>
      </w:pPr>
      <w:bookmarkStart w:id="17" w:name="_Toc453008680"/>
      <w:bookmarkStart w:id="18" w:name="_Toc450836840"/>
      <w:r>
        <w:rPr>
          <w:rFonts w:ascii="宋体" w:hAnsi="宋体" w:hint="eastAsia"/>
          <w:bCs/>
          <w:color w:val="000000"/>
          <w:sz w:val="28"/>
          <w:szCs w:val="28"/>
        </w:rPr>
        <w:t>（一）专业课程体系流程</w:t>
      </w:r>
      <w:bookmarkEnd w:id="17"/>
      <w:bookmarkEnd w:id="18"/>
    </w:p>
    <w:p w:rsidR="008B4175" w:rsidRDefault="008B4175">
      <w:pPr>
        <w:keepNext/>
        <w:keepLines/>
        <w:spacing w:before="260" w:after="260" w:line="480" w:lineRule="exact"/>
        <w:ind w:firstLine="198"/>
        <w:outlineLvl w:val="1"/>
        <w:rPr>
          <w:rFonts w:ascii="宋体" w:hAnsi="宋体"/>
          <w:bCs/>
          <w:sz w:val="28"/>
          <w:szCs w:val="28"/>
        </w:rPr>
      </w:pPr>
    </w:p>
    <w:p w:rsidR="008B4175" w:rsidRDefault="008B4175">
      <w:pPr>
        <w:keepNext/>
        <w:keepLines/>
        <w:spacing w:before="260" w:after="260" w:line="480" w:lineRule="exact"/>
        <w:ind w:firstLine="200"/>
        <w:outlineLvl w:val="1"/>
        <w:rPr>
          <w:rFonts w:ascii="宋体" w:hAnsi="宋体"/>
          <w:b/>
          <w:bCs/>
          <w:sz w:val="28"/>
          <w:szCs w:val="28"/>
        </w:rPr>
      </w:pPr>
    </w:p>
    <w:p w:rsidR="008B4175" w:rsidRDefault="008B4175">
      <w:pPr>
        <w:keepNext/>
        <w:keepLines/>
        <w:spacing w:before="260" w:after="260" w:line="480" w:lineRule="exact"/>
        <w:ind w:firstLine="200"/>
        <w:outlineLvl w:val="1"/>
        <w:rPr>
          <w:rFonts w:ascii="宋体" w:hAnsi="宋体"/>
          <w:b/>
          <w:bCs/>
          <w:sz w:val="28"/>
          <w:szCs w:val="28"/>
        </w:rPr>
      </w:pPr>
    </w:p>
    <w:p w:rsidR="008B4175" w:rsidRDefault="008B4175">
      <w:pPr>
        <w:keepNext/>
        <w:keepLines/>
        <w:spacing w:before="260" w:after="260" w:line="480" w:lineRule="exact"/>
        <w:ind w:firstLine="200"/>
        <w:outlineLvl w:val="1"/>
        <w:rPr>
          <w:rFonts w:ascii="宋体" w:hAnsi="宋体"/>
          <w:b/>
          <w:bCs/>
          <w:sz w:val="28"/>
          <w:szCs w:val="28"/>
        </w:rPr>
      </w:pPr>
    </w:p>
    <w:p w:rsidR="008B4175" w:rsidRDefault="008B4175">
      <w:pPr>
        <w:keepNext/>
        <w:keepLines/>
        <w:spacing w:before="260" w:after="260" w:line="480" w:lineRule="exact"/>
        <w:ind w:firstLine="200"/>
        <w:outlineLvl w:val="1"/>
        <w:rPr>
          <w:rFonts w:ascii="宋体" w:hAnsi="宋体"/>
          <w:b/>
          <w:bCs/>
          <w:sz w:val="28"/>
          <w:szCs w:val="28"/>
        </w:rPr>
      </w:pPr>
    </w:p>
    <w:p w:rsidR="008B4175" w:rsidRDefault="008B4175">
      <w:pPr>
        <w:keepNext/>
        <w:keepLines/>
        <w:spacing w:before="260" w:after="260" w:line="480" w:lineRule="exact"/>
        <w:ind w:firstLine="200"/>
        <w:outlineLvl w:val="1"/>
        <w:rPr>
          <w:rFonts w:ascii="宋体" w:hAnsi="宋体"/>
          <w:b/>
          <w:bCs/>
          <w:sz w:val="28"/>
          <w:szCs w:val="28"/>
        </w:rPr>
      </w:pPr>
    </w:p>
    <w:p w:rsidR="008B4175" w:rsidRDefault="008B4175">
      <w:pPr>
        <w:keepNext/>
        <w:keepLines/>
        <w:spacing w:before="260" w:after="260" w:line="480" w:lineRule="exact"/>
        <w:ind w:firstLine="200"/>
        <w:outlineLvl w:val="1"/>
        <w:rPr>
          <w:rFonts w:ascii="宋体" w:hAnsi="宋体"/>
          <w:b/>
          <w:bCs/>
          <w:sz w:val="28"/>
          <w:szCs w:val="28"/>
        </w:rPr>
      </w:pPr>
    </w:p>
    <w:p w:rsidR="008B4175" w:rsidRDefault="008B4175">
      <w:pPr>
        <w:keepNext/>
        <w:keepLines/>
        <w:spacing w:before="260" w:after="260" w:line="480" w:lineRule="exact"/>
        <w:ind w:firstLine="200"/>
        <w:outlineLvl w:val="1"/>
        <w:rPr>
          <w:rFonts w:ascii="宋体" w:hAnsi="宋体"/>
          <w:b/>
          <w:bCs/>
          <w:sz w:val="28"/>
          <w:szCs w:val="28"/>
        </w:rPr>
      </w:pPr>
    </w:p>
    <w:p w:rsidR="008B4175" w:rsidRDefault="008B4175">
      <w:pPr>
        <w:keepNext/>
        <w:keepLines/>
        <w:spacing w:before="260" w:after="260" w:line="480" w:lineRule="exact"/>
        <w:ind w:firstLine="200"/>
        <w:outlineLvl w:val="1"/>
        <w:rPr>
          <w:rFonts w:ascii="宋体" w:hAnsi="宋体"/>
          <w:b/>
          <w:bCs/>
          <w:sz w:val="28"/>
          <w:szCs w:val="28"/>
        </w:rPr>
      </w:pPr>
    </w:p>
    <w:p w:rsidR="008B4175" w:rsidRDefault="008B4175">
      <w:pPr>
        <w:keepNext/>
        <w:keepLines/>
        <w:spacing w:before="260" w:after="260" w:line="480" w:lineRule="exact"/>
        <w:ind w:firstLine="200"/>
        <w:outlineLvl w:val="1"/>
        <w:rPr>
          <w:rFonts w:ascii="宋体" w:hAnsi="宋体"/>
          <w:b/>
          <w:bCs/>
          <w:sz w:val="28"/>
          <w:szCs w:val="28"/>
        </w:rPr>
      </w:pPr>
    </w:p>
    <w:p w:rsidR="008B4175" w:rsidRDefault="00E9320E">
      <w:pPr>
        <w:keepNext/>
        <w:keepLines/>
        <w:spacing w:before="260" w:after="260" w:line="480" w:lineRule="exact"/>
        <w:ind w:firstLine="200"/>
        <w:outlineLvl w:val="1"/>
        <w:rPr>
          <w:rFonts w:ascii="宋体" w:hAnsi="宋体"/>
          <w:b/>
          <w:bCs/>
          <w:sz w:val="28"/>
          <w:szCs w:val="28"/>
        </w:rPr>
      </w:pPr>
      <w:r>
        <w:rPr>
          <w:rFonts w:ascii="宋体" w:hAnsi="宋体"/>
          <w:b/>
          <w:bCs/>
          <w:noProof/>
          <w:sz w:val="28"/>
          <w:szCs w:val="28"/>
        </w:rPr>
        <w:drawing>
          <wp:anchor distT="0" distB="0" distL="114300" distR="114300" simplePos="0" relativeHeight="251674624" behindDoc="0" locked="0" layoutInCell="1" allowOverlap="1">
            <wp:simplePos x="0" y="0"/>
            <wp:positionH relativeFrom="column">
              <wp:posOffset>127000</wp:posOffset>
            </wp:positionH>
            <wp:positionV relativeFrom="paragraph">
              <wp:posOffset>-4467860</wp:posOffset>
            </wp:positionV>
            <wp:extent cx="5552440" cy="4704715"/>
            <wp:effectExtent l="0" t="0" r="10160" b="6985"/>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0"/>
                    <a:stretch>
                      <a:fillRect/>
                    </a:stretch>
                  </pic:blipFill>
                  <pic:spPr>
                    <a:xfrm>
                      <a:off x="0" y="0"/>
                      <a:ext cx="5552440" cy="4704715"/>
                    </a:xfrm>
                    <a:prstGeom prst="rect">
                      <a:avLst/>
                    </a:prstGeom>
                    <a:noFill/>
                    <a:ln>
                      <a:noFill/>
                    </a:ln>
                  </pic:spPr>
                </pic:pic>
              </a:graphicData>
            </a:graphic>
          </wp:anchor>
        </w:drawing>
      </w:r>
    </w:p>
    <w:p w:rsidR="008B4175" w:rsidRDefault="008B4175">
      <w:pPr>
        <w:spacing w:line="480" w:lineRule="exact"/>
        <w:ind w:firstLine="200"/>
        <w:jc w:val="center"/>
        <w:rPr>
          <w:rFonts w:ascii="宋体" w:hAnsi="宋体"/>
          <w:sz w:val="28"/>
          <w:szCs w:val="28"/>
        </w:rPr>
      </w:pPr>
    </w:p>
    <w:p w:rsidR="008B4175" w:rsidRDefault="00E9320E">
      <w:pPr>
        <w:spacing w:line="480" w:lineRule="exact"/>
        <w:rPr>
          <w:rFonts w:ascii="宋体" w:hAnsi="宋体"/>
          <w:color w:val="000000"/>
          <w:sz w:val="28"/>
          <w:szCs w:val="28"/>
        </w:rPr>
      </w:pPr>
      <w:r>
        <w:rPr>
          <w:rFonts w:ascii="宋体" w:hAnsi="宋体" w:hint="eastAsia"/>
          <w:color w:val="000000"/>
          <w:sz w:val="28"/>
          <w:szCs w:val="28"/>
        </w:rPr>
        <w:t xml:space="preserve">（二）岗位群工作任务与职业能力分析 </w:t>
      </w:r>
    </w:p>
    <w:p w:rsidR="008B4175" w:rsidRDefault="00E9320E">
      <w:pPr>
        <w:spacing w:line="480" w:lineRule="exact"/>
        <w:rPr>
          <w:rFonts w:ascii="宋体" w:hAnsi="宋体"/>
          <w:sz w:val="28"/>
          <w:szCs w:val="28"/>
        </w:rPr>
      </w:pPr>
      <w:r>
        <w:rPr>
          <w:rFonts w:ascii="宋体" w:hAnsi="宋体" w:hint="eastAsia"/>
          <w:sz w:val="28"/>
          <w:szCs w:val="28"/>
        </w:rPr>
        <w:t>对专业定位的职业岗位群进行职业分析，确定岗位群的工作任务及相应的职业能力（表2）。</w:t>
      </w:r>
    </w:p>
    <w:p w:rsidR="008B4175" w:rsidRDefault="008B4175">
      <w:pPr>
        <w:spacing w:line="480" w:lineRule="exact"/>
        <w:rPr>
          <w:rFonts w:ascii="宋体" w:hAnsi="宋体"/>
          <w:sz w:val="28"/>
          <w:szCs w:val="28"/>
        </w:rPr>
      </w:pPr>
    </w:p>
    <w:p w:rsidR="008B4175" w:rsidRDefault="00E9320E">
      <w:pPr>
        <w:spacing w:line="480" w:lineRule="exact"/>
        <w:rPr>
          <w:rFonts w:ascii="宋体" w:hAnsi="宋体"/>
          <w:sz w:val="28"/>
          <w:szCs w:val="28"/>
        </w:rPr>
      </w:pPr>
      <w:r>
        <w:rPr>
          <w:rFonts w:ascii="宋体" w:hAnsi="宋体" w:hint="eastAsia"/>
          <w:sz w:val="28"/>
          <w:szCs w:val="28"/>
        </w:rPr>
        <w:t>1.职业岗位能力</w:t>
      </w:r>
    </w:p>
    <w:p w:rsidR="008B4175" w:rsidRDefault="00E9320E">
      <w:pPr>
        <w:spacing w:line="480" w:lineRule="exact"/>
        <w:rPr>
          <w:rFonts w:ascii="宋体" w:hAnsi="宋体"/>
          <w:sz w:val="28"/>
          <w:szCs w:val="28"/>
        </w:rPr>
      </w:pPr>
      <w:r>
        <w:rPr>
          <w:rFonts w:ascii="宋体" w:hAnsi="宋体" w:hint="eastAsia"/>
          <w:sz w:val="28"/>
          <w:szCs w:val="28"/>
        </w:rPr>
        <w:t>工作项目</w:t>
      </w:r>
    </w:p>
    <w:p w:rsidR="008B4175" w:rsidRDefault="00E9320E">
      <w:pPr>
        <w:spacing w:line="480" w:lineRule="exact"/>
        <w:rPr>
          <w:rFonts w:ascii="宋体" w:hAnsi="宋体"/>
          <w:sz w:val="28"/>
          <w:szCs w:val="28"/>
        </w:rPr>
      </w:pPr>
      <w:r>
        <w:rPr>
          <w:rFonts w:ascii="宋体" w:hAnsi="宋体" w:hint="eastAsia"/>
          <w:sz w:val="28"/>
          <w:szCs w:val="28"/>
        </w:rPr>
        <w:t>（初任岗位）</w:t>
      </w:r>
      <w:r>
        <w:rPr>
          <w:rFonts w:ascii="宋体" w:hAnsi="宋体" w:hint="eastAsia"/>
          <w:sz w:val="28"/>
          <w:szCs w:val="28"/>
        </w:rPr>
        <w:tab/>
        <w:t>工作任务职业能力</w:t>
      </w:r>
    </w:p>
    <w:p w:rsidR="008B4175" w:rsidRDefault="00E9320E">
      <w:pPr>
        <w:spacing w:line="480" w:lineRule="exact"/>
        <w:rPr>
          <w:rFonts w:ascii="宋体" w:hAnsi="宋体"/>
          <w:sz w:val="28"/>
          <w:szCs w:val="28"/>
        </w:rPr>
      </w:pPr>
      <w:r>
        <w:rPr>
          <w:rFonts w:ascii="宋体" w:hAnsi="宋体" w:hint="eastAsia"/>
          <w:sz w:val="28"/>
          <w:szCs w:val="28"/>
        </w:rPr>
        <w:lastRenderedPageBreak/>
        <w:t>1．美发助理</w:t>
      </w:r>
      <w:r>
        <w:rPr>
          <w:rFonts w:ascii="宋体" w:hAnsi="宋体" w:hint="eastAsia"/>
          <w:sz w:val="28"/>
          <w:szCs w:val="28"/>
        </w:rPr>
        <w:tab/>
        <w:t>1.1头发洗护</w:t>
      </w:r>
      <w:r>
        <w:rPr>
          <w:rFonts w:ascii="宋体" w:hAnsi="宋体" w:hint="eastAsia"/>
          <w:sz w:val="28"/>
          <w:szCs w:val="28"/>
        </w:rPr>
        <w:tab/>
        <w:t>1.1.1能辨别毛发的种类与特征，发质、病理性毛发</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1.1.2能根据不同发质选择洗、护用品</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1.1.3能和顾客沟通洗护方案﹡</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1.1.4能根据不同发质按照规范程序完成不同形式的洗发过程</w:t>
      </w:r>
    </w:p>
    <w:p w:rsidR="008B4175" w:rsidRDefault="00E9320E">
      <w:pPr>
        <w:spacing w:line="480" w:lineRule="exact"/>
        <w:rPr>
          <w:rFonts w:ascii="宋体" w:hAnsi="宋体"/>
          <w:sz w:val="28"/>
          <w:szCs w:val="28"/>
        </w:rPr>
      </w:pPr>
      <w:r>
        <w:rPr>
          <w:rFonts w:ascii="宋体" w:hAnsi="宋体" w:hint="eastAsia"/>
          <w:sz w:val="28"/>
          <w:szCs w:val="28"/>
        </w:rPr>
        <w:tab/>
        <w:t>1.2头、肩、颈、背部按摩</w:t>
      </w:r>
      <w:r>
        <w:rPr>
          <w:rFonts w:ascii="宋体" w:hAnsi="宋体" w:hint="eastAsia"/>
          <w:sz w:val="28"/>
          <w:szCs w:val="28"/>
        </w:rPr>
        <w:tab/>
        <w:t>1.2.1 了解头部、肩颈部的经络、穴位</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1.2.2 掌握头、肩颈部的按摩手法</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1.2.3能按规范程序进行头部、颈部、肩部、背部按摩</w:t>
      </w:r>
    </w:p>
    <w:p w:rsidR="008B4175" w:rsidRDefault="00E9320E">
      <w:pPr>
        <w:spacing w:line="480" w:lineRule="exact"/>
        <w:rPr>
          <w:rFonts w:ascii="宋体" w:hAnsi="宋体"/>
          <w:sz w:val="28"/>
          <w:szCs w:val="28"/>
        </w:rPr>
      </w:pPr>
      <w:r>
        <w:rPr>
          <w:rFonts w:ascii="宋体" w:hAnsi="宋体" w:hint="eastAsia"/>
          <w:sz w:val="28"/>
          <w:szCs w:val="28"/>
        </w:rPr>
        <w:tab/>
        <w:t>1.3头发护理</w:t>
      </w:r>
      <w:r>
        <w:rPr>
          <w:rFonts w:ascii="宋体" w:hAnsi="宋体" w:hint="eastAsia"/>
          <w:sz w:val="28"/>
          <w:szCs w:val="28"/>
        </w:rPr>
        <w:tab/>
        <w:t>1.3.1掌握辨别发质方法</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1.3.2能根据不同发质选择护发产品</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1.3.3能按规范程序执行头发护理操作</w:t>
      </w:r>
    </w:p>
    <w:p w:rsidR="008B4175" w:rsidRDefault="00E9320E">
      <w:pPr>
        <w:spacing w:line="480" w:lineRule="exact"/>
        <w:rPr>
          <w:rFonts w:ascii="宋体" w:hAnsi="宋体"/>
          <w:sz w:val="28"/>
          <w:szCs w:val="28"/>
        </w:rPr>
      </w:pPr>
      <w:r>
        <w:rPr>
          <w:rFonts w:ascii="宋体" w:hAnsi="宋体" w:hint="eastAsia"/>
          <w:sz w:val="28"/>
          <w:szCs w:val="28"/>
        </w:rPr>
        <w:tab/>
        <w:t>1.4头皮护理</w:t>
      </w:r>
      <w:r>
        <w:rPr>
          <w:rFonts w:ascii="宋体" w:hAnsi="宋体" w:hint="eastAsia"/>
          <w:sz w:val="28"/>
          <w:szCs w:val="28"/>
        </w:rPr>
        <w:tab/>
        <w:t>1.4.1掌握头皮测试方法</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1.4.2能根据不同头皮性质选择头皮护理产品</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1.4.3能按规范程序进行头皮护理操作</w:t>
      </w:r>
    </w:p>
    <w:p w:rsidR="008B4175" w:rsidRDefault="00E9320E">
      <w:pPr>
        <w:spacing w:line="480" w:lineRule="exact"/>
        <w:rPr>
          <w:rFonts w:ascii="宋体" w:hAnsi="宋体"/>
          <w:sz w:val="28"/>
          <w:szCs w:val="28"/>
        </w:rPr>
      </w:pPr>
      <w:r>
        <w:rPr>
          <w:rFonts w:ascii="宋体" w:hAnsi="宋体" w:hint="eastAsia"/>
          <w:sz w:val="28"/>
          <w:szCs w:val="28"/>
        </w:rPr>
        <w:t>2、烫染师</w:t>
      </w:r>
      <w:r>
        <w:rPr>
          <w:rFonts w:ascii="宋体" w:hAnsi="宋体" w:hint="eastAsia"/>
          <w:sz w:val="28"/>
          <w:szCs w:val="28"/>
        </w:rPr>
        <w:tab/>
        <w:t>2.1烫发</w:t>
      </w:r>
      <w:r>
        <w:rPr>
          <w:rFonts w:ascii="宋体" w:hAnsi="宋体" w:hint="eastAsia"/>
          <w:sz w:val="28"/>
          <w:szCs w:val="28"/>
        </w:rPr>
        <w:tab/>
        <w:t>2.1.1能说出烫发的化学过程及物理过程</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2.1.2能判别烫发用品的性能、功效</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2.1.3能正确辨别各种发质</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2.1.4能根据发型和发质要求选择烫发的方法</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2.1.5能和团队合作、与顾客沟通，确定并实施烫方案</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2.1.6能按照技术规范及安全操作规程熟练卷基础杠</w:t>
      </w:r>
    </w:p>
    <w:p w:rsidR="008B4175" w:rsidRDefault="00E9320E">
      <w:pPr>
        <w:spacing w:line="480" w:lineRule="exact"/>
        <w:rPr>
          <w:rFonts w:ascii="宋体" w:hAnsi="宋体"/>
          <w:sz w:val="28"/>
          <w:szCs w:val="28"/>
        </w:rPr>
      </w:pPr>
      <w:r>
        <w:rPr>
          <w:rFonts w:ascii="宋体" w:hAnsi="宋体" w:hint="eastAsia"/>
          <w:sz w:val="28"/>
          <w:szCs w:val="28"/>
        </w:rPr>
        <w:tab/>
        <w:t>2.2染发</w:t>
      </w:r>
      <w:r>
        <w:rPr>
          <w:rFonts w:ascii="宋体" w:hAnsi="宋体" w:hint="eastAsia"/>
          <w:sz w:val="28"/>
          <w:szCs w:val="28"/>
        </w:rPr>
        <w:tab/>
        <w:t>2.2.1能说出染发的化学过程及物理过程</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2.2.2能判别染发用品的性能、功效</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2.2.3能正确辨别各种发质</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2.2.4能根据发型和发质要求选择染发的方法</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2.2.5能和团队合作、与顾客沟通，确定并实施染方案</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2.2.6能按照技术规范及安全操作规程熟练操作全头染、挑染</w:t>
      </w:r>
    </w:p>
    <w:p w:rsidR="008B4175" w:rsidRDefault="00E9320E">
      <w:pPr>
        <w:spacing w:line="480" w:lineRule="exact"/>
        <w:rPr>
          <w:rFonts w:ascii="宋体" w:hAnsi="宋体"/>
          <w:sz w:val="28"/>
          <w:szCs w:val="28"/>
        </w:rPr>
      </w:pPr>
      <w:r>
        <w:rPr>
          <w:rFonts w:ascii="宋体" w:hAnsi="宋体" w:hint="eastAsia"/>
          <w:sz w:val="28"/>
          <w:szCs w:val="28"/>
        </w:rPr>
        <w:t>3、美发师</w:t>
      </w:r>
      <w:r>
        <w:rPr>
          <w:rFonts w:ascii="宋体" w:hAnsi="宋体" w:hint="eastAsia"/>
          <w:sz w:val="28"/>
          <w:szCs w:val="28"/>
        </w:rPr>
        <w:tab/>
        <w:t>3.1基础剪吹</w:t>
      </w:r>
      <w:r>
        <w:rPr>
          <w:rFonts w:ascii="宋体" w:hAnsi="宋体" w:hint="eastAsia"/>
          <w:sz w:val="28"/>
          <w:szCs w:val="28"/>
        </w:rPr>
        <w:tab/>
        <w:t>3.1.1能与顾客沟通，确定造型方案</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3.1.2能操作电推刀、剪刀、梳子等工具，按照技术规范及安</w:t>
      </w:r>
      <w:r>
        <w:rPr>
          <w:rFonts w:ascii="宋体" w:hAnsi="宋体" w:hint="eastAsia"/>
          <w:sz w:val="28"/>
          <w:szCs w:val="28"/>
        </w:rPr>
        <w:lastRenderedPageBreak/>
        <w:t>全操作规程进行男式发型色调与层次的修剪</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3.1.3能操作梳子、吹风机等工具，按照技术规范及安全操作规程进行男士发式造型</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3.1.4能操作剪刀、梳子等工具，按照技术规范及安全操作规程进行女式发型层次的基础修剪</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3.1.5能操作梳子、吹风机等工具，按照技术规范及安全操作规程进行女士基础发式造型</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3.1.6能操作剪刀、梳子、刮胡刀等工具，按照技术规范及安全操作规程进行胡须修剪与基础造型</w:t>
      </w:r>
    </w:p>
    <w:p w:rsidR="008B4175" w:rsidRDefault="00E9320E">
      <w:pPr>
        <w:spacing w:line="480" w:lineRule="exact"/>
        <w:rPr>
          <w:rFonts w:ascii="宋体" w:hAnsi="宋体"/>
          <w:sz w:val="28"/>
          <w:szCs w:val="28"/>
        </w:rPr>
      </w:pPr>
      <w:r>
        <w:rPr>
          <w:rFonts w:ascii="宋体" w:hAnsi="宋体" w:hint="eastAsia"/>
          <w:sz w:val="28"/>
          <w:szCs w:val="28"/>
        </w:rPr>
        <w:tab/>
        <w:t>3.2剪吹造型</w:t>
      </w:r>
      <w:r>
        <w:rPr>
          <w:rFonts w:ascii="宋体" w:hAnsi="宋体" w:hint="eastAsia"/>
          <w:sz w:val="28"/>
          <w:szCs w:val="28"/>
        </w:rPr>
        <w:tab/>
        <w:t>3.2.1能完善工作环境卫生，并保持工作环境的卫生。</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3.2.2能应用修剪工具并按照操作技法规范实施修剪计划</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3.2.3能理解男式和女士剪发修剪的概念</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3.2.4能正确剪吹有色调三七分、有色调时尚等各式男式发型</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3.2.5能正确剪吹斜刘海中长碎发、中长发中分、短发翻翘、短发螺旋等各式女士发型</w:t>
      </w:r>
    </w:p>
    <w:p w:rsidR="008B4175" w:rsidRDefault="00E9320E">
      <w:pPr>
        <w:spacing w:line="480" w:lineRule="exact"/>
        <w:rPr>
          <w:rFonts w:ascii="宋体" w:hAnsi="宋体"/>
          <w:sz w:val="28"/>
          <w:szCs w:val="28"/>
        </w:rPr>
      </w:pPr>
      <w:r>
        <w:rPr>
          <w:rFonts w:ascii="宋体" w:hAnsi="宋体" w:hint="eastAsia"/>
          <w:sz w:val="28"/>
          <w:szCs w:val="28"/>
        </w:rPr>
        <w:tab/>
        <w:t>3.3盘发造型</w:t>
      </w:r>
      <w:r>
        <w:rPr>
          <w:rFonts w:ascii="宋体" w:hAnsi="宋体" w:hint="eastAsia"/>
          <w:sz w:val="28"/>
          <w:szCs w:val="28"/>
        </w:rPr>
        <w:tab/>
        <w:t>3.3.1能在注意卫生、环境保护和工作安全的情况下对工具和设备进行清洁保养或处理</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3.3.2能操作梳子、刷子、发夹、皮筋、电卷棒、定型产品等工具按照技术规范及安全操作规程进行盘发基本造型</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3.3.3能采用扎束、缠绕、发结、发环、发卷、波纹、逆梳等技法进行盘发基本造型</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3.3.4能编织造型两股辫、能编织造型三股辫、能编织造型四股辫、能编织造型多股辫、能组合造型发辫</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3.3.5能应用扎髻、包髻、扎、包混合髻方法进行扎髻造型</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 xml:space="preserve">3.3.6能进行日常型、休闲型、婚礼型、晚宴型、比赛型、表演型盘发造型 </w:t>
      </w:r>
    </w:p>
    <w:p w:rsidR="008B4175" w:rsidRDefault="00E9320E">
      <w:pPr>
        <w:spacing w:line="480" w:lineRule="exact"/>
        <w:rPr>
          <w:rFonts w:ascii="宋体" w:hAnsi="宋体"/>
          <w:sz w:val="28"/>
          <w:szCs w:val="28"/>
        </w:rPr>
      </w:pPr>
      <w:r>
        <w:rPr>
          <w:rFonts w:ascii="宋体" w:hAnsi="宋体" w:hint="eastAsia"/>
          <w:sz w:val="28"/>
          <w:szCs w:val="28"/>
        </w:rPr>
        <w:t>4.美容师</w:t>
      </w:r>
      <w:r>
        <w:rPr>
          <w:rFonts w:ascii="宋体" w:hAnsi="宋体" w:hint="eastAsia"/>
          <w:sz w:val="28"/>
          <w:szCs w:val="28"/>
        </w:rPr>
        <w:tab/>
        <w:t>从事面部皮肤护理、眼部皮肤护理、手部皮肤护理等项目工作</w:t>
      </w:r>
      <w:r>
        <w:rPr>
          <w:rFonts w:ascii="宋体" w:hAnsi="宋体" w:hint="eastAsia"/>
          <w:sz w:val="28"/>
          <w:szCs w:val="28"/>
        </w:rPr>
        <w:tab/>
        <w:t>4.1能进行设备、用品、用具清洁消毒操作</w:t>
      </w:r>
    </w:p>
    <w:p w:rsidR="008B4175" w:rsidRDefault="00E9320E">
      <w:pPr>
        <w:spacing w:line="480" w:lineRule="exact"/>
        <w:rPr>
          <w:rFonts w:ascii="宋体" w:hAnsi="宋体"/>
          <w:sz w:val="28"/>
          <w:szCs w:val="28"/>
        </w:rPr>
      </w:pPr>
      <w:r>
        <w:rPr>
          <w:rFonts w:ascii="宋体" w:hAnsi="宋体" w:hint="eastAsia"/>
          <w:sz w:val="28"/>
          <w:szCs w:val="28"/>
        </w:rPr>
        <w:lastRenderedPageBreak/>
        <w:tab/>
      </w:r>
      <w:r>
        <w:rPr>
          <w:rFonts w:ascii="宋体" w:hAnsi="宋体" w:hint="eastAsia"/>
          <w:sz w:val="28"/>
          <w:szCs w:val="28"/>
        </w:rPr>
        <w:tab/>
        <w:t>4.2掌握面部、眼部、手部皮肤经络生理结构及特点</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4.3会诊断问题皮肤成因</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4.4能处理皮肤问题</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4.5掌握面部、眼部、手部皮肤护理的操作手法</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4.6会操作皮肤护理仪器设备</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4.7能判断、选择、使用化妆品</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4.8能够良好的沟通与表达</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4.9具有成本意识，较强的沟通与团队合作能力</w:t>
      </w:r>
    </w:p>
    <w:p w:rsidR="008B4175" w:rsidRDefault="00E9320E">
      <w:pPr>
        <w:spacing w:line="480" w:lineRule="exact"/>
        <w:rPr>
          <w:rFonts w:ascii="宋体" w:hAnsi="宋体"/>
          <w:sz w:val="28"/>
          <w:szCs w:val="28"/>
        </w:rPr>
      </w:pPr>
      <w:r>
        <w:rPr>
          <w:rFonts w:ascii="宋体" w:hAnsi="宋体" w:hint="eastAsia"/>
          <w:sz w:val="28"/>
          <w:szCs w:val="28"/>
        </w:rPr>
        <w:t>5.美甲师</w:t>
      </w:r>
      <w:r>
        <w:rPr>
          <w:rFonts w:ascii="宋体" w:hAnsi="宋体" w:hint="eastAsia"/>
          <w:sz w:val="28"/>
          <w:szCs w:val="28"/>
        </w:rPr>
        <w:tab/>
        <w:t>从事手部护理与美甲设计与实施的服务</w:t>
      </w:r>
      <w:r>
        <w:rPr>
          <w:rFonts w:ascii="宋体" w:hAnsi="宋体" w:hint="eastAsia"/>
          <w:sz w:val="28"/>
          <w:szCs w:val="28"/>
        </w:rPr>
        <w:tab/>
        <w:t>5.1能进行设备、用品、用具清洁消毒操作</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5.2掌握手部生理结构及特点</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5.3掌握色彩识别和搭配</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5.4能处理皮肤问题</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5.5掌握基础甲护、涂甲油、假甲贴片、指甲彩绘、光疗甲、手部皮肤护理等的操作手法</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5.6会操作美甲仪器设备</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5.7能判断、选择、使用美甲用品</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5.8能够良好的沟通与表达</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5.9有创新能力</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5.10具有成本意识，较强的沟通与团队合作能力</w:t>
      </w:r>
    </w:p>
    <w:p w:rsidR="008B4175" w:rsidRDefault="00E9320E">
      <w:pPr>
        <w:spacing w:line="480" w:lineRule="exact"/>
        <w:rPr>
          <w:rFonts w:ascii="宋体" w:hAnsi="宋体"/>
          <w:sz w:val="28"/>
          <w:szCs w:val="28"/>
        </w:rPr>
      </w:pPr>
      <w:r>
        <w:rPr>
          <w:rFonts w:ascii="宋体" w:hAnsi="宋体" w:hint="eastAsia"/>
          <w:sz w:val="28"/>
          <w:szCs w:val="28"/>
        </w:rPr>
        <w:t>6.化妆师</w:t>
      </w:r>
      <w:r>
        <w:rPr>
          <w:rFonts w:ascii="宋体" w:hAnsi="宋体" w:hint="eastAsia"/>
          <w:sz w:val="28"/>
          <w:szCs w:val="28"/>
        </w:rPr>
        <w:tab/>
        <w:t>6.1色彩的基本原理和运用</w:t>
      </w:r>
      <w:r>
        <w:rPr>
          <w:rFonts w:ascii="宋体" w:hAnsi="宋体" w:hint="eastAsia"/>
          <w:sz w:val="28"/>
          <w:szCs w:val="28"/>
        </w:rPr>
        <w:tab/>
        <w:t>6.1.1能理解色彩的基本要素</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6.1.2能描述色彩的运作原理</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6.1.3能协调合理地在妆面中使用色彩</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6.1.4能根据具体的实施项目进行色彩的调和与搭配使用</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6.1.5会绘制妆面效果图</w:t>
      </w:r>
    </w:p>
    <w:p w:rsidR="008B4175" w:rsidRDefault="00E9320E">
      <w:pPr>
        <w:spacing w:line="480" w:lineRule="exact"/>
        <w:rPr>
          <w:rFonts w:ascii="宋体" w:hAnsi="宋体"/>
          <w:sz w:val="28"/>
          <w:szCs w:val="28"/>
        </w:rPr>
      </w:pPr>
      <w:r>
        <w:rPr>
          <w:rFonts w:ascii="宋体" w:hAnsi="宋体" w:hint="eastAsia"/>
          <w:sz w:val="28"/>
          <w:szCs w:val="28"/>
        </w:rPr>
        <w:tab/>
        <w:t>6.2面部轮廓修整</w:t>
      </w:r>
      <w:r>
        <w:rPr>
          <w:rFonts w:ascii="宋体" w:hAnsi="宋体" w:hint="eastAsia"/>
          <w:sz w:val="28"/>
          <w:szCs w:val="28"/>
        </w:rPr>
        <w:tab/>
        <w:t>6.2.1能根据标准的脸部比例指出脸型的缺陷并能制定修整方案</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6.2.2能正确选用底色产品</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6.2.3能凭借不同产品对面部轮廓进行调整与修饰</w:t>
      </w:r>
    </w:p>
    <w:p w:rsidR="008B4175" w:rsidRDefault="00E9320E">
      <w:pPr>
        <w:spacing w:line="480" w:lineRule="exact"/>
        <w:rPr>
          <w:rFonts w:ascii="宋体" w:hAnsi="宋体"/>
          <w:sz w:val="28"/>
          <w:szCs w:val="28"/>
        </w:rPr>
      </w:pPr>
      <w:r>
        <w:rPr>
          <w:rFonts w:ascii="宋体" w:hAnsi="宋体" w:hint="eastAsia"/>
          <w:sz w:val="28"/>
          <w:szCs w:val="28"/>
        </w:rPr>
        <w:lastRenderedPageBreak/>
        <w:tab/>
      </w:r>
      <w:r>
        <w:rPr>
          <w:rFonts w:ascii="宋体" w:hAnsi="宋体" w:hint="eastAsia"/>
          <w:sz w:val="28"/>
          <w:szCs w:val="28"/>
        </w:rPr>
        <w:tab/>
        <w:t>6.2.4能进行眼部、唇部、鼻部的调整与修饰☆</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6.2.5能进行腮红的修饰</w:t>
      </w:r>
    </w:p>
    <w:p w:rsidR="008B4175" w:rsidRDefault="00E9320E">
      <w:pPr>
        <w:spacing w:line="480" w:lineRule="exact"/>
        <w:rPr>
          <w:rFonts w:ascii="宋体" w:hAnsi="宋体"/>
          <w:sz w:val="28"/>
          <w:szCs w:val="28"/>
        </w:rPr>
      </w:pPr>
      <w:r>
        <w:rPr>
          <w:rFonts w:ascii="宋体" w:hAnsi="宋体" w:hint="eastAsia"/>
          <w:sz w:val="28"/>
          <w:szCs w:val="28"/>
        </w:rPr>
        <w:tab/>
        <w:t>6.3 生活日妆造型设计</w:t>
      </w:r>
      <w:r>
        <w:rPr>
          <w:rFonts w:ascii="宋体" w:hAnsi="宋体" w:hint="eastAsia"/>
          <w:sz w:val="28"/>
          <w:szCs w:val="28"/>
        </w:rPr>
        <w:tab/>
        <w:t>6.3.1能根据化妆技巧正确实施生活日妆</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6.3.2能造型生活日妆的发型</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6.3.3能根据化妆技巧实施生活职业妆</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6.3.4能造型梳理生活职业妆的发型</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6.3.5能根据客户的个性气质与喜好进行造型设计</w:t>
      </w:r>
    </w:p>
    <w:p w:rsidR="008B4175" w:rsidRDefault="00E9320E">
      <w:pPr>
        <w:spacing w:line="480" w:lineRule="exact"/>
        <w:rPr>
          <w:rFonts w:ascii="宋体" w:hAnsi="宋体"/>
          <w:sz w:val="28"/>
          <w:szCs w:val="28"/>
        </w:rPr>
      </w:pPr>
      <w:r>
        <w:rPr>
          <w:rFonts w:ascii="宋体" w:hAnsi="宋体" w:hint="eastAsia"/>
          <w:sz w:val="28"/>
          <w:szCs w:val="28"/>
        </w:rPr>
        <w:tab/>
        <w:t>6.4 新娘妆造型设计</w:t>
      </w:r>
      <w:r>
        <w:rPr>
          <w:rFonts w:ascii="宋体" w:hAnsi="宋体" w:hint="eastAsia"/>
          <w:sz w:val="28"/>
          <w:szCs w:val="28"/>
        </w:rPr>
        <w:tab/>
        <w:t>6.4.1能根据化妆技巧实施西式新娘妆</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6.4.2能造型西式新娘发型</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6.4.3能根据化妆技巧实施中式新娘妆</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6.4.4能造型梳理中式新娘发型</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6.4.5能根据顾客的个性气质与喜好进行造型设计</w:t>
      </w:r>
    </w:p>
    <w:p w:rsidR="008B4175" w:rsidRDefault="00E9320E">
      <w:pPr>
        <w:spacing w:line="480" w:lineRule="exact"/>
        <w:rPr>
          <w:rFonts w:ascii="宋体" w:hAnsi="宋体"/>
          <w:sz w:val="28"/>
          <w:szCs w:val="28"/>
        </w:rPr>
      </w:pPr>
      <w:r>
        <w:rPr>
          <w:rFonts w:ascii="宋体" w:hAnsi="宋体" w:hint="eastAsia"/>
          <w:sz w:val="28"/>
          <w:szCs w:val="28"/>
        </w:rPr>
        <w:tab/>
        <w:t>6.5 晚宴妆造型设计</w:t>
      </w:r>
      <w:r>
        <w:rPr>
          <w:rFonts w:ascii="宋体" w:hAnsi="宋体" w:hint="eastAsia"/>
          <w:sz w:val="28"/>
          <w:szCs w:val="28"/>
        </w:rPr>
        <w:tab/>
        <w:t>6.5.1 能根据化妆技巧实施晚宴妆</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6.5.2能造型晚宴妆发型</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6.5.3能根据顾客的个性气质与喜好进行造型设计</w:t>
      </w:r>
    </w:p>
    <w:p w:rsidR="008B4175" w:rsidRDefault="00E9320E">
      <w:pPr>
        <w:spacing w:line="480" w:lineRule="exact"/>
        <w:rPr>
          <w:rFonts w:ascii="宋体" w:hAnsi="宋体"/>
          <w:sz w:val="28"/>
          <w:szCs w:val="28"/>
        </w:rPr>
      </w:pPr>
      <w:r>
        <w:rPr>
          <w:rFonts w:ascii="宋体" w:hAnsi="宋体" w:hint="eastAsia"/>
          <w:sz w:val="28"/>
          <w:szCs w:val="28"/>
        </w:rPr>
        <w:tab/>
        <w:t>6．6年龄化妆</w:t>
      </w:r>
      <w:r>
        <w:rPr>
          <w:rFonts w:ascii="宋体" w:hAnsi="宋体" w:hint="eastAsia"/>
          <w:sz w:val="28"/>
          <w:szCs w:val="28"/>
        </w:rPr>
        <w:tab/>
        <w:t>6.6.1能按照卫生安全条例及规定进度针对青年人的外貌特征进行本色年龄化妆，并确保完成的化妆效果达到舞台妆标准</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6.6.2能按照卫生安全条例及规定进度针对中年人的外貌特征进行本色年龄化妆，并确保完成的化妆效果达到舞台妆标准</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6.6.3能按照卫生安全条例及规定进度运用绘画及毛发化妆法塑造中年企业家形象，并确保完成的化妆效果达到舞台妆标准</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6.6.4能按照卫生安全条例及规定进度运用绘画及毛发化妆法塑造中年山民形象，并确保完成的化妆效果达到舞台妆标准</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6.6.5能按照卫生安全条例及规定进度运用绘画及毛发化妆法塑造慈祥可亲的中年人形象，并确保完成的化妆效果达到舞台妆标准</w:t>
      </w:r>
    </w:p>
    <w:p w:rsidR="008B4175" w:rsidRDefault="00E9320E">
      <w:pPr>
        <w:spacing w:line="480" w:lineRule="exact"/>
        <w:rPr>
          <w:rFonts w:ascii="宋体" w:hAnsi="宋体"/>
          <w:sz w:val="28"/>
          <w:szCs w:val="28"/>
        </w:rPr>
      </w:pPr>
      <w:r>
        <w:rPr>
          <w:rFonts w:ascii="宋体" w:hAnsi="宋体" w:hint="eastAsia"/>
          <w:sz w:val="28"/>
          <w:szCs w:val="28"/>
        </w:rPr>
        <w:tab/>
        <w:t>6．7“时尚创意”化妆造型</w:t>
      </w:r>
      <w:r>
        <w:rPr>
          <w:rFonts w:ascii="宋体" w:hAnsi="宋体" w:hint="eastAsia"/>
          <w:sz w:val="28"/>
          <w:szCs w:val="28"/>
        </w:rPr>
        <w:tab/>
        <w:t>6.7.1能按照卫生安全条例、技术规范及规定进度塑造车展类模特妆</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6.7.2能按照卫生安全条例、技术规范及规定进度，根据不同</w:t>
      </w:r>
      <w:r>
        <w:rPr>
          <w:rFonts w:ascii="宋体" w:hAnsi="宋体" w:hint="eastAsia"/>
          <w:sz w:val="28"/>
          <w:szCs w:val="28"/>
        </w:rPr>
        <w:lastRenderedPageBreak/>
        <w:t>时装秀风格塑造T台模特妆</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6.7.3能按照卫生安全条例运用绘画化妆法塑造梦幻妆</w:t>
      </w:r>
    </w:p>
    <w:p w:rsidR="008B4175" w:rsidRDefault="00E9320E">
      <w:pPr>
        <w:spacing w:line="480" w:lineRule="exact"/>
        <w:rPr>
          <w:rFonts w:ascii="宋体" w:hAnsi="宋体"/>
          <w:sz w:val="28"/>
          <w:szCs w:val="28"/>
        </w:rPr>
      </w:pPr>
      <w:r>
        <w:rPr>
          <w:rFonts w:ascii="宋体" w:hAnsi="宋体" w:hint="eastAsia"/>
          <w:sz w:val="28"/>
          <w:szCs w:val="28"/>
        </w:rPr>
        <w:tab/>
        <w:t>6．8节目主持人化妆造型</w:t>
      </w:r>
      <w:r>
        <w:rPr>
          <w:rFonts w:ascii="宋体" w:hAnsi="宋体" w:hint="eastAsia"/>
          <w:sz w:val="28"/>
          <w:szCs w:val="28"/>
        </w:rPr>
        <w:tab/>
        <w:t>6.8．1能按照卫生安全条例及拍摄进度塑造电视新闻主持人妆，并确保完成的化妆效果在镜头中达到标准</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6.8．2能按照卫生安全条例及拍摄进度塑造晚会类主持人妆，并确保完成的化妆效果在镜头中达到标准</w:t>
      </w:r>
    </w:p>
    <w:p w:rsidR="008B4175" w:rsidRDefault="00E9320E">
      <w:pPr>
        <w:spacing w:line="480" w:lineRule="exact"/>
        <w:rPr>
          <w:rFonts w:ascii="宋体" w:hAnsi="宋体"/>
          <w:sz w:val="28"/>
          <w:szCs w:val="28"/>
        </w:rPr>
      </w:pPr>
      <w:r>
        <w:rPr>
          <w:rFonts w:ascii="宋体" w:hAnsi="宋体" w:hint="eastAsia"/>
          <w:sz w:val="28"/>
          <w:szCs w:val="28"/>
        </w:rPr>
        <w:tab/>
      </w:r>
      <w:r>
        <w:rPr>
          <w:rFonts w:ascii="宋体" w:hAnsi="宋体" w:hint="eastAsia"/>
          <w:sz w:val="28"/>
          <w:szCs w:val="28"/>
        </w:rPr>
        <w:tab/>
        <w:t>6.8．3能按照卫生安全条例及拍摄进度塑造娱乐类主持人妆，并确保完成的化妆效果在镜头中达到标准</w:t>
      </w:r>
    </w:p>
    <w:p w:rsidR="008B4175" w:rsidRDefault="00E9320E">
      <w:pPr>
        <w:spacing w:line="480" w:lineRule="exact"/>
        <w:rPr>
          <w:rFonts w:ascii="宋体" w:hAnsi="宋体"/>
          <w:sz w:val="28"/>
          <w:szCs w:val="28"/>
        </w:rPr>
      </w:pPr>
      <w:r>
        <w:rPr>
          <w:rFonts w:ascii="宋体" w:hAnsi="宋体" w:hint="eastAsia"/>
          <w:sz w:val="28"/>
          <w:szCs w:val="28"/>
        </w:rPr>
        <w:t>2.职业岗位知识</w:t>
      </w:r>
    </w:p>
    <w:p w:rsidR="008B4175" w:rsidRDefault="00E9320E">
      <w:pPr>
        <w:spacing w:line="480" w:lineRule="exact"/>
        <w:rPr>
          <w:rFonts w:ascii="宋体" w:hAnsi="宋体"/>
          <w:sz w:val="28"/>
          <w:szCs w:val="28"/>
        </w:rPr>
      </w:pPr>
      <w:r>
        <w:rPr>
          <w:rFonts w:ascii="宋体" w:hAnsi="宋体" w:hint="eastAsia"/>
          <w:sz w:val="28"/>
          <w:szCs w:val="28"/>
        </w:rPr>
        <w:t>(1)具备基本的文化知识，包括德育、体育、美育、数学、语文、英语、等基础知识；</w:t>
      </w:r>
    </w:p>
    <w:p w:rsidR="008B4175" w:rsidRDefault="00E9320E">
      <w:pPr>
        <w:spacing w:line="480" w:lineRule="exact"/>
        <w:rPr>
          <w:rFonts w:ascii="宋体" w:hAnsi="宋体"/>
          <w:sz w:val="28"/>
          <w:szCs w:val="28"/>
        </w:rPr>
      </w:pPr>
      <w:r>
        <w:rPr>
          <w:rFonts w:ascii="宋体" w:hAnsi="宋体" w:hint="eastAsia"/>
          <w:sz w:val="28"/>
          <w:szCs w:val="28"/>
        </w:rPr>
        <w:t>(2)美容师：掌握初级美容基础理论知识，如美容师职业道德、皮肤学理论、问题皮肤学、美容院接待流程、美容院销售技巧、美容院顾客沟通技巧等基础知识；</w:t>
      </w:r>
    </w:p>
    <w:p w:rsidR="008B4175" w:rsidRDefault="00E9320E">
      <w:pPr>
        <w:spacing w:line="480" w:lineRule="exact"/>
        <w:rPr>
          <w:rFonts w:ascii="宋体" w:hAnsi="宋体"/>
          <w:sz w:val="28"/>
          <w:szCs w:val="28"/>
        </w:rPr>
      </w:pPr>
      <w:r>
        <w:rPr>
          <w:rFonts w:ascii="宋体" w:hAnsi="宋体" w:hint="eastAsia"/>
          <w:sz w:val="28"/>
          <w:szCs w:val="28"/>
        </w:rPr>
        <w:t>(3)美发师：掌握初、中级美发专业知识，如美发服务程序、岗位责任制及规范要求、毛发及人体头部的骨骼、肌肉、皮肤的一般常识、各种年龄头型、脸型、体型的不同特征、美发技术操作规程等；</w:t>
      </w:r>
    </w:p>
    <w:p w:rsidR="008B4175" w:rsidRDefault="00E9320E">
      <w:pPr>
        <w:spacing w:line="480" w:lineRule="exact"/>
        <w:rPr>
          <w:rFonts w:ascii="宋体" w:hAnsi="宋体"/>
          <w:sz w:val="28"/>
          <w:szCs w:val="28"/>
        </w:rPr>
      </w:pPr>
      <w:r>
        <w:rPr>
          <w:rFonts w:ascii="宋体" w:hAnsi="宋体" w:hint="eastAsia"/>
          <w:sz w:val="28"/>
          <w:szCs w:val="28"/>
        </w:rPr>
        <w:t>(4)化妆师：掌握初、中级化妆师基础理论知识，如化妆前的皮肤护理、化妆基本流程、化妆发展史、彩妆与色、化妆师礼仪、色彩搭配、服装搭配等知识</w:t>
      </w:r>
    </w:p>
    <w:p w:rsidR="008B4175" w:rsidRDefault="00E9320E">
      <w:r>
        <w:rPr>
          <w:rFonts w:hint="eastAsia"/>
        </w:rPr>
        <w:t>3.</w:t>
      </w:r>
      <w:r>
        <w:rPr>
          <w:rFonts w:hint="eastAsia"/>
        </w:rPr>
        <w:t>职业资格证书</w:t>
      </w:r>
    </w:p>
    <w:p w:rsidR="008B4175" w:rsidRDefault="00E9320E">
      <w:pPr>
        <w:spacing w:line="480" w:lineRule="exact"/>
        <w:rPr>
          <w:rFonts w:ascii="宋体" w:hAnsi="宋体"/>
          <w:sz w:val="28"/>
          <w:szCs w:val="28"/>
        </w:rPr>
      </w:pPr>
      <w:r>
        <w:rPr>
          <w:rFonts w:ascii="宋体" w:hAnsi="宋体" w:hint="eastAsia"/>
          <w:sz w:val="28"/>
          <w:szCs w:val="28"/>
        </w:rPr>
        <w:t>学生在修学完成毕业规定的学分时，必须参加美发师等级鉴定和化妆师等级鉴定。</w:t>
      </w:r>
    </w:p>
    <w:p w:rsidR="008B4175" w:rsidRDefault="00E9320E">
      <w:pPr>
        <w:spacing w:line="480" w:lineRule="exact"/>
        <w:rPr>
          <w:rFonts w:ascii="宋体" w:hAnsi="宋体"/>
          <w:sz w:val="28"/>
          <w:szCs w:val="28"/>
        </w:rPr>
      </w:pPr>
      <w:r>
        <w:rPr>
          <w:rFonts w:ascii="宋体" w:hAnsi="宋体" w:hint="eastAsia"/>
          <w:sz w:val="28"/>
          <w:szCs w:val="28"/>
        </w:rPr>
        <w:t>（三）课程体系结构</w:t>
      </w:r>
    </w:p>
    <w:p w:rsidR="008B4175" w:rsidRDefault="00E9320E">
      <w:pPr>
        <w:spacing w:line="480" w:lineRule="exact"/>
        <w:rPr>
          <w:rFonts w:ascii="宋体" w:hAnsi="宋体"/>
          <w:sz w:val="28"/>
          <w:szCs w:val="28"/>
        </w:rPr>
      </w:pPr>
      <w:r>
        <w:rPr>
          <w:rFonts w:ascii="宋体" w:hAnsi="宋体" w:hint="eastAsia"/>
          <w:sz w:val="28"/>
          <w:szCs w:val="28"/>
        </w:rPr>
        <w:t>根据美发与形象设计专业的职业能力标准，在“双证驱动、三段递进”的人才培养模式下构建课程体系，将美发与形象设计专业课程体系分为“公共基础课、专业基础课、专业核心课和专业综合课”四个部分，其中，专业基础课和专业核心课用于培养学生的职业能力，专业综合课程注重学生动手能力的培养，使学生学有所用。</w:t>
      </w:r>
    </w:p>
    <w:p w:rsidR="008B4175" w:rsidRDefault="00E9320E">
      <w:pPr>
        <w:spacing w:line="480" w:lineRule="exact"/>
        <w:ind w:firstLine="200"/>
        <w:rPr>
          <w:rFonts w:ascii="宋体" w:hAnsi="宋体"/>
          <w:sz w:val="28"/>
          <w:szCs w:val="28"/>
        </w:rPr>
      </w:pPr>
      <w:r>
        <w:rPr>
          <w:rFonts w:ascii="宋体" w:hAnsi="宋体"/>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1378585</wp:posOffset>
                </wp:positionH>
                <wp:positionV relativeFrom="paragraph">
                  <wp:posOffset>-89535</wp:posOffset>
                </wp:positionV>
                <wp:extent cx="2595245" cy="422910"/>
                <wp:effectExtent l="4445" t="4445" r="41910" b="42545"/>
                <wp:wrapNone/>
                <wp:docPr id="17" name="圆角矩形 17"/>
                <wp:cNvGraphicFramePr/>
                <a:graphic xmlns:a="http://schemas.openxmlformats.org/drawingml/2006/main">
                  <a:graphicData uri="http://schemas.microsoft.com/office/word/2010/wordprocessingShape">
                    <wps:wsp>
                      <wps:cNvSpPr/>
                      <wps:spPr>
                        <a:xfrm>
                          <a:off x="0" y="0"/>
                          <a:ext cx="2595245" cy="4229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sidR="00E9320E" w:rsidRDefault="00E9320E">
                            <w:pPr>
                              <w:spacing w:line="240" w:lineRule="atLeast"/>
                              <w:jc w:val="center"/>
                              <w:rPr>
                                <w:sz w:val="28"/>
                                <w:szCs w:val="28"/>
                              </w:rPr>
                            </w:pPr>
                            <w:r>
                              <w:rPr>
                                <w:rFonts w:hint="eastAsia"/>
                                <w:sz w:val="28"/>
                                <w:szCs w:val="28"/>
                              </w:rPr>
                              <w:t>美发与形象设计</w:t>
                            </w:r>
                            <w:r>
                              <w:rPr>
                                <w:sz w:val="28"/>
                                <w:szCs w:val="28"/>
                              </w:rPr>
                              <w:t>专业课程体系</w:t>
                            </w:r>
                          </w:p>
                        </w:txbxContent>
                      </wps:txbx>
                      <wps:bodyPr upright="1"/>
                    </wps:wsp>
                  </a:graphicData>
                </a:graphic>
              </wp:anchor>
            </w:drawing>
          </mc:Choice>
          <mc:Fallback xmlns:wpsCustomData="http://www.wps.cn/officeDocument/2013/wpsCustomData" xmlns:w15="http://schemas.microsoft.com/office/word/2012/wordml">
            <w:pict>
              <v:roundrect id="_x0000_s1026" o:spid="_x0000_s1026" o:spt="2" style="position:absolute;left:0pt;margin-left:108.55pt;margin-top:-7.05pt;height:33.3pt;width:204.35pt;z-index:251659264;mso-width-relative:page;mso-height-relative:page;" fillcolor="#FFFFFF" filled="t" stroked="t" coordsize="21600,21600" arcsize="0.166666666666667" o:gfxdata="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EKyJE2QAAAAoBAAAPAAAAAAAAAAEAIAAAACIAAABkcnMvZG93bnJldi54bWxQSwECFAAUAAAA&#10;CACHTuJAkSumT18CAADeBAAADgAAAAAAAAABACAAAAAoAQAAZHJzL2Uyb0RvYy54bWxQSwUGAAAA&#10;AAYABgBZAQAA+QUAAAAA&#10;">
                <v:fill on="t" focussize="0,0"/>
                <v:stroke color="#000000" joinstyle="round"/>
                <v:imagedata o:title=""/>
                <o:lock v:ext="edit" aspectratio="f"/>
                <v:shadow on="t" color="#808080" offset="2pt,2pt" origin="0f,0f" matrix="65536f,0f,0f,65536f"/>
                <v:textbox>
                  <w:txbxContent>
                    <w:p w14:paraId="332910D3">
                      <w:pPr>
                        <w:spacing w:line="240" w:lineRule="atLeast"/>
                        <w:jc w:val="center"/>
                        <w:rPr>
                          <w:rFonts w:hint="eastAsia"/>
                          <w:sz w:val="28"/>
                          <w:szCs w:val="28"/>
                        </w:rPr>
                      </w:pPr>
                      <w:r>
                        <w:rPr>
                          <w:rFonts w:hint="eastAsia"/>
                          <w:sz w:val="28"/>
                          <w:szCs w:val="28"/>
                        </w:rPr>
                        <w:t>美发与形象设计</w:t>
                      </w:r>
                      <w:r>
                        <w:rPr>
                          <w:sz w:val="28"/>
                          <w:szCs w:val="28"/>
                        </w:rPr>
                        <w:t>专业课程体系</w:t>
                      </w:r>
                    </w:p>
                  </w:txbxContent>
                </v:textbox>
              </v:roundrect>
            </w:pict>
          </mc:Fallback>
        </mc:AlternateContent>
      </w:r>
    </w:p>
    <w:p w:rsidR="008B4175" w:rsidRDefault="00E9320E">
      <w:pPr>
        <w:spacing w:line="480" w:lineRule="exact"/>
        <w:ind w:firstLine="200"/>
        <w:rPr>
          <w:rFonts w:ascii="宋体" w:hAnsi="宋体"/>
          <w:sz w:val="28"/>
          <w:szCs w:val="28"/>
        </w:rPr>
      </w:pPr>
      <w:r>
        <w:rPr>
          <w:rFonts w:ascii="宋体" w:hAnsi="宋体"/>
          <w:noProof/>
          <w:sz w:val="28"/>
          <w:szCs w:val="28"/>
        </w:rPr>
        <mc:AlternateContent>
          <mc:Choice Requires="wps">
            <w:drawing>
              <wp:anchor distT="0" distB="0" distL="114300" distR="114300" simplePos="0" relativeHeight="251667456" behindDoc="0" locked="0" layoutInCell="1" allowOverlap="1">
                <wp:simplePos x="0" y="0"/>
                <wp:positionH relativeFrom="column">
                  <wp:posOffset>2861945</wp:posOffset>
                </wp:positionH>
                <wp:positionV relativeFrom="paragraph">
                  <wp:posOffset>205740</wp:posOffset>
                </wp:positionV>
                <wp:extent cx="19685" cy="678180"/>
                <wp:effectExtent l="20320" t="0" r="36195" b="7620"/>
                <wp:wrapNone/>
                <wp:docPr id="23" name="直接箭头连接符 23"/>
                <wp:cNvGraphicFramePr/>
                <a:graphic xmlns:a="http://schemas.openxmlformats.org/drawingml/2006/main">
                  <a:graphicData uri="http://schemas.microsoft.com/office/word/2010/wordprocessingShape">
                    <wps:wsp>
                      <wps:cNvCnPr/>
                      <wps:spPr>
                        <a:xfrm>
                          <a:off x="0" y="0"/>
                          <a:ext cx="19685" cy="6781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25.35pt;margin-top:16.2pt;height:53.4pt;width:1.55pt;z-index:251667456;mso-width-relative:page;mso-height-relative:page;" filled="f" stroked="t" coordsize="21600,21600" o:gfxdata="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T6Js2wAAAAoBAAAPAAAAAAAAAAEAIAAA&#10;ACIAAABkcnMvZG93bnJldi54bWxQSwECFAAUAAAACACHTuJAwz/jqwkCAAD1AwAADgAAAAAAAAAB&#10;ACAAAAAqAQAAZHJzL2Uyb0RvYy54bWxQSwUGAAAAAAYABgBZAQAApQUAAAAA&#10;">
                <v:fill on="f" focussize="0,0"/>
                <v:stroke color="#000000" joinstyle="round" endarrow="block"/>
                <v:imagedata o:title=""/>
                <o:lock v:ext="edit" aspectratio="f"/>
              </v:shape>
            </w:pict>
          </mc:Fallback>
        </mc:AlternateContent>
      </w:r>
      <w:r>
        <w:rPr>
          <w:rFonts w:ascii="宋体" w:hAnsi="宋体"/>
          <w:noProof/>
          <w:sz w:val="28"/>
          <w:szCs w:val="28"/>
        </w:rPr>
        <mc:AlternateContent>
          <mc:Choice Requires="wps">
            <w:drawing>
              <wp:anchor distT="0" distB="0" distL="114300" distR="114300" simplePos="0" relativeHeight="251668480" behindDoc="0" locked="0" layoutInCell="1" allowOverlap="1">
                <wp:simplePos x="0" y="0"/>
                <wp:positionH relativeFrom="column">
                  <wp:posOffset>3957320</wp:posOffset>
                </wp:positionH>
                <wp:positionV relativeFrom="paragraph">
                  <wp:posOffset>166370</wp:posOffset>
                </wp:positionV>
                <wp:extent cx="1022985" cy="717550"/>
                <wp:effectExtent l="2540" t="3810" r="3175" b="2540"/>
                <wp:wrapNone/>
                <wp:docPr id="22" name="直接箭头连接符 22"/>
                <wp:cNvGraphicFramePr/>
                <a:graphic xmlns:a="http://schemas.openxmlformats.org/drawingml/2006/main">
                  <a:graphicData uri="http://schemas.microsoft.com/office/word/2010/wordprocessingShape">
                    <wps:wsp>
                      <wps:cNvCnPr/>
                      <wps:spPr>
                        <a:xfrm>
                          <a:off x="0" y="0"/>
                          <a:ext cx="1022985" cy="717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11.6pt;margin-top:13.1pt;height:56.5pt;width:80.55pt;z-index:251668480;mso-width-relative:page;mso-height-relative:page;" filled="f" stroked="t" coordsize="21600,21600" o:gfxdata="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epiajbAAAACgEAAA8AAAAAAAAAAQAg&#10;AAAAIgAAAGRycy9kb3ducmV2LnhtbFBLAQIUABQAAAAIAIdO4kBwTyZfCwIAAPcDAAAOAAAAAAAA&#10;AAEAIAAAACoBAABkcnMvZTJvRG9jLnhtbFBLBQYAAAAABgAGAFkBAACnBQAAAAA=&#10;">
                <v:fill on="f" focussize="0,0"/>
                <v:stroke color="#000000" joinstyle="round" endarrow="block"/>
                <v:imagedata o:title=""/>
                <o:lock v:ext="edit" aspectratio="f"/>
              </v:shape>
            </w:pict>
          </mc:Fallback>
        </mc:AlternateContent>
      </w:r>
      <w:r>
        <w:rPr>
          <w:rFonts w:ascii="宋体" w:hAnsi="宋体"/>
          <w:noProof/>
          <w:sz w:val="28"/>
          <w:szCs w:val="28"/>
        </w:rPr>
        <mc:AlternateContent>
          <mc:Choice Requires="wps">
            <w:drawing>
              <wp:anchor distT="0" distB="0" distL="114300" distR="114300" simplePos="0" relativeHeight="251666432" behindDoc="0" locked="0" layoutInCell="1" allowOverlap="1">
                <wp:simplePos x="0" y="0"/>
                <wp:positionH relativeFrom="column">
                  <wp:posOffset>358140</wp:posOffset>
                </wp:positionH>
                <wp:positionV relativeFrom="paragraph">
                  <wp:posOffset>132080</wp:posOffset>
                </wp:positionV>
                <wp:extent cx="1002665" cy="722630"/>
                <wp:effectExtent l="0" t="3810" r="13335" b="10160"/>
                <wp:wrapNone/>
                <wp:docPr id="13" name="直接箭头连接符 13"/>
                <wp:cNvGraphicFramePr/>
                <a:graphic xmlns:a="http://schemas.openxmlformats.org/drawingml/2006/main">
                  <a:graphicData uri="http://schemas.microsoft.com/office/word/2010/wordprocessingShape">
                    <wps:wsp>
                      <wps:cNvCnPr/>
                      <wps:spPr>
                        <a:xfrm flipH="1">
                          <a:off x="0" y="0"/>
                          <a:ext cx="1002665" cy="7226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x;margin-left:28.2pt;margin-top:10.4pt;height:56.9pt;width:78.95pt;z-index:251666432;mso-width-relative:page;mso-height-relative:page;" filled="f" stroked="t" coordsize="21600,21600" o:gfxdata="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thNo2AAAAAkBAAAPAAAAAAAA&#10;AAEAIAAAACIAAABkcnMvZG93bnJldi54bWxQSwECFAAUAAAACACHTuJAhNyG1xICAAABBAAADgAA&#10;AAAAAAABACAAAAAnAQAAZHJzL2Uyb0RvYy54bWxQSwUGAAAAAAYABgBZAQAAqwUAAAAA&#10;">
                <v:fill on="f" focussize="0,0"/>
                <v:stroke color="#000000" joinstyle="round" endarrow="block"/>
                <v:imagedata o:title=""/>
                <o:lock v:ext="edit" aspectratio="f"/>
              </v:shape>
            </w:pict>
          </mc:Fallback>
        </mc:AlternateContent>
      </w:r>
    </w:p>
    <w:p w:rsidR="008B4175" w:rsidRDefault="008B4175">
      <w:pPr>
        <w:spacing w:line="480" w:lineRule="exact"/>
        <w:ind w:firstLine="200"/>
        <w:rPr>
          <w:rFonts w:ascii="宋体" w:hAnsi="宋体"/>
          <w:sz w:val="28"/>
          <w:szCs w:val="28"/>
        </w:rPr>
      </w:pPr>
    </w:p>
    <w:p w:rsidR="008B4175" w:rsidRDefault="00E9320E">
      <w:pPr>
        <w:spacing w:line="480" w:lineRule="exact"/>
        <w:ind w:firstLine="200"/>
        <w:rPr>
          <w:rFonts w:ascii="宋体" w:hAnsi="宋体"/>
          <w:sz w:val="28"/>
          <w:szCs w:val="28"/>
        </w:rPr>
      </w:pPr>
      <w:r>
        <w:rPr>
          <w:rFonts w:ascii="宋体" w:hAnsi="宋体" w:hint="eastAsia"/>
          <w:noProof/>
          <w:sz w:val="28"/>
          <w:szCs w:val="28"/>
        </w:rPr>
        <mc:AlternateContent>
          <mc:Choice Requires="wps">
            <w:drawing>
              <wp:anchor distT="0" distB="0" distL="114300" distR="114300" simplePos="0" relativeHeight="251664384" behindDoc="0" locked="0" layoutInCell="1" allowOverlap="1">
                <wp:simplePos x="0" y="0"/>
                <wp:positionH relativeFrom="column">
                  <wp:posOffset>-29210</wp:posOffset>
                </wp:positionH>
                <wp:positionV relativeFrom="paragraph">
                  <wp:posOffset>307975</wp:posOffset>
                </wp:positionV>
                <wp:extent cx="1353185" cy="622300"/>
                <wp:effectExtent l="5080" t="4445" r="38735" b="33655"/>
                <wp:wrapNone/>
                <wp:docPr id="21" name="圆角矩形 21"/>
                <wp:cNvGraphicFramePr/>
                <a:graphic xmlns:a="http://schemas.openxmlformats.org/drawingml/2006/main">
                  <a:graphicData uri="http://schemas.microsoft.com/office/word/2010/wordprocessingShape">
                    <wps:wsp>
                      <wps:cNvSpPr/>
                      <wps:spPr>
                        <a:xfrm>
                          <a:off x="0" y="0"/>
                          <a:ext cx="1353185" cy="6223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sidR="00E9320E" w:rsidRDefault="00E9320E">
                            <w:pPr>
                              <w:rPr>
                                <w:sz w:val="28"/>
                                <w:szCs w:val="28"/>
                              </w:rPr>
                            </w:pPr>
                            <w:r>
                              <w:rPr>
                                <w:rFonts w:hint="eastAsia"/>
                                <w:sz w:val="28"/>
                                <w:szCs w:val="28"/>
                              </w:rPr>
                              <w:t>公共基础课程</w:t>
                            </w:r>
                          </w:p>
                        </w:txbxContent>
                      </wps:txbx>
                      <wps:bodyPr upright="1"/>
                    </wps:wsp>
                  </a:graphicData>
                </a:graphic>
              </wp:anchor>
            </w:drawing>
          </mc:Choice>
          <mc:Fallback xmlns:wpsCustomData="http://www.wps.cn/officeDocument/2013/wpsCustomData" xmlns:w15="http://schemas.microsoft.com/office/word/2012/wordml">
            <w:pict>
              <v:roundrect id="_x0000_s1026" o:spid="_x0000_s1026" o:spt="2" style="position:absolute;left:0pt;margin-left:-2.3pt;margin-top:24.25pt;height:49pt;width:106.55pt;z-index:251664384;mso-width-relative:page;mso-height-relative:page;" fillcolor="#FFFFFF" filled="t" stroked="t" coordsize="21600,21600" arcsize="0.166666666666667" o:gfxdata="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5q6c9gAAAAJAQAADwAAAAAAAAABACAAAAAiAAAAZHJzL2Rvd25yZXYueG1sUEsBAhQAFAAAAAgA&#10;h07iQJRJ9P1eAgAA3gQAAA4AAAAAAAAAAQAgAAAAJwEAAGRycy9lMm9Eb2MueG1sUEsFBgAAAAAG&#10;AAYAWQEAAPcFAAAAAA==&#10;">
                <v:fill on="t" focussize="0,0"/>
                <v:stroke color="#000000" joinstyle="round"/>
                <v:imagedata o:title=""/>
                <o:lock v:ext="edit" aspectratio="f"/>
                <v:shadow on="t" color="#808080" offset="2pt,2pt" origin="0f,0f" matrix="65536f,0f,0f,65536f"/>
                <v:textbox>
                  <w:txbxContent>
                    <w:p w14:paraId="372BB8AD">
                      <w:pPr>
                        <w:rPr>
                          <w:sz w:val="28"/>
                          <w:szCs w:val="28"/>
                        </w:rPr>
                      </w:pPr>
                      <w:r>
                        <w:rPr>
                          <w:rFonts w:hint="eastAsia"/>
                          <w:sz w:val="28"/>
                          <w:szCs w:val="28"/>
                        </w:rPr>
                        <w:t>公共基础课程</w:t>
                      </w:r>
                    </w:p>
                  </w:txbxContent>
                </v:textbox>
              </v:roundrect>
            </w:pict>
          </mc:Fallback>
        </mc:AlternateContent>
      </w:r>
    </w:p>
    <w:p w:rsidR="008B4175" w:rsidRDefault="00E9320E">
      <w:pPr>
        <w:spacing w:line="480" w:lineRule="exact"/>
        <w:ind w:firstLine="200"/>
        <w:rPr>
          <w:rFonts w:ascii="宋体" w:hAnsi="宋体"/>
          <w:sz w:val="28"/>
          <w:szCs w:val="28"/>
        </w:rPr>
      </w:pPr>
      <w:r>
        <w:rPr>
          <w:rFonts w:ascii="宋体" w:hAnsi="宋体"/>
          <w:noProof/>
          <w:sz w:val="28"/>
          <w:szCs w:val="28"/>
        </w:rPr>
        <mc:AlternateContent>
          <mc:Choice Requires="wps">
            <w:drawing>
              <wp:anchor distT="0" distB="0" distL="114300" distR="114300" simplePos="0" relativeHeight="251662336" behindDoc="0" locked="0" layoutInCell="1" allowOverlap="1">
                <wp:simplePos x="0" y="0"/>
                <wp:positionH relativeFrom="column">
                  <wp:posOffset>4347210</wp:posOffset>
                </wp:positionH>
                <wp:positionV relativeFrom="paragraph">
                  <wp:posOffset>60325</wp:posOffset>
                </wp:positionV>
                <wp:extent cx="1437005" cy="591185"/>
                <wp:effectExtent l="4445" t="4445" r="31750" b="39370"/>
                <wp:wrapNone/>
                <wp:docPr id="15" name="圆角矩形 15"/>
                <wp:cNvGraphicFramePr/>
                <a:graphic xmlns:a="http://schemas.openxmlformats.org/drawingml/2006/main">
                  <a:graphicData uri="http://schemas.microsoft.com/office/word/2010/wordprocessingShape">
                    <wps:wsp>
                      <wps:cNvSpPr/>
                      <wps:spPr>
                        <a:xfrm>
                          <a:off x="0" y="0"/>
                          <a:ext cx="1437005" cy="5911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sidR="00E9320E" w:rsidRDefault="00E9320E">
                            <w:pPr>
                              <w:jc w:val="center"/>
                              <w:rPr>
                                <w:sz w:val="28"/>
                                <w:szCs w:val="28"/>
                              </w:rPr>
                            </w:pPr>
                            <w:r>
                              <w:rPr>
                                <w:rFonts w:cs="宋体" w:hint="eastAsia"/>
                                <w:color w:val="000000"/>
                                <w:kern w:val="0"/>
                                <w:sz w:val="28"/>
                                <w:szCs w:val="28"/>
                              </w:rPr>
                              <w:t>专业方向课</w:t>
                            </w:r>
                          </w:p>
                        </w:txbxContent>
                      </wps:txbx>
                      <wps:bodyPr upright="1"/>
                    </wps:wsp>
                  </a:graphicData>
                </a:graphic>
              </wp:anchor>
            </w:drawing>
          </mc:Choice>
          <mc:Fallback xmlns:wpsCustomData="http://www.wps.cn/officeDocument/2013/wpsCustomData" xmlns:w15="http://schemas.microsoft.com/office/word/2012/wordml">
            <w:pict>
              <v:roundrect id="_x0000_s1026" o:spid="_x0000_s1026" o:spt="2" style="position:absolute;left:0pt;margin-left:342.3pt;margin-top:4.75pt;height:46.55pt;width:113.15pt;z-index:251662336;mso-width-relative:page;mso-height-relative:page;" fillcolor="#FFFFFF" filled="t" stroked="t" coordsize="21600,21600" arcsize="0.166666666666667" o:gfxdata="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oYDHrYAAAACQEAAA8AAAAAAAAAAQAgAAAAIgAAAGRycy9kb3ducmV2LnhtbFBLAQIUABQAAAAI&#10;AIdO4kCYIlHRXwIAAN4EAAAOAAAAAAAAAAEAIAAAACcBAABkcnMvZTJvRG9jLnhtbFBLBQYAAAAA&#10;BgAGAFkBAAD4BQAAAAA=&#10;">
                <v:fill on="t" focussize="0,0"/>
                <v:stroke color="#000000" joinstyle="round"/>
                <v:imagedata o:title=""/>
                <o:lock v:ext="edit" aspectratio="f"/>
                <v:shadow on="t" color="#808080" offset="2pt,2pt" origin="0f,0f" matrix="65536f,0f,0f,65536f"/>
                <v:textbox>
                  <w:txbxContent>
                    <w:p w14:paraId="5386A0CA">
                      <w:pPr>
                        <w:jc w:val="center"/>
                        <w:rPr>
                          <w:sz w:val="28"/>
                          <w:szCs w:val="28"/>
                        </w:rPr>
                      </w:pPr>
                      <w:r>
                        <w:rPr>
                          <w:rFonts w:hint="eastAsia" w:cs="宋体"/>
                          <w:color w:val="000000"/>
                          <w:kern w:val="0"/>
                          <w:sz w:val="28"/>
                          <w:szCs w:val="28"/>
                        </w:rPr>
                        <w:t>专业方向课</w:t>
                      </w:r>
                    </w:p>
                  </w:txbxContent>
                </v:textbox>
              </v:roundrect>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2316480</wp:posOffset>
                </wp:positionH>
                <wp:positionV relativeFrom="paragraph">
                  <wp:posOffset>22225</wp:posOffset>
                </wp:positionV>
                <wp:extent cx="1362710" cy="603250"/>
                <wp:effectExtent l="4445" t="4445" r="42545" b="40005"/>
                <wp:wrapNone/>
                <wp:docPr id="16" name="圆角矩形 16"/>
                <wp:cNvGraphicFramePr/>
                <a:graphic xmlns:a="http://schemas.openxmlformats.org/drawingml/2006/main">
                  <a:graphicData uri="http://schemas.microsoft.com/office/word/2010/wordprocessingShape">
                    <wps:wsp>
                      <wps:cNvSpPr/>
                      <wps:spPr>
                        <a:xfrm>
                          <a:off x="0" y="0"/>
                          <a:ext cx="1362710" cy="6032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sidR="00E9320E" w:rsidRDefault="00E9320E">
                            <w:pPr>
                              <w:jc w:val="center"/>
                              <w:rPr>
                                <w:sz w:val="28"/>
                                <w:szCs w:val="28"/>
                              </w:rPr>
                            </w:pPr>
                            <w:r>
                              <w:rPr>
                                <w:rFonts w:hint="eastAsia"/>
                                <w:sz w:val="28"/>
                                <w:szCs w:val="28"/>
                              </w:rPr>
                              <w:t>专业核心课</w:t>
                            </w:r>
                          </w:p>
                        </w:txbxContent>
                      </wps:txbx>
                      <wps:bodyPr upright="1"/>
                    </wps:wsp>
                  </a:graphicData>
                </a:graphic>
              </wp:anchor>
            </w:drawing>
          </mc:Choice>
          <mc:Fallback xmlns:wpsCustomData="http://www.wps.cn/officeDocument/2013/wpsCustomData" xmlns:w15="http://schemas.microsoft.com/office/word/2012/wordml">
            <w:pict>
              <v:roundrect id="_x0000_s1026" o:spid="_x0000_s1026" o:spt="2" style="position:absolute;left:0pt;margin-left:182.4pt;margin-top:1.75pt;height:47.5pt;width:107.3pt;z-index:251661312;mso-width-relative:page;mso-height-relative:page;" fillcolor="#FFFFFF" filled="t" stroked="t" coordsize="21600,21600" arcsize="0.166666666666667" o:gfxdata="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H6ZHJ2QAAAAgBAAAPAAAAAAAAAAEAIAAAACIAAABkcnMvZG93bnJldi54bWxQSwECFAAUAAAA&#10;CACHTuJA6f5ZgF8CAADeBAAADgAAAAAAAAABACAAAAAoAQAAZHJzL2Uyb0RvYy54bWxQSwUGAAAA&#10;AAYABgBZAQAA+QUAAAAA&#10;">
                <v:fill on="t" focussize="0,0"/>
                <v:stroke color="#000000" joinstyle="round"/>
                <v:imagedata o:title=""/>
                <o:lock v:ext="edit" aspectratio="f"/>
                <v:shadow on="t" color="#808080" offset="2pt,2pt" origin="0f,0f" matrix="65536f,0f,0f,65536f"/>
                <v:textbox>
                  <w:txbxContent>
                    <w:p w14:paraId="46A1B3E2">
                      <w:pPr>
                        <w:jc w:val="center"/>
                        <w:rPr>
                          <w:sz w:val="28"/>
                          <w:szCs w:val="28"/>
                        </w:rPr>
                      </w:pPr>
                      <w:r>
                        <w:rPr>
                          <w:rFonts w:hint="eastAsia"/>
                          <w:sz w:val="28"/>
                          <w:szCs w:val="28"/>
                        </w:rPr>
                        <w:t>专业核心课</w:t>
                      </w:r>
                    </w:p>
                  </w:txbxContent>
                </v:textbox>
              </v:roundrect>
            </w:pict>
          </mc:Fallback>
        </mc:AlternateContent>
      </w:r>
    </w:p>
    <w:p w:rsidR="008B4175" w:rsidRDefault="00E9320E">
      <w:pPr>
        <w:spacing w:line="480" w:lineRule="exact"/>
        <w:ind w:firstLine="200"/>
        <w:rPr>
          <w:rFonts w:ascii="宋体" w:hAnsi="宋体"/>
          <w:sz w:val="28"/>
          <w:szCs w:val="28"/>
        </w:rPr>
      </w:pPr>
      <w:r>
        <w:rPr>
          <w:rFonts w:ascii="宋体" w:hAnsi="宋体"/>
          <w:noProof/>
          <w:sz w:val="28"/>
          <w:szCs w:val="28"/>
        </w:rPr>
        <mc:AlternateContent>
          <mc:Choice Requires="wps">
            <w:drawing>
              <wp:anchor distT="0" distB="0" distL="114300" distR="114300" simplePos="0" relativeHeight="251670528" behindDoc="0" locked="0" layoutInCell="1" allowOverlap="1">
                <wp:simplePos x="0" y="0"/>
                <wp:positionH relativeFrom="column">
                  <wp:posOffset>2881630</wp:posOffset>
                </wp:positionH>
                <wp:positionV relativeFrom="paragraph">
                  <wp:posOffset>203835</wp:posOffset>
                </wp:positionV>
                <wp:extent cx="0" cy="639445"/>
                <wp:effectExtent l="38100" t="0" r="38100" b="8255"/>
                <wp:wrapNone/>
                <wp:docPr id="24" name="直接箭头连接符 24"/>
                <wp:cNvGraphicFramePr/>
                <a:graphic xmlns:a="http://schemas.openxmlformats.org/drawingml/2006/main">
                  <a:graphicData uri="http://schemas.microsoft.com/office/word/2010/wordprocessingShape">
                    <wps:wsp>
                      <wps:cNvCnPr/>
                      <wps:spPr>
                        <a:xfrm>
                          <a:off x="0" y="0"/>
                          <a:ext cx="0" cy="6394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26.9pt;margin-top:16.05pt;height:50.35pt;width:0pt;z-index:251670528;mso-width-relative:page;mso-height-relative:page;" filled="f" stroked="t" coordsize="21600,21600" o:gfxdata="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abajdkAAAAKAQAADwAAAAAAAAABACAAAAAiAAAAZHJz&#10;L2Rvd25yZXYueG1sUEsBAhQAFAAAAAgAh07iQBK0igIDAgAA8QMAAA4AAAAAAAAAAQAgAAAAKAEA&#10;AGRycy9lMm9Eb2MueG1sUEsFBgAAAAAGAAYAWQEAAJ0FAAAAAA==&#10;">
                <v:fill on="f" focussize="0,0"/>
                <v:stroke color="#000000" joinstyle="round" endarrow="block"/>
                <v:imagedata o:title=""/>
                <o:lock v:ext="edit" aspectratio="f"/>
              </v:shape>
            </w:pict>
          </mc:Fallback>
        </mc:AlternateContent>
      </w:r>
      <w:r>
        <w:rPr>
          <w:rFonts w:ascii="宋体" w:hAnsi="宋体"/>
          <w:noProof/>
          <w:sz w:val="28"/>
          <w:szCs w:val="28"/>
        </w:rPr>
        <mc:AlternateContent>
          <mc:Choice Requires="wps">
            <w:drawing>
              <wp:anchor distT="0" distB="0" distL="114300" distR="114300" simplePos="0" relativeHeight="251671552" behindDoc="0" locked="0" layoutInCell="1" allowOverlap="1">
                <wp:simplePos x="0" y="0"/>
                <wp:positionH relativeFrom="column">
                  <wp:posOffset>4948555</wp:posOffset>
                </wp:positionH>
                <wp:positionV relativeFrom="paragraph">
                  <wp:posOffset>301625</wp:posOffset>
                </wp:positionV>
                <wp:extent cx="10160" cy="558165"/>
                <wp:effectExtent l="29210" t="0" r="36830" b="635"/>
                <wp:wrapNone/>
                <wp:docPr id="25" name="直接箭头连接符 25"/>
                <wp:cNvGraphicFramePr/>
                <a:graphic xmlns:a="http://schemas.openxmlformats.org/drawingml/2006/main">
                  <a:graphicData uri="http://schemas.microsoft.com/office/word/2010/wordprocessingShape">
                    <wps:wsp>
                      <wps:cNvCnPr/>
                      <wps:spPr>
                        <a:xfrm>
                          <a:off x="0" y="0"/>
                          <a:ext cx="10160" cy="5581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89.65pt;margin-top:23.75pt;height:43.95pt;width:0.8pt;z-index:251671552;mso-width-relative:page;mso-height-relative:page;" filled="f" stroked="t" coordsize="21600,21600" o:gfxdata="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kfCRNsAAAAKAQAADwAAAAAAAAABACAAAAAi&#10;AAAAZHJzL2Rvd25yZXYueG1sUEsBAhQAFAAAAAgAh07iQP9EVn8HAgAA9QMAAA4AAAAAAAAAAQAg&#10;AAAAKgEAAGRycy9lMm9Eb2MueG1sUEsFBgAAAAAGAAYAWQEAAKMFAAAAAA==&#10;">
                <v:fill on="f" focussize="0,0"/>
                <v:stroke color="#000000" joinstyle="round" endarrow="block"/>
                <v:imagedata o:title=""/>
                <o:lock v:ext="edit" aspectratio="f"/>
              </v:shape>
            </w:pict>
          </mc:Fallback>
        </mc:AlternateContent>
      </w:r>
      <w:r>
        <w:rPr>
          <w:rFonts w:ascii="宋体" w:hAnsi="宋体"/>
          <w:noProof/>
          <w:sz w:val="28"/>
          <w:szCs w:val="28"/>
        </w:rPr>
        <mc:AlternateContent>
          <mc:Choice Requires="wps">
            <w:drawing>
              <wp:anchor distT="0" distB="0" distL="114300" distR="114300" simplePos="0" relativeHeight="251669504" behindDoc="0" locked="0" layoutInCell="1" allowOverlap="1">
                <wp:simplePos x="0" y="0"/>
                <wp:positionH relativeFrom="column">
                  <wp:posOffset>398780</wp:posOffset>
                </wp:positionH>
                <wp:positionV relativeFrom="paragraph">
                  <wp:posOffset>147320</wp:posOffset>
                </wp:positionV>
                <wp:extent cx="12700" cy="667385"/>
                <wp:effectExtent l="26670" t="0" r="36830" b="5715"/>
                <wp:wrapNone/>
                <wp:docPr id="26" name="直接箭头连接符 26"/>
                <wp:cNvGraphicFramePr/>
                <a:graphic xmlns:a="http://schemas.openxmlformats.org/drawingml/2006/main">
                  <a:graphicData uri="http://schemas.microsoft.com/office/word/2010/wordprocessingShape">
                    <wps:wsp>
                      <wps:cNvCnPr/>
                      <wps:spPr>
                        <a:xfrm>
                          <a:off x="0" y="0"/>
                          <a:ext cx="12700" cy="6673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1.4pt;margin-top:11.6pt;height:52.55pt;width:1pt;z-index:251669504;mso-width-relative:page;mso-height-relative:page;" filled="f" stroked="t" coordsize="21600,21600" o:gfxdata="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HQ4NcAAAAIAQAADwAAAAAAAAABACAAAAAiAAAA&#10;ZHJzL2Rvd25yZXYueG1sUEsBAhQAFAAAAAgAh07iQMJPw8QIAgAA9QMAAA4AAAAAAAAAAQAgAAAA&#10;JgEAAGRycy9lMm9Eb2MueG1sUEsFBgAAAAAGAAYAWQEAAKAFAAAAAA==&#10;">
                <v:fill on="f" focussize="0,0"/>
                <v:stroke color="#000000" joinstyle="round" endarrow="block"/>
                <v:imagedata o:title=""/>
                <o:lock v:ext="edit" aspectratio="f"/>
              </v:shape>
            </w:pict>
          </mc:Fallback>
        </mc:AlternateContent>
      </w:r>
    </w:p>
    <w:p w:rsidR="008B4175" w:rsidRDefault="008B4175">
      <w:pPr>
        <w:spacing w:line="480" w:lineRule="exact"/>
        <w:ind w:firstLine="200"/>
        <w:rPr>
          <w:rFonts w:ascii="宋体" w:hAnsi="宋体"/>
          <w:sz w:val="28"/>
          <w:szCs w:val="28"/>
        </w:rPr>
      </w:pPr>
    </w:p>
    <w:p w:rsidR="008B4175" w:rsidRDefault="00E9320E">
      <w:pPr>
        <w:spacing w:line="480" w:lineRule="exact"/>
        <w:ind w:firstLine="200"/>
        <w:rPr>
          <w:rFonts w:ascii="宋体" w:hAnsi="宋体"/>
          <w:sz w:val="28"/>
          <w:szCs w:val="28"/>
        </w:rPr>
      </w:pPr>
      <w:r>
        <w:rPr>
          <w:rFonts w:ascii="宋体" w:hAnsi="宋体"/>
          <w:noProof/>
          <w:sz w:val="28"/>
          <w:szCs w:val="28"/>
        </w:rPr>
        <mc:AlternateContent>
          <mc:Choice Requires="wps">
            <w:drawing>
              <wp:anchor distT="0" distB="0" distL="114300" distR="114300" simplePos="0" relativeHeight="251663360" behindDoc="0" locked="0" layoutInCell="1" allowOverlap="1" wp14:anchorId="127A2E64" wp14:editId="74527EAD">
                <wp:simplePos x="0" y="0"/>
                <wp:positionH relativeFrom="column">
                  <wp:posOffset>2106906</wp:posOffset>
                </wp:positionH>
                <wp:positionV relativeFrom="paragraph">
                  <wp:posOffset>166961</wp:posOffset>
                </wp:positionV>
                <wp:extent cx="1624330" cy="4502109"/>
                <wp:effectExtent l="0" t="0" r="52070" b="51435"/>
                <wp:wrapNone/>
                <wp:docPr id="28" name="圆角矩形 28"/>
                <wp:cNvGraphicFramePr/>
                <a:graphic xmlns:a="http://schemas.openxmlformats.org/drawingml/2006/main">
                  <a:graphicData uri="http://schemas.microsoft.com/office/word/2010/wordprocessingShape">
                    <wps:wsp>
                      <wps:cNvSpPr/>
                      <wps:spPr>
                        <a:xfrm>
                          <a:off x="0" y="0"/>
                          <a:ext cx="1624330" cy="450210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sidR="00E9320E" w:rsidRDefault="00E9320E">
                            <w:pPr>
                              <w:rPr>
                                <w:sz w:val="28"/>
                                <w:szCs w:val="28"/>
                              </w:rPr>
                            </w:pPr>
                            <w:r>
                              <w:rPr>
                                <w:rFonts w:hint="eastAsia"/>
                                <w:sz w:val="28"/>
                                <w:szCs w:val="28"/>
                              </w:rPr>
                              <w:t>美术基础</w:t>
                            </w:r>
                          </w:p>
                          <w:p w:rsidR="00E9320E" w:rsidRDefault="00E9320E">
                            <w:pPr>
                              <w:rPr>
                                <w:sz w:val="28"/>
                                <w:szCs w:val="28"/>
                              </w:rPr>
                            </w:pPr>
                            <w:r>
                              <w:rPr>
                                <w:rFonts w:hint="eastAsia"/>
                                <w:sz w:val="28"/>
                                <w:szCs w:val="28"/>
                              </w:rPr>
                              <w:t>化妆基础</w:t>
                            </w:r>
                          </w:p>
                          <w:p w:rsidR="00E9320E" w:rsidRDefault="00E9320E">
                            <w:pPr>
                              <w:rPr>
                                <w:sz w:val="28"/>
                                <w:szCs w:val="28"/>
                              </w:rPr>
                            </w:pPr>
                            <w:r>
                              <w:rPr>
                                <w:rFonts w:hint="eastAsia"/>
                                <w:sz w:val="28"/>
                                <w:szCs w:val="28"/>
                              </w:rPr>
                              <w:t>服饰与造型</w:t>
                            </w:r>
                          </w:p>
                          <w:p w:rsidR="00E9320E" w:rsidRDefault="00E9320E">
                            <w:pPr>
                              <w:rPr>
                                <w:sz w:val="28"/>
                                <w:szCs w:val="28"/>
                              </w:rPr>
                            </w:pPr>
                            <w:r>
                              <w:rPr>
                                <w:rFonts w:hint="eastAsia"/>
                                <w:sz w:val="28"/>
                                <w:szCs w:val="28"/>
                              </w:rPr>
                              <w:t>整体造型</w:t>
                            </w:r>
                          </w:p>
                          <w:p w:rsidR="00E9320E" w:rsidRDefault="00E9320E">
                            <w:pPr>
                              <w:rPr>
                                <w:sz w:val="28"/>
                                <w:szCs w:val="28"/>
                              </w:rPr>
                            </w:pPr>
                            <w:r>
                              <w:rPr>
                                <w:rFonts w:hint="eastAsia"/>
                                <w:sz w:val="28"/>
                                <w:szCs w:val="28"/>
                              </w:rPr>
                              <w:t>服务心理与礼仪</w:t>
                            </w:r>
                          </w:p>
                          <w:p w:rsidR="00E9320E" w:rsidRDefault="00E9320E">
                            <w:pPr>
                              <w:rPr>
                                <w:sz w:val="28"/>
                                <w:szCs w:val="28"/>
                              </w:rPr>
                            </w:pPr>
                            <w:r>
                              <w:rPr>
                                <w:rFonts w:hint="eastAsia"/>
                                <w:sz w:val="28"/>
                                <w:szCs w:val="28"/>
                              </w:rPr>
                              <w:t>美容美发店创业实务</w:t>
                            </w:r>
                          </w:p>
                          <w:p w:rsidR="00E9320E" w:rsidRDefault="00E9320E">
                            <w:pPr>
                              <w:rPr>
                                <w:rFonts w:hint="eastAsia"/>
                                <w:sz w:val="28"/>
                                <w:szCs w:val="28"/>
                              </w:rPr>
                            </w:pPr>
                            <w:r>
                              <w:rPr>
                                <w:rFonts w:hint="eastAsia"/>
                                <w:sz w:val="28"/>
                                <w:szCs w:val="28"/>
                              </w:rPr>
                              <w:t>人物化妆造型设计</w:t>
                            </w:r>
                          </w:p>
                          <w:p w:rsidR="00E9320E" w:rsidRDefault="00E9320E">
                            <w:pPr>
                              <w:rPr>
                                <w:rFonts w:hint="eastAsia"/>
                                <w:sz w:val="28"/>
                                <w:szCs w:val="28"/>
                              </w:rPr>
                            </w:pPr>
                            <w:r>
                              <w:rPr>
                                <w:rFonts w:hint="eastAsia"/>
                                <w:sz w:val="28"/>
                                <w:szCs w:val="28"/>
                              </w:rPr>
                              <w:t>素描</w:t>
                            </w:r>
                          </w:p>
                          <w:p w:rsidR="00E9320E" w:rsidRDefault="00E9320E">
                            <w:pPr>
                              <w:rPr>
                                <w:sz w:val="28"/>
                                <w:szCs w:val="28"/>
                              </w:rPr>
                            </w:pPr>
                            <w:r>
                              <w:rPr>
                                <w:rFonts w:hint="eastAsia"/>
                                <w:sz w:val="28"/>
                                <w:szCs w:val="28"/>
                              </w:rPr>
                              <w:t>色彩</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oundrect id="圆角矩形 28" o:spid="_x0000_s1030" style="position:absolute;left:0;text-align:left;margin-left:165.9pt;margin-top:13.15pt;width:127.9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">
                <v:shadow on="t"/>
                <v:textbox>
                  <w:txbxContent>
                    <w:p w:rsidR="00E9320E" w:rsidRDefault="00E9320E">
                      <w:pPr>
                        <w:rPr>
                          <w:sz w:val="28"/>
                          <w:szCs w:val="28"/>
                        </w:rPr>
                      </w:pPr>
                      <w:r>
                        <w:rPr>
                          <w:rFonts w:hint="eastAsia"/>
                          <w:sz w:val="28"/>
                          <w:szCs w:val="28"/>
                        </w:rPr>
                        <w:t>美术基础</w:t>
                      </w:r>
                    </w:p>
                    <w:p w:rsidR="00E9320E" w:rsidRDefault="00E9320E">
                      <w:pPr>
                        <w:rPr>
                          <w:sz w:val="28"/>
                          <w:szCs w:val="28"/>
                        </w:rPr>
                      </w:pPr>
                      <w:r>
                        <w:rPr>
                          <w:rFonts w:hint="eastAsia"/>
                          <w:sz w:val="28"/>
                          <w:szCs w:val="28"/>
                        </w:rPr>
                        <w:t>化妆基础</w:t>
                      </w:r>
                    </w:p>
                    <w:p w:rsidR="00E9320E" w:rsidRDefault="00E9320E">
                      <w:pPr>
                        <w:rPr>
                          <w:sz w:val="28"/>
                          <w:szCs w:val="28"/>
                        </w:rPr>
                      </w:pPr>
                      <w:r>
                        <w:rPr>
                          <w:rFonts w:hint="eastAsia"/>
                          <w:sz w:val="28"/>
                          <w:szCs w:val="28"/>
                        </w:rPr>
                        <w:t>服饰与造型</w:t>
                      </w:r>
                    </w:p>
                    <w:p w:rsidR="00E9320E" w:rsidRDefault="00E9320E">
                      <w:pPr>
                        <w:rPr>
                          <w:sz w:val="28"/>
                          <w:szCs w:val="28"/>
                        </w:rPr>
                      </w:pPr>
                      <w:r>
                        <w:rPr>
                          <w:rFonts w:hint="eastAsia"/>
                          <w:sz w:val="28"/>
                          <w:szCs w:val="28"/>
                        </w:rPr>
                        <w:t>整体造型</w:t>
                      </w:r>
                    </w:p>
                    <w:p w:rsidR="00E9320E" w:rsidRDefault="00E9320E">
                      <w:pPr>
                        <w:rPr>
                          <w:sz w:val="28"/>
                          <w:szCs w:val="28"/>
                        </w:rPr>
                      </w:pPr>
                      <w:r>
                        <w:rPr>
                          <w:rFonts w:hint="eastAsia"/>
                          <w:sz w:val="28"/>
                          <w:szCs w:val="28"/>
                        </w:rPr>
                        <w:t>服务心理与礼仪</w:t>
                      </w:r>
                    </w:p>
                    <w:p w:rsidR="00E9320E" w:rsidRDefault="00E9320E">
                      <w:pPr>
                        <w:rPr>
                          <w:sz w:val="28"/>
                          <w:szCs w:val="28"/>
                        </w:rPr>
                      </w:pPr>
                      <w:r>
                        <w:rPr>
                          <w:rFonts w:hint="eastAsia"/>
                          <w:sz w:val="28"/>
                          <w:szCs w:val="28"/>
                        </w:rPr>
                        <w:t>美容美发店创业实务</w:t>
                      </w:r>
                    </w:p>
                    <w:p w:rsidR="00E9320E" w:rsidRDefault="00E9320E">
                      <w:pPr>
                        <w:rPr>
                          <w:rFonts w:hint="eastAsia"/>
                          <w:sz w:val="28"/>
                          <w:szCs w:val="28"/>
                        </w:rPr>
                      </w:pPr>
                      <w:r>
                        <w:rPr>
                          <w:rFonts w:hint="eastAsia"/>
                          <w:sz w:val="28"/>
                          <w:szCs w:val="28"/>
                        </w:rPr>
                        <w:t>人物化妆造型设计</w:t>
                      </w:r>
                    </w:p>
                    <w:p w:rsidR="00E9320E" w:rsidRDefault="00E9320E">
                      <w:pPr>
                        <w:rPr>
                          <w:rFonts w:hint="eastAsia"/>
                          <w:sz w:val="28"/>
                          <w:szCs w:val="28"/>
                        </w:rPr>
                      </w:pPr>
                      <w:r>
                        <w:rPr>
                          <w:rFonts w:hint="eastAsia"/>
                          <w:sz w:val="28"/>
                          <w:szCs w:val="28"/>
                        </w:rPr>
                        <w:t>素描</w:t>
                      </w:r>
                    </w:p>
                    <w:p w:rsidR="00E9320E" w:rsidRDefault="00E9320E">
                      <w:pPr>
                        <w:rPr>
                          <w:sz w:val="28"/>
                          <w:szCs w:val="28"/>
                        </w:rPr>
                      </w:pPr>
                      <w:r>
                        <w:rPr>
                          <w:rFonts w:hint="eastAsia"/>
                          <w:sz w:val="28"/>
                          <w:szCs w:val="28"/>
                        </w:rPr>
                        <w:t>色彩</w:t>
                      </w:r>
                    </w:p>
                  </w:txbxContent>
                </v:textbox>
              </v:roundrect>
            </w:pict>
          </mc:Fallback>
        </mc:AlternateContent>
      </w:r>
      <w:r>
        <w:rPr>
          <w:rFonts w:ascii="宋体" w:hAnsi="宋体"/>
          <w:noProof/>
          <w:sz w:val="28"/>
          <w:szCs w:val="28"/>
        </w:rPr>
        <mc:AlternateContent>
          <mc:Choice Requires="wps">
            <w:drawing>
              <wp:anchor distT="0" distB="0" distL="114300" distR="114300" simplePos="0" relativeHeight="251660288" behindDoc="0" locked="0" layoutInCell="1" allowOverlap="1" wp14:anchorId="20CDEC59" wp14:editId="16F0DA0B">
                <wp:simplePos x="0" y="0"/>
                <wp:positionH relativeFrom="column">
                  <wp:posOffset>-220345</wp:posOffset>
                </wp:positionH>
                <wp:positionV relativeFrom="paragraph">
                  <wp:posOffset>205105</wp:posOffset>
                </wp:positionV>
                <wp:extent cx="1772920" cy="3769360"/>
                <wp:effectExtent l="4445" t="4445" r="38735" b="36195"/>
                <wp:wrapNone/>
                <wp:docPr id="27" name="圆角矩形 27"/>
                <wp:cNvGraphicFramePr/>
                <a:graphic xmlns:a="http://schemas.openxmlformats.org/drawingml/2006/main">
                  <a:graphicData uri="http://schemas.microsoft.com/office/word/2010/wordprocessingShape">
                    <wps:wsp>
                      <wps:cNvSpPr/>
                      <wps:spPr>
                        <a:xfrm>
                          <a:off x="0" y="0"/>
                          <a:ext cx="1772920" cy="3769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sidR="00E9320E" w:rsidRDefault="00E9320E">
                            <w:pPr>
                              <w:rPr>
                                <w:rFonts w:cs="宋体"/>
                                <w:kern w:val="0"/>
                                <w:sz w:val="28"/>
                                <w:szCs w:val="28"/>
                              </w:rPr>
                            </w:pPr>
                            <w:r>
                              <w:rPr>
                                <w:rFonts w:cs="宋体" w:hint="eastAsia"/>
                                <w:kern w:val="0"/>
                                <w:sz w:val="28"/>
                                <w:szCs w:val="28"/>
                              </w:rPr>
                              <w:t>职业生涯规划</w:t>
                            </w:r>
                          </w:p>
                          <w:p w:rsidR="00E9320E" w:rsidRDefault="00E9320E">
                            <w:pPr>
                              <w:rPr>
                                <w:rFonts w:cs="宋体"/>
                                <w:kern w:val="0"/>
                                <w:sz w:val="28"/>
                                <w:szCs w:val="28"/>
                              </w:rPr>
                            </w:pPr>
                            <w:r>
                              <w:rPr>
                                <w:rFonts w:cs="宋体" w:hint="eastAsia"/>
                                <w:kern w:val="0"/>
                                <w:sz w:val="28"/>
                                <w:szCs w:val="28"/>
                              </w:rPr>
                              <w:t>职业道德与法律</w:t>
                            </w:r>
                          </w:p>
                          <w:p w:rsidR="00E9320E" w:rsidRDefault="00E9320E">
                            <w:pPr>
                              <w:rPr>
                                <w:rFonts w:cs="宋体"/>
                                <w:kern w:val="0"/>
                                <w:sz w:val="28"/>
                                <w:szCs w:val="28"/>
                              </w:rPr>
                            </w:pPr>
                            <w:r>
                              <w:rPr>
                                <w:rFonts w:cs="宋体" w:hint="eastAsia"/>
                                <w:kern w:val="0"/>
                                <w:sz w:val="28"/>
                                <w:szCs w:val="28"/>
                              </w:rPr>
                              <w:t>经济政治与社会</w:t>
                            </w:r>
                          </w:p>
                          <w:p w:rsidR="00E9320E" w:rsidRDefault="00E9320E">
                            <w:pPr>
                              <w:rPr>
                                <w:rFonts w:cs="宋体"/>
                                <w:kern w:val="0"/>
                                <w:sz w:val="28"/>
                                <w:szCs w:val="28"/>
                              </w:rPr>
                            </w:pPr>
                            <w:r>
                              <w:rPr>
                                <w:rFonts w:cs="宋体" w:hint="eastAsia"/>
                                <w:kern w:val="0"/>
                                <w:sz w:val="28"/>
                                <w:szCs w:val="28"/>
                              </w:rPr>
                              <w:t>哲学与人生</w:t>
                            </w:r>
                          </w:p>
                          <w:p w:rsidR="00E9320E" w:rsidRDefault="00E9320E">
                            <w:pPr>
                              <w:rPr>
                                <w:rFonts w:eastAsia="宋体" w:cs="宋体"/>
                                <w:kern w:val="0"/>
                                <w:sz w:val="28"/>
                                <w:szCs w:val="28"/>
                              </w:rPr>
                            </w:pPr>
                            <w:r>
                              <w:rPr>
                                <w:rFonts w:cs="宋体" w:hint="eastAsia"/>
                                <w:kern w:val="0"/>
                                <w:sz w:val="28"/>
                                <w:szCs w:val="28"/>
                              </w:rPr>
                              <w:t>社会主义读本</w:t>
                            </w:r>
                          </w:p>
                          <w:p w:rsidR="00E9320E" w:rsidRDefault="00E9320E">
                            <w:pPr>
                              <w:rPr>
                                <w:rFonts w:cs="宋体"/>
                                <w:kern w:val="0"/>
                                <w:sz w:val="28"/>
                                <w:szCs w:val="28"/>
                              </w:rPr>
                            </w:pPr>
                            <w:r>
                              <w:rPr>
                                <w:rFonts w:cs="宋体" w:hint="eastAsia"/>
                                <w:kern w:val="0"/>
                                <w:sz w:val="28"/>
                                <w:szCs w:val="28"/>
                              </w:rPr>
                              <w:t>语文</w:t>
                            </w:r>
                          </w:p>
                          <w:p w:rsidR="00E9320E" w:rsidRDefault="00E9320E">
                            <w:pPr>
                              <w:rPr>
                                <w:rFonts w:cs="宋体"/>
                                <w:kern w:val="0"/>
                                <w:sz w:val="28"/>
                                <w:szCs w:val="28"/>
                              </w:rPr>
                            </w:pPr>
                            <w:r>
                              <w:rPr>
                                <w:rFonts w:cs="宋体" w:hint="eastAsia"/>
                                <w:kern w:val="0"/>
                                <w:sz w:val="28"/>
                                <w:szCs w:val="28"/>
                              </w:rPr>
                              <w:t>数学</w:t>
                            </w:r>
                          </w:p>
                          <w:p w:rsidR="00E9320E" w:rsidRDefault="00E9320E">
                            <w:pPr>
                              <w:rPr>
                                <w:rFonts w:cs="宋体"/>
                                <w:kern w:val="0"/>
                                <w:sz w:val="28"/>
                                <w:szCs w:val="28"/>
                              </w:rPr>
                            </w:pPr>
                            <w:r>
                              <w:rPr>
                                <w:rFonts w:cs="宋体" w:hint="eastAsia"/>
                                <w:kern w:val="0"/>
                                <w:sz w:val="28"/>
                                <w:szCs w:val="28"/>
                              </w:rPr>
                              <w:t>英语</w:t>
                            </w:r>
                          </w:p>
                          <w:p w:rsidR="00E9320E" w:rsidRDefault="00E9320E">
                            <w:pPr>
                              <w:rPr>
                                <w:rFonts w:cs="宋体"/>
                                <w:kern w:val="0"/>
                                <w:sz w:val="28"/>
                                <w:szCs w:val="28"/>
                              </w:rPr>
                            </w:pPr>
                            <w:r>
                              <w:rPr>
                                <w:rFonts w:cs="宋体" w:hint="eastAsia"/>
                                <w:kern w:val="0"/>
                                <w:sz w:val="28"/>
                                <w:szCs w:val="28"/>
                              </w:rPr>
                              <w:t>计算机应用基础</w:t>
                            </w:r>
                          </w:p>
                          <w:p w:rsidR="00E9320E" w:rsidRDefault="00E9320E">
                            <w:pPr>
                              <w:rPr>
                                <w:rFonts w:cs="宋体"/>
                                <w:kern w:val="0"/>
                                <w:sz w:val="28"/>
                                <w:szCs w:val="28"/>
                              </w:rPr>
                            </w:pPr>
                            <w:r>
                              <w:rPr>
                                <w:rFonts w:cs="宋体" w:hint="eastAsia"/>
                                <w:kern w:val="0"/>
                                <w:sz w:val="28"/>
                                <w:szCs w:val="28"/>
                              </w:rPr>
                              <w:t>体育与健康</w:t>
                            </w:r>
                          </w:p>
                          <w:p w:rsidR="00E9320E" w:rsidRDefault="00E9320E">
                            <w:pPr>
                              <w:rPr>
                                <w:szCs w:val="21"/>
                              </w:rPr>
                            </w:pPr>
                          </w:p>
                        </w:txbxContent>
                      </wps:txbx>
                      <wps:bodyPr upright="1"/>
                    </wps:wsp>
                  </a:graphicData>
                </a:graphic>
              </wp:anchor>
            </w:drawing>
          </mc:Choice>
          <mc:Fallback>
            <w:pict>
              <v:roundrect id="圆角矩形 27" o:spid="_x0000_s1031" style="position:absolute;left:0;text-align:left;margin-left:-17.35pt;margin-top:16.15pt;width:139.6pt;height:296.8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">
                <v:shadow on="t"/>
                <v:textbox>
                  <w:txbxContent>
                    <w:p w:rsidR="00E9320E" w:rsidRDefault="00E9320E">
                      <w:pPr>
                        <w:rPr>
                          <w:rFonts w:cs="宋体"/>
                          <w:kern w:val="0"/>
                          <w:sz w:val="28"/>
                          <w:szCs w:val="28"/>
                        </w:rPr>
                      </w:pPr>
                      <w:r>
                        <w:rPr>
                          <w:rFonts w:cs="宋体" w:hint="eastAsia"/>
                          <w:kern w:val="0"/>
                          <w:sz w:val="28"/>
                          <w:szCs w:val="28"/>
                        </w:rPr>
                        <w:t>职业生涯规划</w:t>
                      </w:r>
                    </w:p>
                    <w:p w:rsidR="00E9320E" w:rsidRDefault="00E9320E">
                      <w:pPr>
                        <w:rPr>
                          <w:rFonts w:cs="宋体"/>
                          <w:kern w:val="0"/>
                          <w:sz w:val="28"/>
                          <w:szCs w:val="28"/>
                        </w:rPr>
                      </w:pPr>
                      <w:r>
                        <w:rPr>
                          <w:rFonts w:cs="宋体" w:hint="eastAsia"/>
                          <w:kern w:val="0"/>
                          <w:sz w:val="28"/>
                          <w:szCs w:val="28"/>
                        </w:rPr>
                        <w:t>职业道德与法律</w:t>
                      </w:r>
                    </w:p>
                    <w:p w:rsidR="00E9320E" w:rsidRDefault="00E9320E">
                      <w:pPr>
                        <w:rPr>
                          <w:rFonts w:cs="宋体"/>
                          <w:kern w:val="0"/>
                          <w:sz w:val="28"/>
                          <w:szCs w:val="28"/>
                        </w:rPr>
                      </w:pPr>
                      <w:r>
                        <w:rPr>
                          <w:rFonts w:cs="宋体" w:hint="eastAsia"/>
                          <w:kern w:val="0"/>
                          <w:sz w:val="28"/>
                          <w:szCs w:val="28"/>
                        </w:rPr>
                        <w:t>经济政治与社会</w:t>
                      </w:r>
                    </w:p>
                    <w:p w:rsidR="00E9320E" w:rsidRDefault="00E9320E">
                      <w:pPr>
                        <w:rPr>
                          <w:rFonts w:cs="宋体"/>
                          <w:kern w:val="0"/>
                          <w:sz w:val="28"/>
                          <w:szCs w:val="28"/>
                        </w:rPr>
                      </w:pPr>
                      <w:r>
                        <w:rPr>
                          <w:rFonts w:cs="宋体" w:hint="eastAsia"/>
                          <w:kern w:val="0"/>
                          <w:sz w:val="28"/>
                          <w:szCs w:val="28"/>
                        </w:rPr>
                        <w:t>哲学与人生</w:t>
                      </w:r>
                    </w:p>
                    <w:p w:rsidR="00E9320E" w:rsidRDefault="00E9320E">
                      <w:pPr>
                        <w:rPr>
                          <w:rFonts w:eastAsia="宋体" w:cs="宋体"/>
                          <w:kern w:val="0"/>
                          <w:sz w:val="28"/>
                          <w:szCs w:val="28"/>
                        </w:rPr>
                      </w:pPr>
                      <w:r>
                        <w:rPr>
                          <w:rFonts w:cs="宋体" w:hint="eastAsia"/>
                          <w:kern w:val="0"/>
                          <w:sz w:val="28"/>
                          <w:szCs w:val="28"/>
                        </w:rPr>
                        <w:t>社会主义读本</w:t>
                      </w:r>
                    </w:p>
                    <w:p w:rsidR="00E9320E" w:rsidRDefault="00E9320E">
                      <w:pPr>
                        <w:rPr>
                          <w:rFonts w:cs="宋体"/>
                          <w:kern w:val="0"/>
                          <w:sz w:val="28"/>
                          <w:szCs w:val="28"/>
                        </w:rPr>
                      </w:pPr>
                      <w:r>
                        <w:rPr>
                          <w:rFonts w:cs="宋体" w:hint="eastAsia"/>
                          <w:kern w:val="0"/>
                          <w:sz w:val="28"/>
                          <w:szCs w:val="28"/>
                        </w:rPr>
                        <w:t>语文</w:t>
                      </w:r>
                    </w:p>
                    <w:p w:rsidR="00E9320E" w:rsidRDefault="00E9320E">
                      <w:pPr>
                        <w:rPr>
                          <w:rFonts w:cs="宋体"/>
                          <w:kern w:val="0"/>
                          <w:sz w:val="28"/>
                          <w:szCs w:val="28"/>
                        </w:rPr>
                      </w:pPr>
                      <w:r>
                        <w:rPr>
                          <w:rFonts w:cs="宋体" w:hint="eastAsia"/>
                          <w:kern w:val="0"/>
                          <w:sz w:val="28"/>
                          <w:szCs w:val="28"/>
                        </w:rPr>
                        <w:t>数学</w:t>
                      </w:r>
                    </w:p>
                    <w:p w:rsidR="00E9320E" w:rsidRDefault="00E9320E">
                      <w:pPr>
                        <w:rPr>
                          <w:rFonts w:cs="宋体"/>
                          <w:kern w:val="0"/>
                          <w:sz w:val="28"/>
                          <w:szCs w:val="28"/>
                        </w:rPr>
                      </w:pPr>
                      <w:r>
                        <w:rPr>
                          <w:rFonts w:cs="宋体" w:hint="eastAsia"/>
                          <w:kern w:val="0"/>
                          <w:sz w:val="28"/>
                          <w:szCs w:val="28"/>
                        </w:rPr>
                        <w:t>英语</w:t>
                      </w:r>
                    </w:p>
                    <w:p w:rsidR="00E9320E" w:rsidRDefault="00E9320E">
                      <w:pPr>
                        <w:rPr>
                          <w:rFonts w:cs="宋体"/>
                          <w:kern w:val="0"/>
                          <w:sz w:val="28"/>
                          <w:szCs w:val="28"/>
                        </w:rPr>
                      </w:pPr>
                      <w:r>
                        <w:rPr>
                          <w:rFonts w:cs="宋体" w:hint="eastAsia"/>
                          <w:kern w:val="0"/>
                          <w:sz w:val="28"/>
                          <w:szCs w:val="28"/>
                        </w:rPr>
                        <w:t>计算机应用基础</w:t>
                      </w:r>
                    </w:p>
                    <w:p w:rsidR="00E9320E" w:rsidRDefault="00E9320E">
                      <w:pPr>
                        <w:rPr>
                          <w:rFonts w:cs="宋体"/>
                          <w:kern w:val="0"/>
                          <w:sz w:val="28"/>
                          <w:szCs w:val="28"/>
                        </w:rPr>
                      </w:pPr>
                      <w:r>
                        <w:rPr>
                          <w:rFonts w:cs="宋体" w:hint="eastAsia"/>
                          <w:kern w:val="0"/>
                          <w:sz w:val="28"/>
                          <w:szCs w:val="28"/>
                        </w:rPr>
                        <w:t>体育与健康</w:t>
                      </w:r>
                    </w:p>
                    <w:p w:rsidR="00E9320E" w:rsidRDefault="00E9320E">
                      <w:pPr>
                        <w:rPr>
                          <w:szCs w:val="21"/>
                        </w:rPr>
                      </w:pPr>
                    </w:p>
                  </w:txbxContent>
                </v:textbox>
              </v:roundrect>
            </w:pict>
          </mc:Fallback>
        </mc:AlternateContent>
      </w:r>
      <w:r>
        <w:rPr>
          <w:rFonts w:ascii="宋体" w:hAnsi="宋体"/>
          <w:noProof/>
          <w:sz w:val="28"/>
          <w:szCs w:val="28"/>
        </w:rPr>
        <mc:AlternateContent>
          <mc:Choice Requires="wps">
            <w:drawing>
              <wp:anchor distT="0" distB="0" distL="114300" distR="114300" simplePos="0" relativeHeight="251665408" behindDoc="0" locked="0" layoutInCell="1" allowOverlap="1">
                <wp:simplePos x="0" y="0"/>
                <wp:positionH relativeFrom="column">
                  <wp:posOffset>4251960</wp:posOffset>
                </wp:positionH>
                <wp:positionV relativeFrom="paragraph">
                  <wp:posOffset>278765</wp:posOffset>
                </wp:positionV>
                <wp:extent cx="1384300" cy="2621280"/>
                <wp:effectExtent l="4445" t="4445" r="33655" b="41275"/>
                <wp:wrapNone/>
                <wp:docPr id="29" name="圆角矩形 29"/>
                <wp:cNvGraphicFramePr/>
                <a:graphic xmlns:a="http://schemas.openxmlformats.org/drawingml/2006/main">
                  <a:graphicData uri="http://schemas.microsoft.com/office/word/2010/wordprocessingShape">
                    <wps:wsp>
                      <wps:cNvSpPr/>
                      <wps:spPr>
                        <a:xfrm>
                          <a:off x="0" y="0"/>
                          <a:ext cx="1384300" cy="2621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sidR="00E9320E" w:rsidRDefault="00E9320E">
                            <w:pPr>
                              <w:rPr>
                                <w:sz w:val="28"/>
                                <w:szCs w:val="28"/>
                              </w:rPr>
                            </w:pPr>
                            <w:r>
                              <w:rPr>
                                <w:rFonts w:hint="eastAsia"/>
                                <w:sz w:val="28"/>
                                <w:szCs w:val="28"/>
                              </w:rPr>
                              <w:t>洗护发技术</w:t>
                            </w:r>
                          </w:p>
                          <w:p w:rsidR="00E9320E" w:rsidRDefault="00E9320E">
                            <w:pPr>
                              <w:rPr>
                                <w:sz w:val="28"/>
                                <w:szCs w:val="28"/>
                              </w:rPr>
                            </w:pPr>
                            <w:r>
                              <w:rPr>
                                <w:rFonts w:hint="eastAsia"/>
                                <w:sz w:val="28"/>
                                <w:szCs w:val="28"/>
                              </w:rPr>
                              <w:t>烫染发造型</w:t>
                            </w:r>
                          </w:p>
                          <w:p w:rsidR="00E9320E" w:rsidRDefault="00E9320E">
                            <w:pPr>
                              <w:rPr>
                                <w:sz w:val="28"/>
                                <w:szCs w:val="28"/>
                              </w:rPr>
                            </w:pPr>
                            <w:r>
                              <w:rPr>
                                <w:rFonts w:hint="eastAsia"/>
                                <w:sz w:val="28"/>
                                <w:szCs w:val="28"/>
                              </w:rPr>
                              <w:t>剪吹造型</w:t>
                            </w:r>
                          </w:p>
                        </w:txbxContent>
                      </wps:txbx>
                      <wps:bodyPr upright="1"/>
                    </wps:wsp>
                  </a:graphicData>
                </a:graphic>
              </wp:anchor>
            </w:drawing>
          </mc:Choice>
          <mc:Fallback xmlns:wpsCustomData="http://www.wps.cn/officeDocument/2013/wpsCustomData" xmlns:w15="http://schemas.microsoft.com/office/word/2012/wordml">
            <w:pict>
              <v:roundrect id="_x0000_s1026" o:spid="_x0000_s1026" o:spt="2" style="position:absolute;left:0pt;margin-left:334.8pt;margin-top:21.95pt;height:206.4pt;width:109pt;z-index:251665408;mso-width-relative:page;mso-height-relative:page;" fillcolor="#FFFFFF" filled="t" stroked="t" coordsize="21600,21600" arcsize="0.166666666666667" o:gfxdata="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ej1b7ZAAAACgEAAA8AAAAAAAAAAQAgAAAAIgAAAGRycy9kb3ducmV2LnhtbFBLAQIUABQA&#10;AAAIAIdO4kAmwgYNYQIAAN8EAAAOAAAAAAAAAAEAIAAAACgBAABkcnMvZTJvRG9jLnhtbFBLBQYA&#10;AAAABgAGAFkBAAD7BQAAAAA=&#10;">
                <v:fill on="t" focussize="0,0"/>
                <v:stroke color="#000000" joinstyle="round"/>
                <v:imagedata o:title=""/>
                <o:lock v:ext="edit" aspectratio="f"/>
                <v:shadow on="t" color="#808080" offset="2pt,2pt" origin="0f,0f" matrix="65536f,0f,0f,65536f"/>
                <v:textbox>
                  <w:txbxContent>
                    <w:p w14:paraId="1437A076">
                      <w:pPr>
                        <w:rPr>
                          <w:sz w:val="28"/>
                          <w:szCs w:val="28"/>
                        </w:rPr>
                      </w:pPr>
                      <w:r>
                        <w:rPr>
                          <w:rFonts w:hint="eastAsia"/>
                          <w:sz w:val="28"/>
                          <w:szCs w:val="28"/>
                        </w:rPr>
                        <w:t>洗护发技术</w:t>
                      </w:r>
                    </w:p>
                    <w:p w14:paraId="7F0A2D2D">
                      <w:pPr>
                        <w:rPr>
                          <w:sz w:val="28"/>
                          <w:szCs w:val="28"/>
                        </w:rPr>
                      </w:pPr>
                      <w:r>
                        <w:rPr>
                          <w:rFonts w:hint="eastAsia"/>
                          <w:sz w:val="28"/>
                          <w:szCs w:val="28"/>
                        </w:rPr>
                        <w:t>烫染发造型</w:t>
                      </w:r>
                    </w:p>
                    <w:p w14:paraId="2C661579">
                      <w:pPr>
                        <w:rPr>
                          <w:rFonts w:hint="eastAsia"/>
                          <w:sz w:val="28"/>
                          <w:szCs w:val="28"/>
                        </w:rPr>
                      </w:pPr>
                      <w:r>
                        <w:rPr>
                          <w:rFonts w:hint="eastAsia"/>
                          <w:sz w:val="28"/>
                          <w:szCs w:val="28"/>
                        </w:rPr>
                        <w:t>剪吹造型</w:t>
                      </w:r>
                    </w:p>
                  </w:txbxContent>
                </v:textbox>
              </v:roundrect>
            </w:pict>
          </mc:Fallback>
        </mc:AlternateContent>
      </w:r>
    </w:p>
    <w:p w:rsidR="008B4175" w:rsidRDefault="008B4175">
      <w:pPr>
        <w:spacing w:line="480" w:lineRule="exact"/>
        <w:ind w:firstLine="200"/>
        <w:rPr>
          <w:rFonts w:ascii="宋体" w:hAnsi="宋体"/>
          <w:sz w:val="28"/>
          <w:szCs w:val="28"/>
        </w:rPr>
      </w:pPr>
    </w:p>
    <w:p w:rsidR="008B4175" w:rsidRDefault="008B4175">
      <w:pPr>
        <w:spacing w:line="480" w:lineRule="exact"/>
        <w:ind w:firstLine="200"/>
        <w:rPr>
          <w:rFonts w:ascii="宋体" w:hAnsi="宋体"/>
          <w:sz w:val="28"/>
          <w:szCs w:val="28"/>
        </w:rPr>
      </w:pPr>
    </w:p>
    <w:p w:rsidR="008B4175" w:rsidRDefault="008B4175">
      <w:pPr>
        <w:spacing w:line="480" w:lineRule="exact"/>
        <w:ind w:firstLine="200"/>
        <w:rPr>
          <w:rFonts w:ascii="宋体" w:hAnsi="宋体"/>
          <w:sz w:val="28"/>
          <w:szCs w:val="28"/>
        </w:rPr>
      </w:pPr>
    </w:p>
    <w:p w:rsidR="008B4175" w:rsidRDefault="008B4175">
      <w:pPr>
        <w:spacing w:line="480" w:lineRule="exact"/>
        <w:ind w:firstLine="200"/>
        <w:rPr>
          <w:rFonts w:ascii="宋体" w:hAnsi="宋体"/>
          <w:sz w:val="28"/>
          <w:szCs w:val="28"/>
        </w:rPr>
      </w:pPr>
    </w:p>
    <w:p w:rsidR="008B4175" w:rsidRDefault="008B4175">
      <w:pPr>
        <w:spacing w:line="480" w:lineRule="exact"/>
        <w:ind w:firstLine="200"/>
        <w:rPr>
          <w:rFonts w:ascii="宋体" w:hAnsi="宋体"/>
          <w:sz w:val="28"/>
          <w:szCs w:val="28"/>
        </w:rPr>
      </w:pPr>
    </w:p>
    <w:p w:rsidR="008B4175" w:rsidRDefault="008B4175">
      <w:pPr>
        <w:spacing w:line="480" w:lineRule="exact"/>
        <w:ind w:firstLine="200"/>
        <w:rPr>
          <w:rFonts w:ascii="宋体" w:hAnsi="宋体"/>
          <w:sz w:val="28"/>
          <w:szCs w:val="28"/>
        </w:rPr>
      </w:pPr>
    </w:p>
    <w:p w:rsidR="008B4175" w:rsidRDefault="008B4175">
      <w:pPr>
        <w:spacing w:line="480" w:lineRule="exact"/>
        <w:ind w:firstLine="200"/>
        <w:rPr>
          <w:rFonts w:ascii="宋体" w:hAnsi="宋体"/>
          <w:sz w:val="28"/>
          <w:szCs w:val="28"/>
        </w:rPr>
      </w:pPr>
    </w:p>
    <w:p w:rsidR="008B4175" w:rsidRDefault="008B4175">
      <w:pPr>
        <w:spacing w:line="480" w:lineRule="exact"/>
        <w:ind w:firstLine="200"/>
        <w:rPr>
          <w:rFonts w:ascii="宋体" w:hAnsi="宋体"/>
          <w:sz w:val="28"/>
          <w:szCs w:val="28"/>
        </w:rPr>
      </w:pPr>
    </w:p>
    <w:p w:rsidR="008B4175" w:rsidRDefault="008B4175">
      <w:pPr>
        <w:spacing w:line="480" w:lineRule="exact"/>
        <w:ind w:firstLine="200"/>
        <w:rPr>
          <w:rFonts w:ascii="宋体" w:hAnsi="宋体"/>
          <w:sz w:val="28"/>
          <w:szCs w:val="28"/>
        </w:rPr>
      </w:pPr>
    </w:p>
    <w:p w:rsidR="008B4175" w:rsidRDefault="008B4175">
      <w:pPr>
        <w:spacing w:line="480" w:lineRule="exact"/>
        <w:ind w:firstLine="200"/>
        <w:rPr>
          <w:rFonts w:ascii="宋体" w:hAnsi="宋体"/>
          <w:sz w:val="28"/>
          <w:szCs w:val="28"/>
        </w:rPr>
      </w:pPr>
    </w:p>
    <w:p w:rsidR="008B4175" w:rsidRDefault="008B4175">
      <w:pPr>
        <w:spacing w:line="480" w:lineRule="exact"/>
        <w:ind w:firstLine="200"/>
        <w:rPr>
          <w:rFonts w:ascii="宋体" w:hAnsi="宋体"/>
          <w:sz w:val="28"/>
          <w:szCs w:val="28"/>
        </w:rPr>
      </w:pPr>
    </w:p>
    <w:p w:rsidR="008B4175" w:rsidRDefault="008B4175">
      <w:pPr>
        <w:spacing w:line="480" w:lineRule="exact"/>
        <w:ind w:firstLine="200"/>
        <w:rPr>
          <w:rFonts w:ascii="宋体" w:hAnsi="宋体"/>
          <w:sz w:val="28"/>
          <w:szCs w:val="28"/>
        </w:rPr>
      </w:pPr>
    </w:p>
    <w:p w:rsidR="008B4175" w:rsidRDefault="008B4175">
      <w:pPr>
        <w:spacing w:line="480" w:lineRule="exact"/>
        <w:ind w:firstLine="200"/>
        <w:rPr>
          <w:rFonts w:ascii="宋体" w:hAnsi="宋体"/>
          <w:sz w:val="28"/>
          <w:szCs w:val="28"/>
        </w:rPr>
      </w:pPr>
    </w:p>
    <w:p w:rsidR="008B4175" w:rsidRDefault="008B4175">
      <w:pPr>
        <w:spacing w:line="480" w:lineRule="exact"/>
        <w:ind w:firstLine="200"/>
        <w:rPr>
          <w:rFonts w:ascii="宋体" w:hAnsi="宋体"/>
          <w:sz w:val="28"/>
          <w:szCs w:val="28"/>
        </w:rPr>
      </w:pPr>
    </w:p>
    <w:p w:rsidR="008B4175" w:rsidRDefault="00E9320E">
      <w:pPr>
        <w:keepNext/>
        <w:keepLines/>
        <w:spacing w:before="340" w:after="330" w:line="480" w:lineRule="exact"/>
        <w:ind w:firstLineChars="200" w:firstLine="560"/>
        <w:outlineLvl w:val="0"/>
        <w:rPr>
          <w:rFonts w:ascii="宋体" w:hAnsi="宋体"/>
          <w:bCs/>
          <w:kern w:val="44"/>
          <w:sz w:val="28"/>
          <w:szCs w:val="28"/>
        </w:rPr>
      </w:pPr>
      <w:bookmarkStart w:id="19" w:name="_Toc450836846"/>
      <w:bookmarkStart w:id="20" w:name="_Toc453008686"/>
      <w:r>
        <w:rPr>
          <w:rFonts w:ascii="宋体" w:hAnsi="宋体" w:hint="eastAsia"/>
          <w:bCs/>
          <w:kern w:val="44"/>
          <w:sz w:val="28"/>
          <w:szCs w:val="28"/>
        </w:rPr>
        <w:t>八、课程设置</w:t>
      </w:r>
      <w:bookmarkEnd w:id="19"/>
      <w:bookmarkEnd w:id="20"/>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本专业课程设置分为公共基础课、专业基础课、专业核心课、专业拓展课四部分。</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公共基础课包括文化课，德育课，体育与健康，计算机应用基础等。</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lastRenderedPageBreak/>
        <w:t>专业课包括专业基础、专业核心和专业拓展课，既包括理论课也包括专业技能课，含校内外实训、顶岗实习等多种形式。</w:t>
      </w:r>
    </w:p>
    <w:p w:rsidR="008B4175" w:rsidRDefault="00E9320E">
      <w:pPr>
        <w:keepNext/>
        <w:keepLines/>
        <w:spacing w:before="260" w:after="260" w:line="480" w:lineRule="exact"/>
        <w:ind w:firstLine="200"/>
        <w:outlineLvl w:val="1"/>
        <w:rPr>
          <w:rFonts w:ascii="宋体" w:hAnsi="宋体"/>
          <w:bCs/>
          <w:sz w:val="28"/>
          <w:szCs w:val="28"/>
        </w:rPr>
      </w:pPr>
      <w:bookmarkStart w:id="21" w:name="_Toc450836847"/>
      <w:bookmarkStart w:id="22" w:name="_Toc453008687"/>
      <w:r>
        <w:rPr>
          <w:rFonts w:ascii="宋体" w:hAnsi="宋体" w:hint="eastAsia"/>
          <w:bCs/>
          <w:sz w:val="28"/>
          <w:szCs w:val="28"/>
        </w:rPr>
        <w:t>（一）公共基础课</w:t>
      </w:r>
      <w:bookmarkStart w:id="23" w:name="_Toc450836848"/>
      <w:bookmarkStart w:id="24" w:name="_Toc453008688"/>
      <w:bookmarkEnd w:id="21"/>
      <w:bookmarkEnd w:id="22"/>
    </w:p>
    <w:p w:rsidR="008B4175" w:rsidRDefault="00E9320E">
      <w:pPr>
        <w:keepNext/>
        <w:keepLines/>
        <w:spacing w:before="260" w:after="260" w:line="480" w:lineRule="exact"/>
        <w:ind w:firstLine="200"/>
        <w:outlineLvl w:val="1"/>
      </w:pPr>
      <w:r>
        <w:rPr>
          <w:rFonts w:hint="eastAsia"/>
        </w:rPr>
        <w:t>1</w:t>
      </w:r>
      <w:r>
        <w:rPr>
          <w:rFonts w:hint="eastAsia"/>
        </w:rPr>
        <w:t>、思政课程</w:t>
      </w:r>
    </w:p>
    <w:tbl>
      <w:tblPr>
        <w:tblStyle w:val="TableNormal"/>
        <w:tblpPr w:leftFromText="180" w:rightFromText="180" w:vertAnchor="text" w:horzAnchor="page" w:tblpXSpec="center" w:tblpY="443"/>
        <w:tblOverlap w:val="never"/>
        <w:tblW w:w="9287"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3"/>
        <w:gridCol w:w="2139"/>
        <w:gridCol w:w="4672"/>
        <w:gridCol w:w="1663"/>
      </w:tblGrid>
      <w:tr w:rsidR="008B4175" w:rsidTr="00E9320E">
        <w:trPr>
          <w:trHeight w:val="353"/>
          <w:jc w:val="center"/>
        </w:trPr>
        <w:tc>
          <w:tcPr>
            <w:tcW w:w="813" w:type="dxa"/>
            <w:tcBorders>
              <w:tl2br w:val="nil"/>
              <w:tr2bl w:val="nil"/>
            </w:tcBorders>
            <w:vAlign w:val="center"/>
          </w:tcPr>
          <w:p w:rsidR="008B4175" w:rsidRDefault="00E9320E">
            <w:pPr>
              <w:spacing w:line="264" w:lineRule="auto"/>
              <w:jc w:val="center"/>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序号</w:t>
            </w:r>
          </w:p>
        </w:tc>
        <w:tc>
          <w:tcPr>
            <w:tcW w:w="2139" w:type="dxa"/>
            <w:tcBorders>
              <w:tl2br w:val="nil"/>
              <w:tr2bl w:val="nil"/>
            </w:tcBorders>
            <w:vAlign w:val="center"/>
          </w:tcPr>
          <w:p w:rsidR="008B4175" w:rsidRDefault="00E9320E">
            <w:pPr>
              <w:spacing w:line="264" w:lineRule="auto"/>
              <w:jc w:val="center"/>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课程名称</w:t>
            </w:r>
          </w:p>
        </w:tc>
        <w:tc>
          <w:tcPr>
            <w:tcW w:w="4672" w:type="dxa"/>
            <w:tcBorders>
              <w:tl2br w:val="nil"/>
              <w:tr2bl w:val="nil"/>
            </w:tcBorders>
            <w:vAlign w:val="center"/>
          </w:tcPr>
          <w:p w:rsidR="008B4175" w:rsidRDefault="00E9320E">
            <w:pPr>
              <w:spacing w:line="264" w:lineRule="auto"/>
              <w:jc w:val="center"/>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主要教学内容和要求</w:t>
            </w:r>
          </w:p>
        </w:tc>
        <w:tc>
          <w:tcPr>
            <w:tcW w:w="1663" w:type="dxa"/>
            <w:tcBorders>
              <w:tl2br w:val="nil"/>
              <w:tr2bl w:val="nil"/>
            </w:tcBorders>
            <w:vAlign w:val="center"/>
          </w:tcPr>
          <w:p w:rsidR="008B4175" w:rsidRDefault="00E9320E">
            <w:pPr>
              <w:spacing w:line="264" w:lineRule="auto"/>
              <w:jc w:val="center"/>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参考学时</w:t>
            </w:r>
          </w:p>
        </w:tc>
      </w:tr>
      <w:tr w:rsidR="008B4175" w:rsidTr="00E9320E">
        <w:trPr>
          <w:trHeight w:val="90"/>
          <w:jc w:val="center"/>
        </w:trPr>
        <w:tc>
          <w:tcPr>
            <w:tcW w:w="813" w:type="dxa"/>
            <w:tcBorders>
              <w:tl2br w:val="nil"/>
              <w:tr2bl w:val="nil"/>
            </w:tcBorders>
            <w:vAlign w:val="center"/>
          </w:tcPr>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E9320E">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1</w:t>
            </w:r>
          </w:p>
        </w:tc>
        <w:tc>
          <w:tcPr>
            <w:tcW w:w="2139" w:type="dxa"/>
            <w:tcBorders>
              <w:tl2br w:val="nil"/>
              <w:tr2bl w:val="nil"/>
            </w:tcBorders>
            <w:vAlign w:val="center"/>
          </w:tcPr>
          <w:p w:rsidR="008B4175" w:rsidRDefault="00E9320E">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近平新时代中国 特色社会主义思想 学生读本（高中）</w:t>
            </w:r>
          </w:p>
        </w:tc>
        <w:tc>
          <w:tcPr>
            <w:tcW w:w="4672" w:type="dxa"/>
            <w:tcBorders>
              <w:tl2br w:val="nil"/>
              <w:tr2bl w:val="nil"/>
            </w:tcBorders>
            <w:vAlign w:val="center"/>
          </w:tcPr>
          <w:p w:rsidR="008B4175" w:rsidRDefault="00E9320E">
            <w:pPr>
              <w:widowControl/>
              <w:kinsoku w:val="0"/>
              <w:autoSpaceDE w:val="0"/>
              <w:autoSpaceDN w:val="0"/>
              <w:adjustRightInd w:val="0"/>
              <w:snapToGrid w:val="0"/>
              <w:spacing w:line="460" w:lineRule="exact"/>
              <w:jc w:val="left"/>
              <w:textAlignment w:val="baseline"/>
              <w:rPr>
                <w:rFonts w:ascii="宋体" w:eastAsia="宋体" w:hAnsi="宋体" w:cs="Times New Roman"/>
                <w:color w:val="000000"/>
                <w:kern w:val="0"/>
                <w:szCs w:val="21"/>
              </w:rPr>
            </w:pPr>
            <w:r>
              <w:rPr>
                <w:rFonts w:ascii="宋体" w:eastAsia="宋体" w:hAnsi="宋体" w:cs="Times New Roman" w:hint="eastAsia"/>
                <w:color w:val="000000"/>
                <w:kern w:val="0"/>
                <w:szCs w:val="21"/>
              </w:rPr>
              <w:t>新时代坚持和发展什么样的中国特色 社会主义、怎样坚持和发展中国特色社会主 义，建设什么样的社会主义现代化强国、怎 样建设社会主义现代化强国，建设什么样的 长期执政的马克思主义政党、怎样建设长期 执政的马克思主义政党等，是习近平新时代 中 国特色社会主义思想要着力探索和回答 的重大时代课题。通过本部分内容的学习， 引导学生进一步深化对习近平新时代中国特色社会主义思想的认识，掌握这一思想的科学体系、核心要义、实践要求，感受习近 平总书记坚定的政治信仰、朴素的人民情怀、丰富的文化积淀、长期的艰苦磨砺、高 超的政治智慧，在知识学习中形成正确世界观人生观价值观，在理论思考中坚持正确政 治方向，在阅读践行中坚定中国特色社会主 义道路自信、理论自信、制度自信、文化自信。</w:t>
            </w:r>
          </w:p>
        </w:tc>
        <w:tc>
          <w:tcPr>
            <w:tcW w:w="1663" w:type="dxa"/>
            <w:tcBorders>
              <w:tl2br w:val="nil"/>
              <w:tr2bl w:val="nil"/>
            </w:tcBorders>
            <w:vAlign w:val="center"/>
          </w:tcPr>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E9320E">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20</w:t>
            </w:r>
          </w:p>
        </w:tc>
      </w:tr>
      <w:tr w:rsidR="008B4175" w:rsidTr="00E9320E">
        <w:trPr>
          <w:trHeight w:val="692"/>
          <w:jc w:val="center"/>
        </w:trPr>
        <w:tc>
          <w:tcPr>
            <w:tcW w:w="813" w:type="dxa"/>
            <w:tcBorders>
              <w:tl2br w:val="nil"/>
              <w:tr2bl w:val="nil"/>
            </w:tcBorders>
            <w:vAlign w:val="center"/>
          </w:tcPr>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E9320E">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2</w:t>
            </w:r>
          </w:p>
        </w:tc>
        <w:tc>
          <w:tcPr>
            <w:tcW w:w="2139" w:type="dxa"/>
            <w:tcBorders>
              <w:tl2br w:val="nil"/>
              <w:tr2bl w:val="nil"/>
            </w:tcBorders>
            <w:vAlign w:val="center"/>
          </w:tcPr>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E9320E">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中国特色社会主义</w:t>
            </w:r>
          </w:p>
        </w:tc>
        <w:tc>
          <w:tcPr>
            <w:tcW w:w="4672" w:type="dxa"/>
            <w:tcBorders>
              <w:tl2br w:val="nil"/>
              <w:tr2bl w:val="nil"/>
            </w:tcBorders>
            <w:vAlign w:val="center"/>
          </w:tcPr>
          <w:p w:rsidR="008B4175" w:rsidRDefault="00E9320E">
            <w:pPr>
              <w:widowControl/>
              <w:kinsoku w:val="0"/>
              <w:autoSpaceDE w:val="0"/>
              <w:autoSpaceDN w:val="0"/>
              <w:adjustRightInd w:val="0"/>
              <w:snapToGrid w:val="0"/>
              <w:spacing w:line="460" w:lineRule="exact"/>
              <w:jc w:val="left"/>
              <w:textAlignment w:val="baseline"/>
              <w:rPr>
                <w:rFonts w:ascii="宋体" w:eastAsia="宋体" w:hAnsi="宋体" w:cs="Times New Roman"/>
                <w:color w:val="000000"/>
                <w:kern w:val="0"/>
                <w:szCs w:val="21"/>
              </w:rPr>
            </w:pPr>
            <w:r>
              <w:rPr>
                <w:rFonts w:ascii="宋体" w:eastAsia="宋体" w:hAnsi="宋体" w:cs="Times New Roman" w:hint="eastAsia"/>
                <w:color w:val="000000"/>
                <w:kern w:val="0"/>
                <w:szCs w:val="21"/>
              </w:rPr>
              <w:t xml:space="preserve">依据《中等职业学校思想政治课程标 准》和《福建省中等职业学校学生学业水平 考试公共基础知识（思想政治）考试大纲》开设，并与专业实际和行业发展密切结合。该课程以习近平新时代中国特色社会主义 思想为指导，阐释中国特色社会主义的开创 与发展，明确中国特色社会主义进入新时代 的历史方位，阐明中国特色社会主义建设 “五位一体 </w:t>
            </w:r>
            <w:r>
              <w:rPr>
                <w:rFonts w:ascii="宋体" w:eastAsia="宋体" w:hAnsi="宋体" w:cs="Times New Roman" w:hint="eastAsia"/>
                <w:color w:val="000000"/>
                <w:kern w:val="0"/>
                <w:szCs w:val="21"/>
              </w:rPr>
              <w:lastRenderedPageBreak/>
              <w:t>”总体布局的基本内容，引导学 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 国、实现中华民族伟大复兴的奋斗之中。通 过本部分内容的学习，引导学生能够正确认 识中华民族近代以来从站起来到富起来再到强起来的发展进程；明确中国特色社会主义制度的显著优势，坚决拥护中国共产党的 领导，坚定中国特色社会主义道路自信、理 论自信、制度自信、文化自信；认清自己在 实现中国特色社会主义新时代发展目标中 的历史机遇与使命担当，以热爱祖国为立身 之本、成才之基，在新时代新征程中健康成 长、成才报国。</w:t>
            </w:r>
          </w:p>
        </w:tc>
        <w:tc>
          <w:tcPr>
            <w:tcW w:w="1663" w:type="dxa"/>
            <w:tcBorders>
              <w:tl2br w:val="nil"/>
              <w:tr2bl w:val="nil"/>
            </w:tcBorders>
            <w:vAlign w:val="center"/>
          </w:tcPr>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E9320E">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40</w:t>
            </w:r>
          </w:p>
        </w:tc>
      </w:tr>
      <w:tr w:rsidR="008B4175" w:rsidTr="00E9320E">
        <w:trPr>
          <w:trHeight w:val="90"/>
          <w:jc w:val="center"/>
        </w:trPr>
        <w:tc>
          <w:tcPr>
            <w:tcW w:w="813" w:type="dxa"/>
            <w:tcBorders>
              <w:tl2br w:val="nil"/>
              <w:tr2bl w:val="nil"/>
            </w:tcBorders>
            <w:vAlign w:val="center"/>
          </w:tcPr>
          <w:p w:rsidR="008B4175" w:rsidRDefault="008B4175">
            <w:pPr>
              <w:spacing w:line="264" w:lineRule="auto"/>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E9320E">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3</w:t>
            </w:r>
          </w:p>
        </w:tc>
        <w:tc>
          <w:tcPr>
            <w:tcW w:w="2139" w:type="dxa"/>
            <w:tcBorders>
              <w:tl2br w:val="nil"/>
              <w:tr2bl w:val="nil"/>
            </w:tcBorders>
            <w:vAlign w:val="center"/>
          </w:tcPr>
          <w:p w:rsidR="008B4175" w:rsidRDefault="008B4175">
            <w:pPr>
              <w:spacing w:line="264" w:lineRule="auto"/>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E9320E">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心理健康与职业生涯</w:t>
            </w:r>
          </w:p>
        </w:tc>
        <w:tc>
          <w:tcPr>
            <w:tcW w:w="4672" w:type="dxa"/>
            <w:tcBorders>
              <w:tl2br w:val="nil"/>
              <w:tr2bl w:val="nil"/>
            </w:tcBorders>
            <w:vAlign w:val="center"/>
          </w:tcPr>
          <w:p w:rsidR="008B4175" w:rsidRDefault="00E9320E">
            <w:pPr>
              <w:widowControl/>
              <w:kinsoku w:val="0"/>
              <w:autoSpaceDE w:val="0"/>
              <w:autoSpaceDN w:val="0"/>
              <w:adjustRightInd w:val="0"/>
              <w:snapToGrid w:val="0"/>
              <w:spacing w:line="460" w:lineRule="exact"/>
              <w:jc w:val="left"/>
              <w:textAlignment w:val="baseline"/>
              <w:rPr>
                <w:rFonts w:ascii="宋体" w:eastAsia="宋体" w:hAnsi="宋体" w:cs="Times New Roman"/>
                <w:color w:val="000000"/>
                <w:kern w:val="0"/>
                <w:szCs w:val="21"/>
              </w:rPr>
            </w:pPr>
            <w:r>
              <w:rPr>
                <w:rFonts w:ascii="宋体" w:eastAsia="宋体" w:hAnsi="宋体" w:cs="Times New Roman" w:hint="eastAsia"/>
                <w:color w:val="000000"/>
                <w:kern w:val="0"/>
                <w:szCs w:val="21"/>
              </w:rPr>
              <w:t>依据《中等职业学校思想政治课程标 准》和《福建省中等职业学校学生学业水平考试公共基础知识（思想政治）考试大纲》开设，并与专业实际和行业发展密切结合。该课程以习近平新时代中国特色社会主义 思想为指导，基于社会发展对中职学生心理 素质、职业生涯发展提出的新要求以及心理 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通过本部分内容的学习，引导学生能结合活动体验和社会实践，了解心理健康、职业生涯的基本知识，树立心</w:t>
            </w:r>
            <w:r>
              <w:rPr>
                <w:rFonts w:ascii="宋体" w:eastAsia="宋体" w:hAnsi="宋体" w:cs="Times New Roman" w:hint="eastAsia"/>
                <w:color w:val="000000"/>
                <w:kern w:val="0"/>
                <w:szCs w:val="21"/>
              </w:rPr>
              <w:lastRenderedPageBreak/>
              <w:t>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c>
          <w:tcPr>
            <w:tcW w:w="1663" w:type="dxa"/>
            <w:tcBorders>
              <w:tl2br w:val="nil"/>
              <w:tr2bl w:val="nil"/>
            </w:tcBorders>
            <w:vAlign w:val="center"/>
          </w:tcPr>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E9320E">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40</w:t>
            </w:r>
          </w:p>
        </w:tc>
      </w:tr>
      <w:tr w:rsidR="008B4175" w:rsidTr="00E9320E">
        <w:trPr>
          <w:trHeight w:val="90"/>
          <w:jc w:val="center"/>
        </w:trPr>
        <w:tc>
          <w:tcPr>
            <w:tcW w:w="813" w:type="dxa"/>
            <w:tcBorders>
              <w:tl2br w:val="nil"/>
              <w:tr2bl w:val="nil"/>
            </w:tcBorders>
            <w:vAlign w:val="center"/>
          </w:tcPr>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E9320E">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w:t>
            </w:r>
          </w:p>
        </w:tc>
        <w:tc>
          <w:tcPr>
            <w:tcW w:w="2139" w:type="dxa"/>
            <w:tcBorders>
              <w:tl2br w:val="nil"/>
              <w:tr2bl w:val="nil"/>
            </w:tcBorders>
            <w:vAlign w:val="center"/>
          </w:tcPr>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E9320E">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哲学与人生</w:t>
            </w:r>
          </w:p>
        </w:tc>
        <w:tc>
          <w:tcPr>
            <w:tcW w:w="4672" w:type="dxa"/>
            <w:tcBorders>
              <w:tl2br w:val="nil"/>
              <w:tr2bl w:val="nil"/>
            </w:tcBorders>
            <w:vAlign w:val="center"/>
          </w:tcPr>
          <w:p w:rsidR="008B4175" w:rsidRDefault="00E9320E">
            <w:pPr>
              <w:widowControl/>
              <w:kinsoku w:val="0"/>
              <w:autoSpaceDE w:val="0"/>
              <w:autoSpaceDN w:val="0"/>
              <w:adjustRightInd w:val="0"/>
              <w:snapToGrid w:val="0"/>
              <w:spacing w:line="460" w:lineRule="exact"/>
              <w:jc w:val="left"/>
              <w:textAlignment w:val="baseline"/>
              <w:rPr>
                <w:rFonts w:ascii="宋体" w:eastAsia="宋体" w:hAnsi="宋体" w:cs="Times New Roman"/>
                <w:color w:val="000000"/>
                <w:kern w:val="0"/>
                <w:szCs w:val="21"/>
              </w:rPr>
            </w:pPr>
            <w:r>
              <w:rPr>
                <w:rFonts w:ascii="宋体" w:eastAsia="宋体" w:hAnsi="宋体" w:cs="Times New Roman" w:hint="eastAsia"/>
                <w:color w:val="000000"/>
                <w:kern w:val="0"/>
                <w:szCs w:val="21"/>
              </w:rPr>
              <w:t>依据《中等职业学校思想政治课程标 准》和《福建省中等职业学校学生学业水平 考试公共基础知识（思想政治）考试大纲》 开设，并与专业实际和行业发展密切结合。该课程以习近平新时代中国特色社会主义思想为指导，阐明马克思主义哲学是科学的世界观和方法论，讲述辩证唯物主义和历史唯物主义基本观点及其对人生成长的意义；阐述社会生活及个人成长中进行正确价值判断和行为选择的意义；引导学生弘扬和践 行社会主义核心价值观，为学生成长奠定正确的世界观、人生观和价值观基础。通过本部分内容的学习，引导学生能够了解马克思主义哲学基本原理，运用辩证唯物主义和历史唯物主义观点认识世界，坚持实践第一的 观点，一切从实际出发、实事求是，学会用 具体问题具体分析等方法，正确认识社会问 题，分析和处理个人成长中的人生问题，在生活中做出正确的价值判断和行为选择，自觉弘扬和践行社会主义核心价值观，为形成正确的世界观、人生观和价值观奠定基础。</w:t>
            </w:r>
          </w:p>
        </w:tc>
        <w:tc>
          <w:tcPr>
            <w:tcW w:w="1663" w:type="dxa"/>
            <w:tcBorders>
              <w:tl2br w:val="nil"/>
              <w:tr2bl w:val="nil"/>
            </w:tcBorders>
            <w:vAlign w:val="center"/>
          </w:tcPr>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E9320E">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40</w:t>
            </w:r>
          </w:p>
        </w:tc>
      </w:tr>
      <w:tr w:rsidR="008B4175" w:rsidTr="00E9320E">
        <w:trPr>
          <w:trHeight w:val="5715"/>
          <w:jc w:val="center"/>
        </w:trPr>
        <w:tc>
          <w:tcPr>
            <w:tcW w:w="813" w:type="dxa"/>
            <w:tcBorders>
              <w:tl2br w:val="nil"/>
              <w:tr2bl w:val="nil"/>
            </w:tcBorders>
            <w:vAlign w:val="center"/>
          </w:tcPr>
          <w:p w:rsidR="008B4175" w:rsidRDefault="008B4175">
            <w:pPr>
              <w:spacing w:line="264" w:lineRule="auto"/>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E9320E">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5</w:t>
            </w:r>
          </w:p>
        </w:tc>
        <w:tc>
          <w:tcPr>
            <w:tcW w:w="2139" w:type="dxa"/>
            <w:tcBorders>
              <w:tl2br w:val="nil"/>
              <w:tr2bl w:val="nil"/>
            </w:tcBorders>
            <w:vAlign w:val="center"/>
          </w:tcPr>
          <w:p w:rsidR="008B4175" w:rsidRDefault="008B4175">
            <w:pPr>
              <w:spacing w:line="264" w:lineRule="auto"/>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E9320E">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职业道德与法治</w:t>
            </w:r>
          </w:p>
        </w:tc>
        <w:tc>
          <w:tcPr>
            <w:tcW w:w="4672" w:type="dxa"/>
            <w:tcBorders>
              <w:tl2br w:val="nil"/>
              <w:tr2bl w:val="nil"/>
            </w:tcBorders>
            <w:vAlign w:val="center"/>
          </w:tcPr>
          <w:p w:rsidR="008B4175" w:rsidRDefault="00E9320E">
            <w:pPr>
              <w:widowControl/>
              <w:kinsoku w:val="0"/>
              <w:autoSpaceDE w:val="0"/>
              <w:autoSpaceDN w:val="0"/>
              <w:adjustRightInd w:val="0"/>
              <w:snapToGrid w:val="0"/>
              <w:spacing w:line="460" w:lineRule="exact"/>
              <w:textAlignment w:val="baseline"/>
              <w:rPr>
                <w:rFonts w:ascii="宋体" w:eastAsia="宋体" w:hAnsi="宋体" w:cs="Times New Roman"/>
                <w:color w:val="000000"/>
                <w:kern w:val="0"/>
                <w:sz w:val="24"/>
                <w:szCs w:val="21"/>
              </w:rPr>
            </w:pPr>
            <w:r>
              <w:rPr>
                <w:rFonts w:ascii="宋体" w:eastAsia="宋体" w:hAnsi="宋体" w:cs="Times New Roman" w:hint="eastAsia"/>
                <w:kern w:val="0"/>
                <w:sz w:val="24"/>
                <w:szCs w:val="24"/>
              </w:rPr>
              <w:t>依据《中等职业学校思想政治课程标 准》和《福建省中等职业学校学生学业水平 考试公共基础知识（思想政治）考试大纲》开设，并与专业实际和行业发展密切结合。该课程以习近平新时代中国特色社会主义 思想为指导，着眼于提高中职学生的职业道 德素质和法治素养，对学生进行职业道德和 法治教育。帮助学生理解全面依法治国的总 目标和基本要求，了解职业道德和法律规 范，增强职业道德和法治意识，养成爱岗敬 业、依法办事的思维方式和行为习惯。通过本部分内容的学习，引导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 的好公民。</w:t>
            </w:r>
          </w:p>
        </w:tc>
        <w:tc>
          <w:tcPr>
            <w:tcW w:w="1663" w:type="dxa"/>
            <w:tcBorders>
              <w:tl2br w:val="nil"/>
              <w:tr2bl w:val="nil"/>
            </w:tcBorders>
            <w:vAlign w:val="center"/>
          </w:tcPr>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8B4175">
            <w:pPr>
              <w:spacing w:line="264" w:lineRule="auto"/>
              <w:jc w:val="center"/>
              <w:rPr>
                <w:rFonts w:ascii="宋体" w:eastAsia="宋体" w:hAnsi="宋体" w:cs="Times New Roman"/>
                <w:color w:val="000000"/>
                <w:kern w:val="0"/>
                <w:szCs w:val="21"/>
              </w:rPr>
            </w:pPr>
          </w:p>
          <w:p w:rsidR="008B4175" w:rsidRDefault="00E9320E">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40</w:t>
            </w:r>
          </w:p>
        </w:tc>
      </w:tr>
    </w:tbl>
    <w:p w:rsidR="008B4175" w:rsidRDefault="008B4175">
      <w:pPr>
        <w:spacing w:line="88" w:lineRule="exact"/>
        <w:rPr>
          <w:rFonts w:ascii="宋体" w:eastAsia="宋体" w:hAnsi="宋体" w:cs="Times New Roman"/>
          <w:kern w:val="0"/>
          <w:sz w:val="24"/>
          <w:szCs w:val="24"/>
        </w:rPr>
      </w:pPr>
    </w:p>
    <w:p w:rsidR="008B4175" w:rsidRDefault="008B4175">
      <w:pPr>
        <w:spacing w:line="264" w:lineRule="auto"/>
        <w:rPr>
          <w:rFonts w:ascii="宋体" w:eastAsia="宋体" w:hAnsi="宋体" w:cs="Times New Roman"/>
          <w:color w:val="000000"/>
          <w:kern w:val="0"/>
          <w:sz w:val="24"/>
          <w:szCs w:val="24"/>
        </w:rPr>
      </w:pPr>
    </w:p>
    <w:p w:rsidR="008B4175" w:rsidRDefault="00E9320E">
      <w:pPr>
        <w:spacing w:line="264" w:lineRule="auto"/>
        <w:ind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2.公共必修课</w:t>
      </w:r>
    </w:p>
    <w:tbl>
      <w:tblPr>
        <w:tblStyle w:val="TableNormal"/>
        <w:tblW w:w="928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3"/>
        <w:gridCol w:w="2139"/>
        <w:gridCol w:w="4672"/>
        <w:gridCol w:w="1663"/>
      </w:tblGrid>
      <w:tr w:rsidR="008B4175">
        <w:trPr>
          <w:trHeight w:val="354"/>
        </w:trPr>
        <w:tc>
          <w:tcPr>
            <w:tcW w:w="813" w:type="dxa"/>
          </w:tcPr>
          <w:p w:rsidR="008B4175" w:rsidRDefault="00E9320E">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序号</w:t>
            </w:r>
          </w:p>
        </w:tc>
        <w:tc>
          <w:tcPr>
            <w:tcW w:w="2139" w:type="dxa"/>
          </w:tcPr>
          <w:p w:rsidR="008B4175" w:rsidRDefault="00E9320E">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课程名称</w:t>
            </w:r>
          </w:p>
        </w:tc>
        <w:tc>
          <w:tcPr>
            <w:tcW w:w="4672" w:type="dxa"/>
          </w:tcPr>
          <w:p w:rsidR="008B4175" w:rsidRDefault="00E9320E">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主要教学内容和要求</w:t>
            </w:r>
          </w:p>
        </w:tc>
        <w:tc>
          <w:tcPr>
            <w:tcW w:w="1663" w:type="dxa"/>
          </w:tcPr>
          <w:p w:rsidR="008B4175" w:rsidRDefault="00E9320E">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参考学时</w:t>
            </w:r>
          </w:p>
        </w:tc>
      </w:tr>
      <w:tr w:rsidR="008B4175">
        <w:trPr>
          <w:trHeight w:val="3425"/>
        </w:trPr>
        <w:tc>
          <w:tcPr>
            <w:tcW w:w="813"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p>
        </w:tc>
        <w:tc>
          <w:tcPr>
            <w:tcW w:w="2139"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语  文</w:t>
            </w:r>
          </w:p>
        </w:tc>
        <w:tc>
          <w:tcPr>
            <w:tcW w:w="4672" w:type="dxa"/>
          </w:tcPr>
          <w:p w:rsidR="008B4175" w:rsidRDefault="00E9320E">
            <w:pPr>
              <w:spacing w:line="264" w:lineRule="auto"/>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依据《中等职业学校语文课程标准》和《福 建省中等职业学校学生学业水平考试公共 基础知识（语文）考试大纲》开设，并注重 在职业模块的教学内容中体现专业特色。在 学生原有知识的基础上，通过课堂教学和课 外实践，进一步巩固和扩展学生必须的语文 基础知识，努力提高学生的阅读理解能力、 口语交际能力、思想道德水平，为全面提高 学生基本素质，增强综合职业能力和适应能 力奠定基础。</w:t>
            </w:r>
          </w:p>
        </w:tc>
        <w:tc>
          <w:tcPr>
            <w:tcW w:w="1663"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280</w:t>
            </w:r>
          </w:p>
        </w:tc>
      </w:tr>
      <w:tr w:rsidR="008B4175">
        <w:trPr>
          <w:trHeight w:val="5493"/>
        </w:trPr>
        <w:tc>
          <w:tcPr>
            <w:tcW w:w="813"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p>
        </w:tc>
        <w:tc>
          <w:tcPr>
            <w:tcW w:w="2139"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数  学</w:t>
            </w:r>
          </w:p>
        </w:tc>
        <w:tc>
          <w:tcPr>
            <w:tcW w:w="4672" w:type="dxa"/>
          </w:tcPr>
          <w:p w:rsidR="008B4175" w:rsidRDefault="00E9320E">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依据《中等职业学校数学课程标准》和《福 建省中等职业学校学生学业水平考试公共 基础知识（数学）考试大纲》开设，并注重 在职业模块的教学内容中体现专业特色。该 课程全面贯彻党的教育方针，落实立德树人根本任务。通过学习，使学生能获得未来工作、学习和发展所必需的数学基础知识、基本技能、基本思想、基本活动经验，具备从数学角度发现和提出问题的能力、运用数学 知识和思想方法分析和解决问题的能力。培养学生数学运算、直观想象、数据分析、逻辑推理、数学抽象、数学建模等数学学科核心素养，培养学生理性思维、敢于质疑、善于思考、严谨求实的科学精神和精益求精的工匠精神，加深对数学的科学价值、应用价 值、文化价值和审美价值的认识。</w:t>
            </w:r>
          </w:p>
        </w:tc>
        <w:tc>
          <w:tcPr>
            <w:tcW w:w="1663"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280</w:t>
            </w:r>
          </w:p>
        </w:tc>
      </w:tr>
      <w:tr w:rsidR="008B4175">
        <w:trPr>
          <w:trHeight w:val="1380"/>
        </w:trPr>
        <w:tc>
          <w:tcPr>
            <w:tcW w:w="813"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w:t>
            </w:r>
          </w:p>
        </w:tc>
        <w:tc>
          <w:tcPr>
            <w:tcW w:w="2139"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英  语</w:t>
            </w:r>
          </w:p>
        </w:tc>
        <w:tc>
          <w:tcPr>
            <w:tcW w:w="4672" w:type="dxa"/>
          </w:tcPr>
          <w:p w:rsidR="008B4175" w:rsidRDefault="00E9320E">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依据《中等职业学校英语课程标准》和《福 建省中等职业学校学生学业水平考试公共 基础知识（英语）考试大纲》开设，并注重 在职业模块的教学内容中体现专业职场特色。通过学习，学生能在熟悉的职业场景中， 围绕主题范围，识别语篇传递的事实性信 息；能理解语篇传递的主旨、意义和情感；能以口头或书面形式陈述事实，表达观点和 态度等；能根据给定的信息，就相关职场主题进行交流；能识别符合英语思维的语言表达方式；能识别常见语篇的篇章结构与逻辑关联；能区分语篇中的事实和观点、证据和结论；能对语篇中的信息进行归类；能理解语篇所包含的文化信息；能识别语篇所包含的文化差异；能对语篇中不同的文化现象进行简单比较；能用英语介绍中华优秀文化；能正确认识英语学习的意义；有明确的学习目标；能有效利用多种学习渠道丰富学习资源；能在学习中有效运用学习策略和方法；能对自己的学习进行监控、评价、反思和调控。</w:t>
            </w:r>
          </w:p>
        </w:tc>
        <w:tc>
          <w:tcPr>
            <w:tcW w:w="1663"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280</w:t>
            </w:r>
          </w:p>
        </w:tc>
      </w:tr>
      <w:tr w:rsidR="008B4175">
        <w:trPr>
          <w:trHeight w:val="1380"/>
        </w:trPr>
        <w:tc>
          <w:tcPr>
            <w:tcW w:w="813"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lastRenderedPageBreak/>
              <w:t>4</w:t>
            </w:r>
          </w:p>
        </w:tc>
        <w:tc>
          <w:tcPr>
            <w:tcW w:w="2139"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lastRenderedPageBreak/>
              <w:t>信息技术</w:t>
            </w:r>
          </w:p>
        </w:tc>
        <w:tc>
          <w:tcPr>
            <w:tcW w:w="4672" w:type="dxa"/>
          </w:tcPr>
          <w:p w:rsidR="008B4175" w:rsidRDefault="00E9320E">
            <w:pPr>
              <w:spacing w:line="264" w:lineRule="auto"/>
              <w:jc w:val="left"/>
              <w:rPr>
                <w:rFonts w:ascii="宋体" w:eastAsia="宋体" w:hAnsi="宋体" w:cs="Times New Roman"/>
                <w:color w:val="000000"/>
                <w:sz w:val="24"/>
                <w:szCs w:val="24"/>
              </w:rPr>
            </w:pPr>
            <w:r>
              <w:rPr>
                <w:rFonts w:ascii="宋体" w:eastAsia="宋体" w:hAnsi="宋体" w:cs="Times New Roman" w:hint="eastAsia"/>
                <w:color w:val="000000"/>
                <w:kern w:val="0"/>
                <w:sz w:val="24"/>
                <w:szCs w:val="24"/>
              </w:rPr>
              <w:lastRenderedPageBreak/>
              <w:t xml:space="preserve">依据《中等职业学校信息技术课程标准》和《福建省中等职业学校学生学业水平考试公共基础知识（计算机应用基础）考试大纲》依据开设，并注重在职业模块的教学内容  </w:t>
            </w:r>
            <w:r>
              <w:rPr>
                <w:rFonts w:ascii="宋体" w:eastAsia="宋体" w:hAnsi="宋体" w:cs="Times New Roman" w:hint="eastAsia"/>
                <w:color w:val="000000"/>
                <w:kern w:val="0"/>
                <w:sz w:val="24"/>
                <w:szCs w:val="24"/>
              </w:rPr>
              <w:lastRenderedPageBreak/>
              <w:t>中体现专业特色开设。通过学习，学生熟练  掌握计算机的基本操作，掌握办公软件的常  规操作，并能运用到实际生活工作中。同时  了解因特网基础知识及多媒体技术应用基  础。在教学中培养学生的实践能力，开拓创  新能力，分析解决问题的能力，为今后的专  业课学习打好基础。</w:t>
            </w:r>
          </w:p>
        </w:tc>
        <w:tc>
          <w:tcPr>
            <w:tcW w:w="1663"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160</w:t>
            </w:r>
          </w:p>
        </w:tc>
      </w:tr>
      <w:tr w:rsidR="008B4175">
        <w:trPr>
          <w:trHeight w:val="1380"/>
        </w:trPr>
        <w:tc>
          <w:tcPr>
            <w:tcW w:w="813"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5</w:t>
            </w:r>
          </w:p>
        </w:tc>
        <w:tc>
          <w:tcPr>
            <w:tcW w:w="2139"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体育与健康</w:t>
            </w:r>
          </w:p>
        </w:tc>
        <w:tc>
          <w:tcPr>
            <w:tcW w:w="4672" w:type="dxa"/>
          </w:tcPr>
          <w:p w:rsidR="008B4175" w:rsidRDefault="00E9320E">
            <w:pPr>
              <w:spacing w:line="264" w:lineRule="auto"/>
              <w:jc w:val="left"/>
              <w:rPr>
                <w:rFonts w:ascii="宋体" w:eastAsia="宋体" w:hAnsi="宋体" w:cs="Times New Roman"/>
                <w:color w:val="000000"/>
                <w:sz w:val="24"/>
                <w:szCs w:val="24"/>
              </w:rPr>
            </w:pPr>
            <w:r>
              <w:rPr>
                <w:rFonts w:ascii="宋体" w:eastAsia="宋体" w:hAnsi="宋体" w:cs="Times New Roman" w:hint="eastAsia"/>
                <w:color w:val="000000"/>
                <w:kern w:val="0"/>
                <w:sz w:val="24"/>
                <w:szCs w:val="24"/>
              </w:rPr>
              <w:t>依据《中等职业学校体育与健康课程标准》 开设课程，并与专业实际和行业发展密切结 合。该课程以习近平新时代中国特色社会主 义思想为指导，全面贯彻党的二十大精神，通过教学使学生的身体素质得到明显的提 高，并且初步掌握科学锻炼身体的一些方法。努力培养担当民族复兴大任的时代新 人，培养学生吃苦耐劳、团结协作等优良品德，为他们以后的工作、生活打下坚实的基础。</w:t>
            </w:r>
          </w:p>
        </w:tc>
        <w:tc>
          <w:tcPr>
            <w:tcW w:w="1663"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200</w:t>
            </w:r>
          </w:p>
        </w:tc>
      </w:tr>
      <w:tr w:rsidR="008B4175">
        <w:trPr>
          <w:trHeight w:val="1380"/>
        </w:trPr>
        <w:tc>
          <w:tcPr>
            <w:tcW w:w="813"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6</w:t>
            </w:r>
          </w:p>
        </w:tc>
        <w:tc>
          <w:tcPr>
            <w:tcW w:w="2139"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rPr>
                <w:rFonts w:ascii="宋体" w:eastAsia="宋体" w:hAnsi="宋体" w:cs="Times New Roman"/>
                <w:color w:val="000000"/>
                <w:kern w:val="0"/>
                <w:sz w:val="24"/>
                <w:szCs w:val="24"/>
              </w:rPr>
            </w:pPr>
          </w:p>
          <w:p w:rsidR="008B4175" w:rsidRDefault="008B4175">
            <w:pPr>
              <w:spacing w:line="264" w:lineRule="auto"/>
              <w:rPr>
                <w:rFonts w:ascii="宋体" w:eastAsia="宋体" w:hAnsi="宋体" w:cs="Times New Roman"/>
                <w:color w:val="000000"/>
                <w:kern w:val="0"/>
                <w:sz w:val="24"/>
                <w:szCs w:val="24"/>
              </w:rPr>
            </w:pPr>
          </w:p>
          <w:p w:rsidR="008B4175" w:rsidRDefault="008B4175">
            <w:pPr>
              <w:spacing w:line="264" w:lineRule="auto"/>
              <w:rPr>
                <w:rFonts w:ascii="宋体" w:eastAsia="宋体" w:hAnsi="宋体" w:cs="Times New Roman"/>
                <w:color w:val="000000"/>
                <w:kern w:val="0"/>
                <w:sz w:val="24"/>
                <w:szCs w:val="24"/>
              </w:rPr>
            </w:pPr>
          </w:p>
          <w:p w:rsidR="008B4175" w:rsidRDefault="008B4175">
            <w:pPr>
              <w:spacing w:line="264" w:lineRule="auto"/>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物理</w:t>
            </w:r>
          </w:p>
        </w:tc>
        <w:tc>
          <w:tcPr>
            <w:tcW w:w="4672" w:type="dxa"/>
          </w:tcPr>
          <w:p w:rsidR="008B4175" w:rsidRDefault="00E9320E">
            <w:pPr>
              <w:spacing w:line="264" w:lineRule="auto"/>
              <w:jc w:val="left"/>
              <w:rPr>
                <w:rFonts w:ascii="宋体" w:eastAsia="宋体" w:hAnsi="宋体" w:cs="Times New Roman"/>
                <w:color w:val="000000"/>
                <w:sz w:val="24"/>
                <w:szCs w:val="24"/>
              </w:rPr>
            </w:pPr>
            <w:r>
              <w:rPr>
                <w:rFonts w:ascii="Segoe UI" w:eastAsia="Segoe UI" w:hAnsi="Segoe UI" w:cs="Segoe UI"/>
                <w:color w:val="05073B"/>
                <w:kern w:val="0"/>
                <w:sz w:val="22"/>
              </w:rPr>
              <w:t>依据《中等职业学校物理课程标准》要求，既兼顾基础理论的扎实掌握，又注重在职业模块中融入专业特色。通过本课程学习，学生将熟练掌握物理基本概念与定律，能熟练运用物理公式解决实际问题，并能在日常生活与未来职业领域中灵活应用。同时，课程强调实践探索与多媒体辅助教学，让学生在动手实验中深化理解，培养观察、分析、推理及解决问题的能力。此外，注重激发学生的创新思维，鼓励其面对物理现象时勇于提出假设、设计实验验证，为后续的专业学习奠定坚实的物理基础与科学探究能力。</w:t>
            </w:r>
          </w:p>
        </w:tc>
        <w:tc>
          <w:tcPr>
            <w:tcW w:w="1663"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80</w:t>
            </w:r>
          </w:p>
        </w:tc>
      </w:tr>
      <w:tr w:rsidR="008B4175">
        <w:trPr>
          <w:trHeight w:val="1380"/>
        </w:trPr>
        <w:tc>
          <w:tcPr>
            <w:tcW w:w="813"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7</w:t>
            </w:r>
          </w:p>
        </w:tc>
        <w:tc>
          <w:tcPr>
            <w:tcW w:w="2139"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公共艺术</w:t>
            </w:r>
          </w:p>
        </w:tc>
        <w:tc>
          <w:tcPr>
            <w:tcW w:w="4672"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依据《中等职业学校公共艺术课程标准》开 设，并与专业实际和行业发展密切结合。通 过学习，学生了解相关艺术学科的知识（包 括音乐及美术等），培养学生初步掌握欣赏 中外经典艺术作品的方法，提高学生艺术鉴 赏能力，陶冶情操，增长智慧，拓宽认识。</w:t>
            </w:r>
          </w:p>
        </w:tc>
        <w:tc>
          <w:tcPr>
            <w:tcW w:w="1663" w:type="dxa"/>
          </w:tcPr>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8B4175">
            <w:pPr>
              <w:spacing w:line="264" w:lineRule="auto"/>
              <w:jc w:val="center"/>
              <w:rPr>
                <w:rFonts w:ascii="宋体" w:eastAsia="宋体" w:hAnsi="宋体" w:cs="Times New Roman"/>
                <w:color w:val="000000"/>
                <w:kern w:val="0"/>
                <w:sz w:val="24"/>
                <w:szCs w:val="24"/>
              </w:rPr>
            </w:pPr>
          </w:p>
          <w:p w:rsidR="008B4175" w:rsidRDefault="00E9320E">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40</w:t>
            </w:r>
          </w:p>
        </w:tc>
      </w:tr>
    </w:tbl>
    <w:p w:rsidR="008B4175" w:rsidRDefault="008B4175">
      <w:pPr>
        <w:spacing w:line="264" w:lineRule="auto"/>
        <w:rPr>
          <w:rFonts w:ascii="宋体" w:eastAsia="宋体" w:hAnsi="宋体" w:cs="Times New Roman"/>
          <w:color w:val="000000"/>
          <w:kern w:val="0"/>
          <w:sz w:val="24"/>
          <w:szCs w:val="24"/>
        </w:rPr>
      </w:pPr>
    </w:p>
    <w:p w:rsidR="008B4175" w:rsidRDefault="008B4175">
      <w:pPr>
        <w:spacing w:line="264" w:lineRule="auto"/>
        <w:rPr>
          <w:rFonts w:ascii="宋体" w:eastAsia="宋体" w:hAnsi="宋体" w:cs="Times New Roman"/>
          <w:color w:val="000000"/>
          <w:kern w:val="0"/>
          <w:sz w:val="24"/>
          <w:szCs w:val="24"/>
        </w:rPr>
      </w:pPr>
    </w:p>
    <w:p w:rsidR="008B4175" w:rsidRDefault="008B4175">
      <w:pPr>
        <w:spacing w:line="264" w:lineRule="auto"/>
        <w:rPr>
          <w:rFonts w:ascii="宋体" w:eastAsia="宋体" w:hAnsi="宋体" w:cs="Times New Roman"/>
          <w:color w:val="000000"/>
          <w:kern w:val="0"/>
          <w:sz w:val="24"/>
          <w:szCs w:val="24"/>
        </w:rPr>
      </w:pPr>
    </w:p>
    <w:p w:rsidR="008B4175" w:rsidRDefault="008B4175">
      <w:pPr>
        <w:spacing w:line="264" w:lineRule="auto"/>
        <w:rPr>
          <w:rFonts w:ascii="宋体" w:eastAsia="宋体" w:hAnsi="宋体" w:cs="Times New Roman"/>
          <w:color w:val="000000"/>
          <w:kern w:val="0"/>
          <w:sz w:val="24"/>
          <w:szCs w:val="24"/>
        </w:rPr>
      </w:pPr>
    </w:p>
    <w:p w:rsidR="008B4175" w:rsidRDefault="008B4175">
      <w:pPr>
        <w:spacing w:line="264" w:lineRule="auto"/>
        <w:rPr>
          <w:rFonts w:ascii="宋体" w:eastAsia="宋体" w:hAnsi="宋体" w:cs="Times New Roman"/>
          <w:color w:val="000000"/>
          <w:kern w:val="0"/>
          <w:sz w:val="24"/>
          <w:szCs w:val="24"/>
        </w:rPr>
      </w:pPr>
    </w:p>
    <w:p w:rsidR="008B4175" w:rsidRDefault="008B4175">
      <w:pPr>
        <w:spacing w:line="264" w:lineRule="auto"/>
        <w:rPr>
          <w:rFonts w:ascii="宋体" w:eastAsia="宋体" w:hAnsi="宋体" w:cs="Times New Roman"/>
          <w:color w:val="000000"/>
          <w:kern w:val="0"/>
          <w:sz w:val="24"/>
          <w:szCs w:val="24"/>
        </w:rPr>
      </w:pPr>
    </w:p>
    <w:p w:rsidR="008B4175" w:rsidRDefault="00E9320E">
      <w:pPr>
        <w:spacing w:line="264" w:lineRule="auto"/>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lastRenderedPageBreak/>
        <w:t>3.公共选修课</w:t>
      </w:r>
    </w:p>
    <w:p w:rsidR="008B4175" w:rsidRDefault="008B4175">
      <w:pPr>
        <w:spacing w:line="264" w:lineRule="auto"/>
        <w:rPr>
          <w:rFonts w:ascii="宋体" w:eastAsia="宋体" w:hAnsi="宋体" w:cs="Times New Roman"/>
          <w:color w:val="000000"/>
          <w:kern w:val="0"/>
          <w:sz w:val="24"/>
          <w:szCs w:val="24"/>
        </w:rPr>
      </w:pPr>
    </w:p>
    <w:tbl>
      <w:tblPr>
        <w:tblStyle w:val="TableNormal"/>
        <w:tblW w:w="9287"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13"/>
        <w:gridCol w:w="2139"/>
        <w:gridCol w:w="4672"/>
        <w:gridCol w:w="1663"/>
      </w:tblGrid>
      <w:tr w:rsidR="008B4175">
        <w:trPr>
          <w:trHeight w:val="384"/>
        </w:trPr>
        <w:tc>
          <w:tcPr>
            <w:tcW w:w="813" w:type="dxa"/>
            <w:tcBorders>
              <w:tl2br w:val="nil"/>
              <w:tr2bl w:val="nil"/>
            </w:tcBorders>
            <w:vAlign w:val="center"/>
          </w:tcPr>
          <w:p w:rsidR="008B4175" w:rsidRDefault="00E9320E">
            <w:pPr>
              <w:spacing w:line="264" w:lineRule="auto"/>
              <w:jc w:val="center"/>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序号</w:t>
            </w:r>
          </w:p>
        </w:tc>
        <w:tc>
          <w:tcPr>
            <w:tcW w:w="2139" w:type="dxa"/>
            <w:tcBorders>
              <w:tl2br w:val="nil"/>
              <w:tr2bl w:val="nil"/>
            </w:tcBorders>
            <w:vAlign w:val="center"/>
          </w:tcPr>
          <w:p w:rsidR="008B4175" w:rsidRDefault="00E9320E">
            <w:pPr>
              <w:spacing w:line="264" w:lineRule="auto"/>
              <w:jc w:val="center"/>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课程名称</w:t>
            </w:r>
          </w:p>
        </w:tc>
        <w:tc>
          <w:tcPr>
            <w:tcW w:w="4672" w:type="dxa"/>
            <w:tcBorders>
              <w:tl2br w:val="nil"/>
              <w:tr2bl w:val="nil"/>
            </w:tcBorders>
            <w:vAlign w:val="center"/>
          </w:tcPr>
          <w:p w:rsidR="008B4175" w:rsidRDefault="00E9320E">
            <w:pPr>
              <w:spacing w:line="264" w:lineRule="auto"/>
              <w:jc w:val="center"/>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主要教学内容和要求</w:t>
            </w:r>
          </w:p>
        </w:tc>
        <w:tc>
          <w:tcPr>
            <w:tcW w:w="1663" w:type="dxa"/>
            <w:tcBorders>
              <w:tl2br w:val="nil"/>
              <w:tr2bl w:val="nil"/>
            </w:tcBorders>
            <w:vAlign w:val="center"/>
          </w:tcPr>
          <w:p w:rsidR="008B4175" w:rsidRDefault="00E9320E">
            <w:pPr>
              <w:spacing w:line="264" w:lineRule="auto"/>
              <w:jc w:val="center"/>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参考学时</w:t>
            </w:r>
          </w:p>
        </w:tc>
      </w:tr>
      <w:tr w:rsidR="008B4175">
        <w:trPr>
          <w:trHeight w:val="4120"/>
        </w:trPr>
        <w:tc>
          <w:tcPr>
            <w:tcW w:w="813" w:type="dxa"/>
            <w:tcBorders>
              <w:tl2br w:val="nil"/>
              <w:tr2bl w:val="nil"/>
            </w:tcBorders>
            <w:vAlign w:val="center"/>
          </w:tcPr>
          <w:p w:rsidR="008B4175" w:rsidRDefault="00E9320E" w:rsidP="00E9320E">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1</w:t>
            </w:r>
          </w:p>
        </w:tc>
        <w:tc>
          <w:tcPr>
            <w:tcW w:w="2139" w:type="dxa"/>
            <w:tcBorders>
              <w:tl2br w:val="nil"/>
              <w:tr2bl w:val="nil"/>
            </w:tcBorders>
            <w:vAlign w:val="center"/>
          </w:tcPr>
          <w:p w:rsidR="008B4175" w:rsidRDefault="00E9320E" w:rsidP="00E9320E">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心理健康</w:t>
            </w:r>
          </w:p>
        </w:tc>
        <w:tc>
          <w:tcPr>
            <w:tcW w:w="4672" w:type="dxa"/>
            <w:tcBorders>
              <w:tl2br w:val="nil"/>
              <w:tr2bl w:val="nil"/>
            </w:tcBorders>
            <w:vAlign w:val="center"/>
          </w:tcPr>
          <w:p w:rsidR="008B4175" w:rsidRDefault="00E9320E">
            <w:pPr>
              <w:widowControl/>
              <w:kinsoku w:val="0"/>
              <w:autoSpaceDE w:val="0"/>
              <w:autoSpaceDN w:val="0"/>
              <w:adjustRightInd w:val="0"/>
              <w:snapToGrid w:val="0"/>
              <w:spacing w:line="460" w:lineRule="exact"/>
              <w:textAlignment w:val="baseline"/>
              <w:rPr>
                <w:rFonts w:ascii="宋体" w:eastAsia="宋体" w:hAnsi="宋体" w:cs="Times New Roman"/>
                <w:color w:val="000000"/>
                <w:kern w:val="0"/>
                <w:sz w:val="24"/>
                <w:szCs w:val="21"/>
              </w:rPr>
            </w:pPr>
            <w:r>
              <w:rPr>
                <w:rFonts w:ascii="宋体" w:eastAsia="宋体" w:hAnsi="宋体" w:cs="Times New Roman" w:hint="eastAsia"/>
                <w:kern w:val="0"/>
                <w:sz w:val="24"/>
                <w:szCs w:val="24"/>
              </w:rPr>
              <w:t>根据教育部《中等职业学校心理健康教学大 纲》开设，旨在通过心理健康课程的系统教 学，帮助学生树立正确的心理健康观念，增 强自我调节、自我完善的能力，提高心理素 质，促进身心健康发展。在学生原有的心理 健康知识基础上，通过理论教学和课堂实 践，进一步促进学生自我认识与成长、情绪 理性管理与压力积极应对、人际交往与沟 通、职业规划与生涯发展等能力的提高。有 效提升学生的心理素质，增强其应对挑战的 能力，为学生的全面发展奠定坚实基础。</w:t>
            </w:r>
          </w:p>
        </w:tc>
        <w:tc>
          <w:tcPr>
            <w:tcW w:w="1663" w:type="dxa"/>
            <w:tcBorders>
              <w:tl2br w:val="nil"/>
              <w:tr2bl w:val="nil"/>
            </w:tcBorders>
            <w:vAlign w:val="center"/>
          </w:tcPr>
          <w:p w:rsidR="008B4175" w:rsidRDefault="00E9320E" w:rsidP="00E9320E">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40</w:t>
            </w:r>
          </w:p>
        </w:tc>
      </w:tr>
      <w:tr w:rsidR="008B4175">
        <w:trPr>
          <w:trHeight w:val="421"/>
        </w:trPr>
        <w:tc>
          <w:tcPr>
            <w:tcW w:w="813" w:type="dxa"/>
            <w:tcBorders>
              <w:tl2br w:val="nil"/>
              <w:tr2bl w:val="nil"/>
            </w:tcBorders>
            <w:vAlign w:val="center"/>
          </w:tcPr>
          <w:p w:rsidR="008B4175" w:rsidRDefault="00E9320E" w:rsidP="00E9320E">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2</w:t>
            </w:r>
          </w:p>
        </w:tc>
        <w:tc>
          <w:tcPr>
            <w:tcW w:w="2139" w:type="dxa"/>
            <w:tcBorders>
              <w:tl2br w:val="nil"/>
              <w:tr2bl w:val="nil"/>
            </w:tcBorders>
            <w:vAlign w:val="center"/>
          </w:tcPr>
          <w:p w:rsidR="008B4175" w:rsidRDefault="00E9320E" w:rsidP="00E9320E">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书法</w:t>
            </w:r>
          </w:p>
        </w:tc>
        <w:tc>
          <w:tcPr>
            <w:tcW w:w="4672" w:type="dxa"/>
            <w:tcBorders>
              <w:tl2br w:val="nil"/>
              <w:tr2bl w:val="nil"/>
            </w:tcBorders>
            <w:vAlign w:val="center"/>
          </w:tcPr>
          <w:p w:rsidR="008B4175" w:rsidRDefault="00E9320E">
            <w:pPr>
              <w:widowControl/>
              <w:kinsoku w:val="0"/>
              <w:autoSpaceDE w:val="0"/>
              <w:autoSpaceDN w:val="0"/>
              <w:adjustRightInd w:val="0"/>
              <w:snapToGrid w:val="0"/>
              <w:spacing w:line="460" w:lineRule="exact"/>
              <w:textAlignment w:val="baseline"/>
              <w:rPr>
                <w:rFonts w:ascii="宋体" w:eastAsia="宋体" w:hAnsi="宋体" w:cs="Times New Roman"/>
                <w:color w:val="000000"/>
                <w:kern w:val="0"/>
                <w:sz w:val="24"/>
                <w:szCs w:val="21"/>
              </w:rPr>
            </w:pPr>
            <w:r>
              <w:rPr>
                <w:rFonts w:ascii="宋体" w:eastAsia="宋体" w:hAnsi="宋体" w:cs="Times New Roman" w:hint="eastAsia"/>
                <w:kern w:val="0"/>
                <w:sz w:val="24"/>
                <w:szCs w:val="24"/>
              </w:rPr>
              <w:t>书法教学在于通过书法知识的学习，让学生 掌握汉字书写的基本规范则和基本要求，对 书法艺术有所了解，书写能力、审美能力得 到一定的提高。能够把汉字写得正确无误， 笔画规整，结构美观大方，既能体现书写的 实用功能，又可显示书法的审美功效。使学 生对汉字和书写的丰富内涵及文化价值有 所了解，提高自身的文化素养，增强民族自豪感。</w:t>
            </w:r>
          </w:p>
        </w:tc>
        <w:tc>
          <w:tcPr>
            <w:tcW w:w="1663" w:type="dxa"/>
            <w:tcBorders>
              <w:tl2br w:val="nil"/>
              <w:tr2bl w:val="nil"/>
            </w:tcBorders>
            <w:vAlign w:val="center"/>
          </w:tcPr>
          <w:p w:rsidR="008B4175" w:rsidRDefault="008B4175" w:rsidP="00E9320E">
            <w:pPr>
              <w:spacing w:line="460" w:lineRule="exact"/>
              <w:ind w:left="315" w:hangingChars="150" w:hanging="315"/>
              <w:jc w:val="center"/>
              <w:rPr>
                <w:rFonts w:ascii="宋体" w:eastAsia="宋体" w:hAnsi="宋体" w:cs="Times New Roman"/>
                <w:color w:val="000000"/>
                <w:kern w:val="0"/>
                <w:szCs w:val="21"/>
              </w:rPr>
            </w:pPr>
          </w:p>
          <w:p w:rsidR="008B4175" w:rsidRDefault="008B4175" w:rsidP="00E9320E">
            <w:pPr>
              <w:spacing w:line="460" w:lineRule="exact"/>
              <w:ind w:left="315" w:hangingChars="150" w:hanging="315"/>
              <w:jc w:val="center"/>
              <w:rPr>
                <w:rFonts w:ascii="宋体" w:eastAsia="宋体" w:hAnsi="宋体" w:cs="Times New Roman"/>
                <w:color w:val="000000"/>
                <w:kern w:val="0"/>
                <w:szCs w:val="21"/>
              </w:rPr>
            </w:pPr>
          </w:p>
          <w:p w:rsidR="008B4175" w:rsidRDefault="008B4175" w:rsidP="00E9320E">
            <w:pPr>
              <w:spacing w:line="460" w:lineRule="exact"/>
              <w:ind w:left="315" w:hangingChars="150" w:hanging="315"/>
              <w:jc w:val="center"/>
              <w:rPr>
                <w:rFonts w:ascii="宋体" w:eastAsia="宋体" w:hAnsi="宋体" w:cs="Times New Roman"/>
                <w:color w:val="000000"/>
                <w:kern w:val="0"/>
                <w:szCs w:val="21"/>
              </w:rPr>
            </w:pPr>
          </w:p>
          <w:p w:rsidR="008B4175" w:rsidRDefault="008B4175" w:rsidP="00E9320E">
            <w:pPr>
              <w:spacing w:line="460" w:lineRule="exact"/>
              <w:ind w:left="315" w:hangingChars="150" w:hanging="315"/>
              <w:jc w:val="center"/>
              <w:rPr>
                <w:rFonts w:ascii="宋体" w:eastAsia="宋体" w:hAnsi="宋体" w:cs="Times New Roman"/>
                <w:color w:val="000000"/>
                <w:kern w:val="0"/>
                <w:szCs w:val="21"/>
              </w:rPr>
            </w:pPr>
          </w:p>
          <w:p w:rsidR="008B4175" w:rsidRDefault="008B4175" w:rsidP="00E9320E">
            <w:pPr>
              <w:spacing w:line="460" w:lineRule="exact"/>
              <w:ind w:left="315" w:hangingChars="150" w:hanging="315"/>
              <w:jc w:val="center"/>
              <w:rPr>
                <w:rFonts w:ascii="宋体" w:eastAsia="宋体" w:hAnsi="宋体" w:cs="Times New Roman"/>
                <w:color w:val="000000"/>
                <w:kern w:val="0"/>
                <w:szCs w:val="21"/>
              </w:rPr>
            </w:pPr>
          </w:p>
          <w:p w:rsidR="008B4175" w:rsidRDefault="00E9320E" w:rsidP="00E9320E">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40</w:t>
            </w:r>
          </w:p>
        </w:tc>
      </w:tr>
      <w:tr w:rsidR="008B4175">
        <w:trPr>
          <w:trHeight w:val="3373"/>
        </w:trPr>
        <w:tc>
          <w:tcPr>
            <w:tcW w:w="813" w:type="dxa"/>
            <w:tcBorders>
              <w:tl2br w:val="nil"/>
              <w:tr2bl w:val="nil"/>
            </w:tcBorders>
            <w:vAlign w:val="center"/>
          </w:tcPr>
          <w:p w:rsidR="008B4175" w:rsidRDefault="00E9320E" w:rsidP="00E9320E">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3</w:t>
            </w:r>
          </w:p>
        </w:tc>
        <w:tc>
          <w:tcPr>
            <w:tcW w:w="2139" w:type="dxa"/>
            <w:tcBorders>
              <w:tl2br w:val="nil"/>
              <w:tr2bl w:val="nil"/>
            </w:tcBorders>
            <w:vAlign w:val="center"/>
          </w:tcPr>
          <w:p w:rsidR="008B4175" w:rsidRDefault="00E9320E" w:rsidP="00E9320E">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打字</w:t>
            </w:r>
          </w:p>
        </w:tc>
        <w:tc>
          <w:tcPr>
            <w:tcW w:w="4672" w:type="dxa"/>
            <w:tcBorders>
              <w:tl2br w:val="nil"/>
              <w:tr2bl w:val="nil"/>
            </w:tcBorders>
            <w:vAlign w:val="center"/>
          </w:tcPr>
          <w:p w:rsidR="008B4175" w:rsidRDefault="00E9320E">
            <w:pPr>
              <w:widowControl/>
              <w:kinsoku w:val="0"/>
              <w:autoSpaceDE w:val="0"/>
              <w:autoSpaceDN w:val="0"/>
              <w:adjustRightInd w:val="0"/>
              <w:snapToGrid w:val="0"/>
              <w:spacing w:line="460" w:lineRule="exact"/>
              <w:textAlignment w:val="baseline"/>
              <w:rPr>
                <w:rFonts w:ascii="宋体" w:eastAsia="宋体" w:hAnsi="宋体" w:cs="Times New Roman"/>
                <w:color w:val="000000"/>
                <w:kern w:val="0"/>
                <w:sz w:val="24"/>
                <w:szCs w:val="21"/>
              </w:rPr>
            </w:pPr>
            <w:r>
              <w:rPr>
                <w:rFonts w:ascii="宋体" w:eastAsia="宋体" w:hAnsi="宋体" w:cs="Times New Roman" w:hint="eastAsia"/>
                <w:kern w:val="0"/>
                <w:sz w:val="24"/>
                <w:szCs w:val="24"/>
              </w:rPr>
              <w:t xml:space="preserve">依据《中等职业学校信息技术课程标准》和《福建省中等职业学校学生学业水平考试 公共基础知识（计算机应用基础）考试大纲》 依据开设，并注重在职业模块的教学内容中 体现专业特色开设。通过学习，学生熟练掌 握至少一种文字录入方法，并能运用到实际 生活工作中。教学活动的开展主要围绕职业 </w:t>
            </w:r>
            <w:r>
              <w:rPr>
                <w:rFonts w:ascii="宋体" w:eastAsia="宋体" w:hAnsi="宋体" w:cs="Times New Roman" w:hint="eastAsia"/>
                <w:kern w:val="0"/>
                <w:sz w:val="24"/>
                <w:szCs w:val="24"/>
              </w:rPr>
              <w:lastRenderedPageBreak/>
              <w:t>能力的培养，突出技能训练，进而提高学生文字录入的技能水平。</w:t>
            </w:r>
          </w:p>
        </w:tc>
        <w:tc>
          <w:tcPr>
            <w:tcW w:w="1663" w:type="dxa"/>
            <w:tcBorders>
              <w:tl2br w:val="nil"/>
              <w:tr2bl w:val="nil"/>
            </w:tcBorders>
            <w:vAlign w:val="center"/>
          </w:tcPr>
          <w:p w:rsidR="008B4175" w:rsidRDefault="008B4175" w:rsidP="00E9320E">
            <w:pPr>
              <w:spacing w:line="460" w:lineRule="exact"/>
              <w:ind w:left="315" w:hangingChars="150" w:hanging="315"/>
              <w:jc w:val="center"/>
              <w:rPr>
                <w:rFonts w:ascii="宋体" w:eastAsia="宋体" w:hAnsi="宋体" w:cs="Times New Roman"/>
                <w:color w:val="000000"/>
                <w:kern w:val="0"/>
                <w:szCs w:val="21"/>
              </w:rPr>
            </w:pPr>
          </w:p>
          <w:p w:rsidR="008B4175" w:rsidRDefault="008B4175" w:rsidP="00E9320E">
            <w:pPr>
              <w:spacing w:line="460" w:lineRule="exact"/>
              <w:ind w:left="315" w:hangingChars="150" w:hanging="315"/>
              <w:jc w:val="center"/>
              <w:rPr>
                <w:rFonts w:ascii="宋体" w:eastAsia="宋体" w:hAnsi="宋体" w:cs="Times New Roman"/>
                <w:color w:val="000000"/>
                <w:kern w:val="0"/>
                <w:szCs w:val="21"/>
              </w:rPr>
            </w:pPr>
          </w:p>
          <w:p w:rsidR="008B4175" w:rsidRDefault="008B4175" w:rsidP="00E9320E">
            <w:pPr>
              <w:spacing w:line="460" w:lineRule="exact"/>
              <w:ind w:left="315" w:hangingChars="150" w:hanging="315"/>
              <w:jc w:val="center"/>
              <w:rPr>
                <w:rFonts w:ascii="宋体" w:eastAsia="宋体" w:hAnsi="宋体" w:cs="Times New Roman"/>
                <w:color w:val="000000"/>
                <w:kern w:val="0"/>
                <w:szCs w:val="21"/>
              </w:rPr>
            </w:pPr>
          </w:p>
          <w:p w:rsidR="008B4175" w:rsidRDefault="008B4175" w:rsidP="00E9320E">
            <w:pPr>
              <w:spacing w:line="460" w:lineRule="exact"/>
              <w:ind w:left="315" w:hangingChars="150" w:hanging="315"/>
              <w:jc w:val="center"/>
              <w:rPr>
                <w:rFonts w:ascii="宋体" w:eastAsia="宋体" w:hAnsi="宋体" w:cs="Times New Roman"/>
                <w:color w:val="000000"/>
                <w:kern w:val="0"/>
                <w:szCs w:val="21"/>
              </w:rPr>
            </w:pPr>
          </w:p>
          <w:p w:rsidR="008B4175" w:rsidRDefault="008B4175" w:rsidP="00E9320E">
            <w:pPr>
              <w:spacing w:line="460" w:lineRule="exact"/>
              <w:ind w:left="315" w:hangingChars="150" w:hanging="315"/>
              <w:jc w:val="center"/>
              <w:rPr>
                <w:rFonts w:ascii="宋体" w:eastAsia="宋体" w:hAnsi="宋体" w:cs="Times New Roman"/>
                <w:color w:val="000000"/>
                <w:kern w:val="0"/>
                <w:szCs w:val="21"/>
              </w:rPr>
            </w:pPr>
          </w:p>
          <w:p w:rsidR="008B4175" w:rsidRDefault="008B4175" w:rsidP="00E9320E">
            <w:pPr>
              <w:spacing w:line="460" w:lineRule="exact"/>
              <w:ind w:left="315" w:hangingChars="150" w:hanging="315"/>
              <w:jc w:val="center"/>
              <w:rPr>
                <w:rFonts w:ascii="宋体" w:eastAsia="宋体" w:hAnsi="宋体" w:cs="Times New Roman"/>
                <w:color w:val="000000"/>
                <w:kern w:val="0"/>
                <w:szCs w:val="21"/>
              </w:rPr>
            </w:pPr>
          </w:p>
          <w:p w:rsidR="008B4175" w:rsidRDefault="00E9320E" w:rsidP="00E9320E">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40</w:t>
            </w:r>
          </w:p>
        </w:tc>
      </w:tr>
      <w:tr w:rsidR="008B4175">
        <w:trPr>
          <w:trHeight w:val="1881"/>
        </w:trPr>
        <w:tc>
          <w:tcPr>
            <w:tcW w:w="813" w:type="dxa"/>
            <w:tcBorders>
              <w:tl2br w:val="nil"/>
              <w:tr2bl w:val="nil"/>
            </w:tcBorders>
            <w:vAlign w:val="center"/>
          </w:tcPr>
          <w:p w:rsidR="008B4175" w:rsidRDefault="00E9320E" w:rsidP="00E9320E">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4</w:t>
            </w:r>
          </w:p>
        </w:tc>
        <w:tc>
          <w:tcPr>
            <w:tcW w:w="2139" w:type="dxa"/>
            <w:tcBorders>
              <w:tl2br w:val="nil"/>
              <w:tr2bl w:val="nil"/>
            </w:tcBorders>
            <w:vAlign w:val="center"/>
          </w:tcPr>
          <w:p w:rsidR="008B4175" w:rsidRDefault="00E9320E" w:rsidP="00E9320E">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商务礼仪</w:t>
            </w:r>
          </w:p>
        </w:tc>
        <w:tc>
          <w:tcPr>
            <w:tcW w:w="4672" w:type="dxa"/>
            <w:tcBorders>
              <w:tl2br w:val="nil"/>
              <w:tr2bl w:val="nil"/>
            </w:tcBorders>
            <w:vAlign w:val="center"/>
          </w:tcPr>
          <w:p w:rsidR="008B4175" w:rsidRDefault="00E9320E">
            <w:pPr>
              <w:widowControl/>
              <w:kinsoku w:val="0"/>
              <w:autoSpaceDE w:val="0"/>
              <w:autoSpaceDN w:val="0"/>
              <w:adjustRightInd w:val="0"/>
              <w:snapToGrid w:val="0"/>
              <w:spacing w:line="460" w:lineRule="exact"/>
              <w:textAlignment w:val="baseline"/>
              <w:rPr>
                <w:rFonts w:ascii="宋体" w:eastAsia="宋体" w:hAnsi="宋体" w:cs="Times New Roman"/>
                <w:color w:val="000000"/>
                <w:kern w:val="0"/>
                <w:sz w:val="24"/>
                <w:szCs w:val="21"/>
              </w:rPr>
            </w:pPr>
            <w:r>
              <w:rPr>
                <w:rFonts w:ascii="宋体" w:eastAsia="宋体" w:hAnsi="宋体" w:cs="Times New Roman" w:hint="eastAsia"/>
                <w:kern w:val="0"/>
                <w:sz w:val="24"/>
                <w:szCs w:val="24"/>
              </w:rPr>
              <w:t>本课程的培养目标是培养学生的礼仪意识，激发对礼仪学习的重视，掌握正确的商务礼 仪知识和技巧，提升职业素养，让礼仪“ 内 化于心，外化于形 ”，助力个人职业发展与规划。</w:t>
            </w:r>
          </w:p>
        </w:tc>
        <w:tc>
          <w:tcPr>
            <w:tcW w:w="1663" w:type="dxa"/>
            <w:tcBorders>
              <w:tl2br w:val="nil"/>
              <w:tr2bl w:val="nil"/>
            </w:tcBorders>
            <w:vAlign w:val="center"/>
          </w:tcPr>
          <w:p w:rsidR="008B4175" w:rsidRDefault="008B4175" w:rsidP="00E9320E">
            <w:pPr>
              <w:spacing w:line="460" w:lineRule="exact"/>
              <w:ind w:left="315" w:hangingChars="150" w:hanging="315"/>
              <w:jc w:val="center"/>
              <w:rPr>
                <w:rFonts w:ascii="宋体" w:eastAsia="宋体" w:hAnsi="宋体" w:cs="Times New Roman"/>
                <w:kern w:val="0"/>
                <w:szCs w:val="21"/>
              </w:rPr>
            </w:pPr>
          </w:p>
          <w:p w:rsidR="008B4175" w:rsidRDefault="00E9320E">
            <w:pPr>
              <w:spacing w:line="460" w:lineRule="exact"/>
              <w:ind w:leftChars="174" w:left="365" w:firstLineChars="50" w:firstLine="105"/>
              <w:jc w:val="center"/>
              <w:rPr>
                <w:rFonts w:ascii="宋体" w:eastAsia="宋体" w:hAnsi="宋体" w:cs="Times New Roman"/>
                <w:kern w:val="0"/>
                <w:szCs w:val="21"/>
              </w:rPr>
            </w:pPr>
            <w:r>
              <w:rPr>
                <w:rFonts w:ascii="宋体" w:eastAsia="宋体" w:hAnsi="宋体" w:cs="Times New Roman" w:hint="eastAsia"/>
                <w:kern w:val="0"/>
                <w:szCs w:val="21"/>
              </w:rPr>
              <w:t>20</w:t>
            </w:r>
          </w:p>
        </w:tc>
      </w:tr>
      <w:tr w:rsidR="008B417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249"/>
        </w:trPr>
        <w:tc>
          <w:tcPr>
            <w:tcW w:w="813" w:type="dxa"/>
          </w:tcPr>
          <w:p w:rsidR="008B4175" w:rsidRDefault="008B4175">
            <w:pPr>
              <w:rPr>
                <w:rFonts w:ascii="Arial" w:eastAsia="宋体" w:hAnsi="宋体" w:cs="Times New Roman"/>
                <w:kern w:val="0"/>
                <w:szCs w:val="24"/>
              </w:rPr>
            </w:pPr>
          </w:p>
          <w:p w:rsidR="008B4175" w:rsidRDefault="008B4175">
            <w:pPr>
              <w:rPr>
                <w:rFonts w:ascii="Arial" w:eastAsia="宋体" w:hAnsi="宋体" w:cs="Times New Roman"/>
                <w:kern w:val="0"/>
                <w:szCs w:val="24"/>
              </w:rPr>
            </w:pPr>
          </w:p>
          <w:p w:rsidR="008B4175" w:rsidRDefault="008B4175">
            <w:pPr>
              <w:ind w:firstLineChars="200" w:firstLine="480"/>
              <w:rPr>
                <w:rFonts w:ascii="Arial" w:eastAsia="宋体" w:hAnsi="宋体" w:cs="Times New Roman"/>
                <w:kern w:val="0"/>
                <w:sz w:val="24"/>
                <w:szCs w:val="24"/>
              </w:rPr>
            </w:pPr>
          </w:p>
          <w:p w:rsidR="008B4175" w:rsidRDefault="00E9320E">
            <w:pPr>
              <w:ind w:firstLineChars="200" w:firstLine="480"/>
              <w:rPr>
                <w:rFonts w:ascii="宋体" w:eastAsia="宋体" w:hAnsi="宋体" w:cs="Times New Roman"/>
                <w:color w:val="000000"/>
                <w:kern w:val="0"/>
                <w:sz w:val="24"/>
                <w:szCs w:val="24"/>
              </w:rPr>
            </w:pPr>
            <w:r>
              <w:rPr>
                <w:rFonts w:ascii="Arial" w:eastAsia="宋体" w:hAnsi="宋体" w:cs="Times New Roman" w:hint="eastAsia"/>
                <w:kern w:val="0"/>
                <w:sz w:val="24"/>
                <w:szCs w:val="24"/>
              </w:rPr>
              <w:t>5</w:t>
            </w:r>
          </w:p>
          <w:p w:rsidR="008B4175" w:rsidRDefault="008B4175">
            <w:pPr>
              <w:spacing w:line="241" w:lineRule="auto"/>
              <w:rPr>
                <w:rFonts w:ascii="Arial" w:eastAsia="宋体" w:hAnsi="宋体" w:cs="Times New Roman"/>
                <w:kern w:val="0"/>
                <w:szCs w:val="24"/>
              </w:rPr>
            </w:pPr>
          </w:p>
          <w:p w:rsidR="008B4175" w:rsidRDefault="008B4175">
            <w:pPr>
              <w:spacing w:line="241" w:lineRule="auto"/>
              <w:rPr>
                <w:rFonts w:ascii="Arial" w:eastAsia="宋体" w:hAnsi="宋体" w:cs="Times New Roman"/>
                <w:kern w:val="0"/>
                <w:szCs w:val="24"/>
              </w:rPr>
            </w:pPr>
          </w:p>
          <w:p w:rsidR="008B4175" w:rsidRDefault="008B4175">
            <w:pPr>
              <w:spacing w:before="78" w:line="180" w:lineRule="auto"/>
              <w:ind w:left="351"/>
              <w:rPr>
                <w:rFonts w:ascii="宋体" w:eastAsia="宋体" w:hAnsi="宋体" w:cs="宋体"/>
                <w:sz w:val="24"/>
                <w:szCs w:val="24"/>
                <w:lang w:eastAsia="en-US"/>
              </w:rPr>
            </w:pPr>
          </w:p>
        </w:tc>
        <w:tc>
          <w:tcPr>
            <w:tcW w:w="2139" w:type="dxa"/>
          </w:tcPr>
          <w:p w:rsidR="008B4175" w:rsidRDefault="008B4175">
            <w:pPr>
              <w:spacing w:line="306" w:lineRule="auto"/>
              <w:rPr>
                <w:rFonts w:ascii="Arial" w:eastAsia="宋体" w:hAnsi="宋体" w:cs="Times New Roman"/>
                <w:kern w:val="0"/>
                <w:szCs w:val="24"/>
              </w:rPr>
            </w:pPr>
          </w:p>
          <w:p w:rsidR="008B4175" w:rsidRDefault="008B4175">
            <w:pPr>
              <w:spacing w:line="307" w:lineRule="auto"/>
              <w:rPr>
                <w:rFonts w:ascii="Arial" w:eastAsia="宋体" w:hAnsi="宋体" w:cs="Times New Roman"/>
                <w:kern w:val="0"/>
                <w:szCs w:val="24"/>
              </w:rPr>
            </w:pPr>
          </w:p>
          <w:p w:rsidR="008B4175" w:rsidRDefault="00E9320E">
            <w:pPr>
              <w:spacing w:before="78" w:line="222" w:lineRule="auto"/>
              <w:rPr>
                <w:rFonts w:ascii="宋体" w:eastAsia="仿宋" w:hAnsi="宋体" w:cs="宋体"/>
                <w:sz w:val="24"/>
                <w:szCs w:val="24"/>
              </w:rPr>
            </w:pPr>
            <w:r>
              <w:rPr>
                <w:rFonts w:ascii="宋体" w:eastAsia="宋体" w:hAnsi="宋体" w:cs="宋体" w:hint="eastAsia"/>
                <w:spacing w:val="-4"/>
                <w:sz w:val="24"/>
                <w:szCs w:val="24"/>
                <w:lang w:eastAsia="en-US"/>
              </w:rPr>
              <w:t>中华优秀传统文化</w:t>
            </w:r>
          </w:p>
        </w:tc>
        <w:tc>
          <w:tcPr>
            <w:tcW w:w="4672" w:type="dxa"/>
          </w:tcPr>
          <w:p w:rsidR="008B4175" w:rsidRDefault="00E9320E">
            <w:pPr>
              <w:spacing w:before="70" w:line="278" w:lineRule="auto"/>
              <w:ind w:left="116" w:right="40" w:firstLine="7"/>
              <w:rPr>
                <w:rFonts w:ascii="宋体" w:eastAsia="宋体" w:hAnsi="宋体" w:cs="宋体"/>
                <w:sz w:val="24"/>
                <w:szCs w:val="24"/>
              </w:rPr>
            </w:pPr>
            <w:r>
              <w:rPr>
                <w:rFonts w:ascii="宋体" w:eastAsia="宋体" w:hAnsi="宋体" w:cs="宋体"/>
                <w:spacing w:val="-4"/>
                <w:sz w:val="24"/>
                <w:szCs w:val="24"/>
              </w:rPr>
              <w:t>公共选修课分为</w:t>
            </w:r>
            <w:r>
              <w:rPr>
                <w:rFonts w:ascii="宋体" w:eastAsia="宋体" w:hAnsi="宋体" w:cs="宋体" w:hint="eastAsia"/>
                <w:spacing w:val="-4"/>
                <w:sz w:val="24"/>
                <w:szCs w:val="24"/>
              </w:rPr>
              <w:t>中华优秀传统文化课程主要包括哲学思想、文学艺术、历史文化、道德伦理、民俗风情等内容，主要目的是要增强学生对中华优秀传统文化的认识，培养民族自豪感和文化自信，提高学生的文化素养，促进全面发展，培养学生的人文精神，增强社会责任感和历史使命感。</w:t>
            </w:r>
          </w:p>
        </w:tc>
        <w:tc>
          <w:tcPr>
            <w:tcW w:w="1663" w:type="dxa"/>
          </w:tcPr>
          <w:p w:rsidR="008B4175" w:rsidRDefault="008B4175">
            <w:pPr>
              <w:jc w:val="center"/>
              <w:rPr>
                <w:rFonts w:ascii="Arial" w:eastAsia="宋体" w:hAnsi="宋体" w:cs="Times New Roman"/>
                <w:kern w:val="0"/>
                <w:szCs w:val="24"/>
              </w:rPr>
            </w:pPr>
          </w:p>
          <w:p w:rsidR="008B4175" w:rsidRDefault="008B4175">
            <w:pPr>
              <w:jc w:val="center"/>
              <w:rPr>
                <w:rFonts w:ascii="Arial" w:eastAsia="宋体" w:hAnsi="宋体" w:cs="Times New Roman"/>
                <w:kern w:val="0"/>
                <w:szCs w:val="24"/>
              </w:rPr>
            </w:pPr>
          </w:p>
          <w:p w:rsidR="008B4175" w:rsidRDefault="00E9320E">
            <w:pPr>
              <w:spacing w:before="78" w:line="180" w:lineRule="auto"/>
              <w:jc w:val="center"/>
              <w:rPr>
                <w:rFonts w:ascii="宋体" w:eastAsia="宋体" w:hAnsi="宋体" w:cs="宋体"/>
                <w:spacing w:val="-4"/>
                <w:sz w:val="24"/>
                <w:szCs w:val="24"/>
              </w:rPr>
            </w:pPr>
            <w:r>
              <w:rPr>
                <w:rFonts w:ascii="宋体" w:eastAsia="宋体" w:hAnsi="宋体" w:cs="宋体" w:hint="eastAsia"/>
                <w:spacing w:val="-4"/>
                <w:sz w:val="24"/>
                <w:szCs w:val="24"/>
              </w:rPr>
              <w:t>20</w:t>
            </w:r>
          </w:p>
          <w:p w:rsidR="008B4175" w:rsidRDefault="008B4175">
            <w:pPr>
              <w:spacing w:before="78" w:line="180" w:lineRule="auto"/>
              <w:ind w:left="716"/>
              <w:jc w:val="center"/>
              <w:rPr>
                <w:rFonts w:ascii="宋体" w:eastAsia="宋体" w:hAnsi="宋体" w:cs="宋体"/>
                <w:spacing w:val="-4"/>
                <w:sz w:val="24"/>
                <w:szCs w:val="24"/>
              </w:rPr>
            </w:pPr>
          </w:p>
        </w:tc>
      </w:tr>
    </w:tbl>
    <w:p w:rsidR="008B4175" w:rsidRDefault="00E9320E">
      <w:pPr>
        <w:spacing w:line="400" w:lineRule="exact"/>
        <w:rPr>
          <w:bCs/>
          <w:szCs w:val="21"/>
        </w:rPr>
      </w:pPr>
      <w:r>
        <w:rPr>
          <w:rFonts w:hint="eastAsia"/>
          <w:sz w:val="28"/>
          <w:szCs w:val="28"/>
        </w:rPr>
        <w:br w:type="page"/>
      </w:r>
    </w:p>
    <w:p w:rsidR="008B4175" w:rsidRDefault="008B4175">
      <w:pPr>
        <w:keepNext/>
        <w:keepLines/>
        <w:spacing w:before="260" w:after="260" w:line="480" w:lineRule="exact"/>
        <w:ind w:firstLine="200"/>
        <w:outlineLvl w:val="1"/>
        <w:rPr>
          <w:rFonts w:ascii="宋体" w:hAnsi="宋体"/>
          <w:bCs/>
          <w:sz w:val="28"/>
          <w:szCs w:val="28"/>
        </w:rPr>
      </w:pPr>
    </w:p>
    <w:p w:rsidR="008B4175" w:rsidRDefault="00E9320E">
      <w:pPr>
        <w:keepNext/>
        <w:keepLines/>
        <w:spacing w:before="260" w:after="260" w:line="480" w:lineRule="exact"/>
        <w:ind w:firstLine="200"/>
        <w:outlineLvl w:val="1"/>
        <w:rPr>
          <w:rFonts w:ascii="宋体" w:hAnsi="宋体"/>
          <w:bCs/>
          <w:sz w:val="28"/>
          <w:szCs w:val="28"/>
        </w:rPr>
      </w:pPr>
      <w:r>
        <w:rPr>
          <w:rFonts w:ascii="宋体" w:hAnsi="宋体" w:hint="eastAsia"/>
          <w:bCs/>
          <w:sz w:val="28"/>
          <w:szCs w:val="28"/>
        </w:rPr>
        <w:t>（二）专业</w:t>
      </w:r>
      <w:bookmarkEnd w:id="23"/>
      <w:r>
        <w:rPr>
          <w:rFonts w:ascii="宋体" w:hAnsi="宋体" w:hint="eastAsia"/>
          <w:bCs/>
          <w:sz w:val="28"/>
          <w:szCs w:val="28"/>
        </w:rPr>
        <w:t>核心课</w:t>
      </w:r>
      <w:bookmarkEnd w:id="24"/>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6095"/>
        <w:gridCol w:w="843"/>
      </w:tblGrid>
      <w:tr w:rsidR="008B4175" w:rsidTr="00E9320E">
        <w:tc>
          <w:tcPr>
            <w:tcW w:w="817" w:type="dxa"/>
            <w:vAlign w:val="center"/>
          </w:tcPr>
          <w:p w:rsidR="008B4175" w:rsidRDefault="00E9320E">
            <w:pPr>
              <w:spacing w:line="480" w:lineRule="exact"/>
              <w:rPr>
                <w:rFonts w:ascii="宋体" w:hAnsi="宋体"/>
                <w:b/>
                <w:sz w:val="28"/>
                <w:szCs w:val="28"/>
              </w:rPr>
            </w:pPr>
            <w:r>
              <w:rPr>
                <w:rFonts w:ascii="宋体" w:hAnsi="宋体" w:hint="eastAsia"/>
                <w:b/>
                <w:sz w:val="28"/>
                <w:szCs w:val="28"/>
              </w:rPr>
              <w:t>编号</w:t>
            </w:r>
          </w:p>
        </w:tc>
        <w:tc>
          <w:tcPr>
            <w:tcW w:w="1701" w:type="dxa"/>
            <w:vAlign w:val="center"/>
          </w:tcPr>
          <w:p w:rsidR="008B4175" w:rsidRDefault="00E9320E">
            <w:pPr>
              <w:spacing w:line="480" w:lineRule="exact"/>
              <w:rPr>
                <w:rFonts w:ascii="宋体" w:hAnsi="宋体"/>
                <w:b/>
                <w:sz w:val="28"/>
                <w:szCs w:val="28"/>
              </w:rPr>
            </w:pPr>
            <w:r>
              <w:rPr>
                <w:rFonts w:ascii="宋体" w:hAnsi="宋体" w:hint="eastAsia"/>
                <w:b/>
                <w:sz w:val="28"/>
                <w:szCs w:val="28"/>
              </w:rPr>
              <w:t>课程</w:t>
            </w:r>
          </w:p>
          <w:p w:rsidR="008B4175" w:rsidRDefault="00E9320E">
            <w:pPr>
              <w:spacing w:line="480" w:lineRule="exact"/>
              <w:rPr>
                <w:rFonts w:ascii="宋体" w:hAnsi="宋体"/>
                <w:b/>
                <w:sz w:val="28"/>
                <w:szCs w:val="28"/>
              </w:rPr>
            </w:pPr>
            <w:r>
              <w:rPr>
                <w:rFonts w:ascii="宋体" w:hAnsi="宋体" w:hint="eastAsia"/>
                <w:b/>
                <w:sz w:val="28"/>
                <w:szCs w:val="28"/>
              </w:rPr>
              <w:t>名称</w:t>
            </w:r>
          </w:p>
        </w:tc>
        <w:tc>
          <w:tcPr>
            <w:tcW w:w="6095" w:type="dxa"/>
            <w:vAlign w:val="center"/>
          </w:tcPr>
          <w:p w:rsidR="008B4175" w:rsidRDefault="00E9320E">
            <w:pPr>
              <w:spacing w:line="480" w:lineRule="exact"/>
              <w:ind w:firstLineChars="200" w:firstLine="562"/>
              <w:jc w:val="center"/>
              <w:rPr>
                <w:rFonts w:ascii="宋体" w:hAnsi="宋体"/>
                <w:b/>
                <w:sz w:val="28"/>
                <w:szCs w:val="28"/>
              </w:rPr>
            </w:pPr>
            <w:r>
              <w:rPr>
                <w:rFonts w:ascii="宋体" w:hAnsi="宋体" w:hint="eastAsia"/>
                <w:b/>
                <w:sz w:val="28"/>
                <w:szCs w:val="28"/>
              </w:rPr>
              <w:t>主要教学内容和要求</w:t>
            </w:r>
          </w:p>
        </w:tc>
        <w:tc>
          <w:tcPr>
            <w:tcW w:w="843" w:type="dxa"/>
            <w:vAlign w:val="center"/>
          </w:tcPr>
          <w:p w:rsidR="008B4175" w:rsidRDefault="00E9320E">
            <w:pPr>
              <w:spacing w:line="480" w:lineRule="exact"/>
              <w:rPr>
                <w:rFonts w:ascii="宋体" w:hAnsi="宋体"/>
                <w:b/>
                <w:sz w:val="28"/>
                <w:szCs w:val="28"/>
              </w:rPr>
            </w:pPr>
            <w:r>
              <w:rPr>
                <w:rFonts w:ascii="宋体" w:hAnsi="宋体" w:hint="eastAsia"/>
                <w:b/>
                <w:sz w:val="28"/>
                <w:szCs w:val="28"/>
              </w:rPr>
              <w:t>参考</w:t>
            </w:r>
          </w:p>
          <w:p w:rsidR="008B4175" w:rsidRDefault="00E9320E">
            <w:pPr>
              <w:spacing w:line="480" w:lineRule="exact"/>
              <w:rPr>
                <w:rFonts w:ascii="宋体" w:hAnsi="宋体"/>
                <w:b/>
                <w:sz w:val="28"/>
                <w:szCs w:val="28"/>
              </w:rPr>
            </w:pPr>
            <w:r>
              <w:rPr>
                <w:rFonts w:ascii="宋体" w:hAnsi="宋体" w:hint="eastAsia"/>
                <w:b/>
                <w:sz w:val="28"/>
                <w:szCs w:val="28"/>
              </w:rPr>
              <w:t>学时</w:t>
            </w:r>
          </w:p>
        </w:tc>
      </w:tr>
      <w:tr w:rsidR="008B4175" w:rsidTr="00E9320E">
        <w:trPr>
          <w:trHeight w:val="1375"/>
        </w:trPr>
        <w:tc>
          <w:tcPr>
            <w:tcW w:w="817" w:type="dxa"/>
            <w:vAlign w:val="center"/>
          </w:tcPr>
          <w:p w:rsidR="008B4175" w:rsidRDefault="00E9320E">
            <w:pPr>
              <w:spacing w:line="480" w:lineRule="exact"/>
              <w:ind w:firstLine="200"/>
              <w:rPr>
                <w:rFonts w:ascii="宋体" w:hAnsi="宋体"/>
                <w:sz w:val="28"/>
                <w:szCs w:val="28"/>
              </w:rPr>
            </w:pPr>
            <w:r>
              <w:rPr>
                <w:rFonts w:ascii="宋体" w:eastAsia="宋体" w:hAnsi="宋体" w:cs="Times New Roman" w:hint="eastAsia"/>
                <w:sz w:val="28"/>
                <w:szCs w:val="28"/>
              </w:rPr>
              <w:t>1</w:t>
            </w:r>
          </w:p>
        </w:tc>
        <w:tc>
          <w:tcPr>
            <w:tcW w:w="1701" w:type="dxa"/>
            <w:vAlign w:val="center"/>
          </w:tcPr>
          <w:p w:rsidR="008B4175" w:rsidRDefault="00E9320E">
            <w:pPr>
              <w:spacing w:line="480" w:lineRule="exact"/>
              <w:jc w:val="center"/>
              <w:rPr>
                <w:rFonts w:ascii="宋体" w:hAnsi="宋体"/>
                <w:sz w:val="28"/>
                <w:szCs w:val="28"/>
              </w:rPr>
            </w:pPr>
            <w:r>
              <w:rPr>
                <w:rFonts w:ascii="宋体" w:hAnsi="宋体" w:hint="eastAsia"/>
                <w:sz w:val="28"/>
                <w:szCs w:val="28"/>
              </w:rPr>
              <w:t>美术基础</w:t>
            </w:r>
          </w:p>
        </w:tc>
        <w:tc>
          <w:tcPr>
            <w:tcW w:w="6095" w:type="dxa"/>
            <w:vAlign w:val="center"/>
          </w:tcPr>
          <w:p w:rsidR="008B4175" w:rsidRDefault="00E9320E">
            <w:pPr>
              <w:spacing w:line="480" w:lineRule="exact"/>
              <w:ind w:firstLineChars="200" w:firstLine="560"/>
              <w:rPr>
                <w:rFonts w:ascii="宋体" w:hAnsi="宋体"/>
                <w:sz w:val="28"/>
                <w:szCs w:val="28"/>
              </w:rPr>
            </w:pPr>
            <w:r>
              <w:rPr>
                <w:sz w:val="28"/>
                <w:szCs w:val="28"/>
              </w:rPr>
              <w:t>学习素描的基本技巧和方法，掌握明暗处理、空间透视和人物造型结构比例等。学习色彩理论和光色理论，包括明度、饱和度的视觉因素，以及色彩搭配和运用。通过简单的线条和形状，快速捕捉事物的形态，培养观察力和表现力。培养对美术作品的鉴赏能力，了解美术的发展脉络、艺术流派和理论体系。学习如何构图，使画面更加和谐、平衡和有吸引力。</w:t>
            </w:r>
          </w:p>
        </w:tc>
        <w:tc>
          <w:tcPr>
            <w:tcW w:w="843" w:type="dxa"/>
            <w:vAlign w:val="center"/>
          </w:tcPr>
          <w:p w:rsidR="008B4175" w:rsidRDefault="00E9320E">
            <w:pPr>
              <w:spacing w:line="480" w:lineRule="exact"/>
              <w:ind w:firstLine="200"/>
              <w:rPr>
                <w:rFonts w:ascii="宋体" w:hAnsi="宋体"/>
                <w:sz w:val="28"/>
                <w:szCs w:val="28"/>
              </w:rPr>
            </w:pPr>
            <w:r>
              <w:rPr>
                <w:rFonts w:ascii="宋体" w:hAnsi="宋体" w:hint="eastAsia"/>
                <w:sz w:val="28"/>
                <w:szCs w:val="28"/>
              </w:rPr>
              <w:t>320</w:t>
            </w:r>
          </w:p>
        </w:tc>
      </w:tr>
      <w:tr w:rsidR="008B4175" w:rsidTr="00E9320E">
        <w:trPr>
          <w:trHeight w:val="2259"/>
        </w:trPr>
        <w:tc>
          <w:tcPr>
            <w:tcW w:w="817" w:type="dxa"/>
            <w:vAlign w:val="center"/>
          </w:tcPr>
          <w:p w:rsidR="008B4175" w:rsidRDefault="00E9320E">
            <w:pPr>
              <w:spacing w:line="480" w:lineRule="exact"/>
              <w:ind w:firstLine="200"/>
              <w:rPr>
                <w:rFonts w:ascii="宋体" w:eastAsia="宋体" w:hAnsi="宋体" w:cs="Times New Roman"/>
                <w:sz w:val="28"/>
                <w:szCs w:val="28"/>
              </w:rPr>
            </w:pPr>
            <w:r>
              <w:rPr>
                <w:rFonts w:ascii="宋体" w:eastAsia="宋体" w:hAnsi="宋体" w:cs="Times New Roman" w:hint="eastAsia"/>
                <w:sz w:val="28"/>
                <w:szCs w:val="28"/>
              </w:rPr>
              <w:t>2</w:t>
            </w:r>
          </w:p>
        </w:tc>
        <w:tc>
          <w:tcPr>
            <w:tcW w:w="1701" w:type="dxa"/>
            <w:vAlign w:val="center"/>
          </w:tcPr>
          <w:p w:rsidR="008B4175" w:rsidRDefault="00E9320E">
            <w:pPr>
              <w:spacing w:line="480" w:lineRule="exact"/>
              <w:ind w:firstLine="200"/>
              <w:rPr>
                <w:rFonts w:ascii="宋体" w:eastAsia="宋体" w:hAnsi="宋体" w:cs="Times New Roman"/>
                <w:sz w:val="28"/>
                <w:szCs w:val="28"/>
              </w:rPr>
            </w:pPr>
            <w:r>
              <w:rPr>
                <w:rFonts w:ascii="宋体" w:eastAsia="宋体" w:hAnsi="宋体" w:cs="Times New Roman" w:hint="eastAsia"/>
                <w:sz w:val="28"/>
                <w:szCs w:val="28"/>
              </w:rPr>
              <w:t>盘发造型</w:t>
            </w:r>
          </w:p>
        </w:tc>
        <w:tc>
          <w:tcPr>
            <w:tcW w:w="6095" w:type="dxa"/>
            <w:vAlign w:val="center"/>
          </w:tcPr>
          <w:p w:rsidR="008B4175" w:rsidRDefault="00E9320E">
            <w:pPr>
              <w:spacing w:line="480" w:lineRule="exact"/>
              <w:ind w:firstLine="200"/>
              <w:rPr>
                <w:rFonts w:ascii="宋体" w:eastAsia="宋体" w:hAnsi="宋体" w:cs="Times New Roman"/>
                <w:sz w:val="28"/>
                <w:szCs w:val="28"/>
              </w:rPr>
            </w:pPr>
            <w:r>
              <w:rPr>
                <w:rFonts w:ascii="宋体" w:eastAsia="宋体" w:hAnsi="宋体" w:cs="Times New Roman" w:hint="eastAsia"/>
                <w:sz w:val="28"/>
                <w:szCs w:val="28"/>
              </w:rPr>
              <w:t>了解盘发的发展史：掌握盘发用具使用方法；能按规范进行盘发的基本技法（扎束、缠绕、发结、发环、发卷、波纹、逆梳）操作；会进行两股辫编织、三股辫编织、四殷辫编织的发辫造型；能规范进行扎髻、包髻、扎、包混合髻造型进行发髻造型；能进行日常型盘发、婚礼型盘发、晚宴型盘发造型</w:t>
            </w:r>
          </w:p>
        </w:tc>
        <w:tc>
          <w:tcPr>
            <w:tcW w:w="843" w:type="dxa"/>
            <w:vAlign w:val="center"/>
          </w:tcPr>
          <w:p w:rsidR="008B4175" w:rsidRDefault="00E9320E">
            <w:pPr>
              <w:spacing w:line="480" w:lineRule="exact"/>
              <w:ind w:firstLine="200"/>
              <w:rPr>
                <w:rFonts w:ascii="宋体" w:eastAsia="宋体" w:hAnsi="宋体" w:cs="Times New Roman"/>
                <w:sz w:val="28"/>
                <w:szCs w:val="28"/>
              </w:rPr>
            </w:pPr>
            <w:r>
              <w:rPr>
                <w:rFonts w:ascii="宋体" w:eastAsia="宋体" w:hAnsi="宋体" w:cs="Times New Roman" w:hint="eastAsia"/>
                <w:sz w:val="28"/>
                <w:szCs w:val="28"/>
              </w:rPr>
              <w:t>40</w:t>
            </w:r>
          </w:p>
        </w:tc>
      </w:tr>
      <w:tr w:rsidR="008B4175" w:rsidTr="00E9320E">
        <w:trPr>
          <w:trHeight w:val="1669"/>
        </w:trPr>
        <w:tc>
          <w:tcPr>
            <w:tcW w:w="817" w:type="dxa"/>
            <w:vAlign w:val="center"/>
          </w:tcPr>
          <w:p w:rsidR="008B4175" w:rsidRDefault="00E9320E">
            <w:pPr>
              <w:spacing w:line="480" w:lineRule="exact"/>
              <w:ind w:firstLine="200"/>
              <w:rPr>
                <w:rFonts w:ascii="宋体" w:hAnsi="宋体"/>
                <w:sz w:val="28"/>
                <w:szCs w:val="28"/>
              </w:rPr>
            </w:pPr>
            <w:r>
              <w:rPr>
                <w:rFonts w:ascii="宋体" w:eastAsia="宋体" w:hAnsi="宋体" w:cs="Times New Roman" w:hint="eastAsia"/>
                <w:sz w:val="28"/>
                <w:szCs w:val="28"/>
              </w:rPr>
              <w:t>3</w:t>
            </w:r>
          </w:p>
        </w:tc>
        <w:tc>
          <w:tcPr>
            <w:tcW w:w="1701" w:type="dxa"/>
            <w:vAlign w:val="center"/>
          </w:tcPr>
          <w:p w:rsidR="008B4175" w:rsidRDefault="00E9320E">
            <w:pPr>
              <w:spacing w:line="480" w:lineRule="exact"/>
              <w:rPr>
                <w:rFonts w:ascii="宋体" w:hAnsi="宋体"/>
                <w:sz w:val="28"/>
                <w:szCs w:val="28"/>
              </w:rPr>
            </w:pPr>
            <w:r>
              <w:rPr>
                <w:rFonts w:ascii="宋体" w:hAnsi="宋体" w:hint="eastAsia"/>
                <w:sz w:val="28"/>
                <w:szCs w:val="28"/>
              </w:rPr>
              <w:t>化妆基础</w:t>
            </w:r>
          </w:p>
        </w:tc>
        <w:tc>
          <w:tcPr>
            <w:tcW w:w="6095" w:type="dxa"/>
            <w:vAlign w:val="center"/>
          </w:tcPr>
          <w:p w:rsidR="008B4175" w:rsidRDefault="00E9320E">
            <w:pPr>
              <w:spacing w:line="480" w:lineRule="exact"/>
              <w:ind w:firstLineChars="200" w:firstLine="560"/>
              <w:rPr>
                <w:rFonts w:ascii="宋体" w:hAnsi="宋体"/>
                <w:sz w:val="28"/>
                <w:szCs w:val="28"/>
              </w:rPr>
            </w:pPr>
            <w:r>
              <w:rPr>
                <w:rFonts w:ascii="宋体" w:hAnsi="宋体" w:hint="eastAsia"/>
                <w:sz w:val="28"/>
                <w:szCs w:val="28"/>
              </w:rPr>
              <w:t>了解化妆基本概念；掌握面部骨骼肌肉的特点，熟练</w:t>
            </w:r>
            <w:r>
              <w:rPr>
                <w:rFonts w:ascii="宋体" w:hAnsi="宋体"/>
                <w:sz w:val="28"/>
                <w:szCs w:val="28"/>
              </w:rPr>
              <w:t>掌握化妆产品与工具使用方法；掌握美容化妆基本步骤与技巧能进行面部轮廓与五官的调整与修饰；掌握日妆、新娘妆、晚宴妆特点并能进行妆面造型</w:t>
            </w:r>
          </w:p>
        </w:tc>
        <w:tc>
          <w:tcPr>
            <w:tcW w:w="843" w:type="dxa"/>
            <w:vAlign w:val="center"/>
          </w:tcPr>
          <w:p w:rsidR="008B4175" w:rsidRDefault="00E9320E">
            <w:pPr>
              <w:spacing w:line="480" w:lineRule="exact"/>
              <w:ind w:firstLine="200"/>
              <w:rPr>
                <w:rFonts w:ascii="宋体" w:hAnsi="宋体"/>
                <w:sz w:val="28"/>
                <w:szCs w:val="28"/>
              </w:rPr>
            </w:pPr>
            <w:r>
              <w:rPr>
                <w:rFonts w:ascii="宋体" w:hAnsi="宋体" w:hint="eastAsia"/>
                <w:sz w:val="28"/>
                <w:szCs w:val="28"/>
              </w:rPr>
              <w:t>80</w:t>
            </w:r>
          </w:p>
        </w:tc>
      </w:tr>
      <w:tr w:rsidR="008B4175" w:rsidTr="00E9320E">
        <w:trPr>
          <w:trHeight w:val="1402"/>
        </w:trPr>
        <w:tc>
          <w:tcPr>
            <w:tcW w:w="817" w:type="dxa"/>
            <w:vAlign w:val="center"/>
          </w:tcPr>
          <w:p w:rsidR="008B4175" w:rsidRDefault="00E9320E">
            <w:pPr>
              <w:spacing w:line="480" w:lineRule="exact"/>
              <w:ind w:firstLine="200"/>
              <w:rPr>
                <w:rFonts w:ascii="宋体" w:eastAsia="宋体" w:hAnsi="宋体"/>
                <w:sz w:val="28"/>
                <w:szCs w:val="28"/>
              </w:rPr>
            </w:pPr>
            <w:r>
              <w:rPr>
                <w:rFonts w:ascii="宋体" w:eastAsia="宋体" w:hAnsi="宋体" w:cs="Times New Roman" w:hint="eastAsia"/>
                <w:sz w:val="28"/>
                <w:szCs w:val="28"/>
              </w:rPr>
              <w:t>4</w:t>
            </w:r>
          </w:p>
        </w:tc>
        <w:tc>
          <w:tcPr>
            <w:tcW w:w="1701" w:type="dxa"/>
            <w:vAlign w:val="center"/>
          </w:tcPr>
          <w:p w:rsidR="008B4175" w:rsidRDefault="00E9320E">
            <w:pPr>
              <w:spacing w:line="480" w:lineRule="exact"/>
              <w:rPr>
                <w:rFonts w:ascii="宋体" w:hAnsi="宋体"/>
                <w:sz w:val="28"/>
                <w:szCs w:val="28"/>
              </w:rPr>
            </w:pPr>
            <w:r>
              <w:rPr>
                <w:rFonts w:ascii="宋体" w:hAnsi="宋体"/>
                <w:sz w:val="28"/>
                <w:szCs w:val="28"/>
              </w:rPr>
              <w:t>服饰与造型</w:t>
            </w:r>
          </w:p>
        </w:tc>
        <w:tc>
          <w:tcPr>
            <w:tcW w:w="6095" w:type="dxa"/>
            <w:vAlign w:val="center"/>
          </w:tcPr>
          <w:p w:rsidR="008B4175" w:rsidRDefault="00E9320E">
            <w:pPr>
              <w:spacing w:line="480" w:lineRule="exact"/>
              <w:ind w:firstLineChars="200" w:firstLine="560"/>
              <w:rPr>
                <w:rFonts w:ascii="宋体" w:hAnsi="宋体"/>
                <w:sz w:val="28"/>
                <w:szCs w:val="28"/>
              </w:rPr>
            </w:pPr>
            <w:r>
              <w:rPr>
                <w:rFonts w:ascii="宋体" w:hAnsi="宋体" w:hint="eastAsia"/>
                <w:sz w:val="28"/>
                <w:szCs w:val="28"/>
              </w:rPr>
              <w:t>了解服装、饰品与化妆、发型搭配的基本原理与方法；</w:t>
            </w:r>
            <w:r>
              <w:rPr>
                <w:rFonts w:ascii="宋体" w:hAnsi="宋体"/>
                <w:sz w:val="28"/>
                <w:szCs w:val="28"/>
              </w:rPr>
              <w:t>掌握不同场合中服饰造型的基本技能；具备运用服饰与基本原理与方法进行服装、</w:t>
            </w:r>
            <w:r>
              <w:rPr>
                <w:rFonts w:ascii="宋体" w:hAnsi="宋体"/>
                <w:sz w:val="28"/>
                <w:szCs w:val="28"/>
              </w:rPr>
              <w:lastRenderedPageBreak/>
              <w:t>色彩、饰品的搭配与制作能力</w:t>
            </w:r>
          </w:p>
        </w:tc>
        <w:tc>
          <w:tcPr>
            <w:tcW w:w="843" w:type="dxa"/>
            <w:vAlign w:val="center"/>
          </w:tcPr>
          <w:p w:rsidR="008B4175" w:rsidRDefault="00E9320E">
            <w:pPr>
              <w:spacing w:line="480" w:lineRule="exact"/>
              <w:ind w:firstLine="200"/>
              <w:rPr>
                <w:rFonts w:ascii="宋体" w:hAnsi="宋体"/>
                <w:sz w:val="28"/>
                <w:szCs w:val="28"/>
              </w:rPr>
            </w:pPr>
            <w:r>
              <w:rPr>
                <w:rFonts w:ascii="宋体" w:hAnsi="宋体" w:hint="eastAsia"/>
                <w:sz w:val="28"/>
                <w:szCs w:val="28"/>
              </w:rPr>
              <w:lastRenderedPageBreak/>
              <w:t>40</w:t>
            </w:r>
          </w:p>
        </w:tc>
      </w:tr>
      <w:tr w:rsidR="008B4175" w:rsidTr="00E9320E">
        <w:trPr>
          <w:trHeight w:val="1691"/>
        </w:trPr>
        <w:tc>
          <w:tcPr>
            <w:tcW w:w="817" w:type="dxa"/>
            <w:vAlign w:val="center"/>
          </w:tcPr>
          <w:p w:rsidR="008B4175" w:rsidRDefault="00E9320E">
            <w:pPr>
              <w:spacing w:line="480" w:lineRule="exact"/>
              <w:ind w:firstLine="200"/>
              <w:rPr>
                <w:rFonts w:ascii="宋体" w:eastAsia="宋体" w:hAnsi="宋体"/>
                <w:sz w:val="28"/>
                <w:szCs w:val="28"/>
              </w:rPr>
            </w:pPr>
            <w:r>
              <w:rPr>
                <w:rFonts w:ascii="宋体" w:eastAsia="宋体" w:hAnsi="宋体" w:cs="Times New Roman" w:hint="eastAsia"/>
                <w:sz w:val="28"/>
                <w:szCs w:val="28"/>
              </w:rPr>
              <w:lastRenderedPageBreak/>
              <w:t>5</w:t>
            </w:r>
          </w:p>
        </w:tc>
        <w:tc>
          <w:tcPr>
            <w:tcW w:w="1701" w:type="dxa"/>
            <w:vAlign w:val="center"/>
          </w:tcPr>
          <w:p w:rsidR="008B4175" w:rsidRDefault="00E9320E">
            <w:pPr>
              <w:spacing w:line="480" w:lineRule="exact"/>
              <w:rPr>
                <w:rFonts w:ascii="宋体" w:hAnsi="宋体"/>
                <w:sz w:val="28"/>
                <w:szCs w:val="28"/>
              </w:rPr>
            </w:pPr>
            <w:r>
              <w:rPr>
                <w:rFonts w:ascii="宋体" w:hAnsi="宋体" w:hint="eastAsia"/>
                <w:sz w:val="28"/>
                <w:szCs w:val="28"/>
              </w:rPr>
              <w:t>人物化妆造型设计</w:t>
            </w:r>
          </w:p>
        </w:tc>
        <w:tc>
          <w:tcPr>
            <w:tcW w:w="6095" w:type="dxa"/>
            <w:vAlign w:val="center"/>
          </w:tcPr>
          <w:p w:rsidR="008B4175" w:rsidRDefault="00E9320E">
            <w:pPr>
              <w:spacing w:line="480" w:lineRule="exact"/>
              <w:ind w:firstLineChars="200" w:firstLine="560"/>
              <w:rPr>
                <w:rFonts w:ascii="宋体" w:hAnsi="宋体"/>
                <w:sz w:val="28"/>
                <w:szCs w:val="28"/>
              </w:rPr>
            </w:pPr>
            <w:r>
              <w:rPr>
                <w:rFonts w:ascii="宋体" w:hAnsi="宋体" w:hint="eastAsia"/>
                <w:sz w:val="28"/>
                <w:szCs w:val="28"/>
              </w:rPr>
              <w:t>了解生活、晚宴、婚礼等人物整体造型特点；掌握生活、</w:t>
            </w:r>
            <w:r>
              <w:rPr>
                <w:rFonts w:ascii="宋体" w:hAnsi="宋体"/>
                <w:sz w:val="28"/>
                <w:szCs w:val="28"/>
              </w:rPr>
              <w:t>晚宴、婚礼等人物整体造型基本原理和方法；具备综合运用化妆、发型、服饰搭配能力进行生活、晚宴、婚礼等人物整体造型</w:t>
            </w:r>
          </w:p>
        </w:tc>
        <w:tc>
          <w:tcPr>
            <w:tcW w:w="843" w:type="dxa"/>
            <w:vAlign w:val="center"/>
          </w:tcPr>
          <w:p w:rsidR="008B4175" w:rsidRDefault="00E9320E">
            <w:pPr>
              <w:spacing w:line="480" w:lineRule="exact"/>
              <w:ind w:firstLine="200"/>
              <w:rPr>
                <w:rFonts w:ascii="宋体" w:hAnsi="宋体"/>
                <w:sz w:val="28"/>
                <w:szCs w:val="28"/>
              </w:rPr>
            </w:pPr>
            <w:r>
              <w:rPr>
                <w:rFonts w:ascii="宋体" w:hAnsi="宋体" w:hint="eastAsia"/>
                <w:sz w:val="28"/>
                <w:szCs w:val="28"/>
              </w:rPr>
              <w:t>160</w:t>
            </w:r>
          </w:p>
        </w:tc>
      </w:tr>
      <w:tr w:rsidR="00E9320E" w:rsidTr="00E9320E">
        <w:trPr>
          <w:trHeight w:val="1700"/>
        </w:trPr>
        <w:tc>
          <w:tcPr>
            <w:tcW w:w="817" w:type="dxa"/>
            <w:vAlign w:val="center"/>
          </w:tcPr>
          <w:p w:rsidR="00E9320E" w:rsidRDefault="00E9320E">
            <w:pPr>
              <w:spacing w:line="480" w:lineRule="exact"/>
              <w:ind w:firstLine="200"/>
              <w:rPr>
                <w:rFonts w:ascii="宋体" w:eastAsia="宋体" w:hAnsi="宋体"/>
                <w:sz w:val="28"/>
                <w:szCs w:val="28"/>
              </w:rPr>
            </w:pPr>
            <w:r>
              <w:rPr>
                <w:rFonts w:ascii="宋体" w:eastAsia="宋体" w:hAnsi="宋体" w:cs="Times New Roman" w:hint="eastAsia"/>
                <w:sz w:val="28"/>
                <w:szCs w:val="28"/>
              </w:rPr>
              <w:t>6</w:t>
            </w:r>
          </w:p>
        </w:tc>
        <w:tc>
          <w:tcPr>
            <w:tcW w:w="1701" w:type="dxa"/>
            <w:vAlign w:val="center"/>
          </w:tcPr>
          <w:p w:rsidR="00E9320E" w:rsidRDefault="00E9320E" w:rsidP="00E9320E">
            <w:pPr>
              <w:spacing w:line="480" w:lineRule="exact"/>
              <w:rPr>
                <w:rFonts w:ascii="宋体" w:hAnsi="宋体"/>
                <w:sz w:val="28"/>
                <w:szCs w:val="28"/>
              </w:rPr>
            </w:pPr>
            <w:r>
              <w:rPr>
                <w:rFonts w:ascii="宋体" w:hAnsi="宋体" w:hint="eastAsia"/>
                <w:sz w:val="28"/>
                <w:szCs w:val="28"/>
              </w:rPr>
              <w:t>服务心理与礼仪</w:t>
            </w:r>
          </w:p>
        </w:tc>
        <w:tc>
          <w:tcPr>
            <w:tcW w:w="6095" w:type="dxa"/>
            <w:vAlign w:val="center"/>
          </w:tcPr>
          <w:p w:rsidR="00E9320E" w:rsidRDefault="00E9320E" w:rsidP="00E9320E">
            <w:pPr>
              <w:spacing w:line="480" w:lineRule="exact"/>
              <w:ind w:firstLineChars="200" w:firstLine="560"/>
              <w:rPr>
                <w:rFonts w:ascii="宋体" w:hAnsi="宋体"/>
                <w:sz w:val="28"/>
                <w:szCs w:val="28"/>
              </w:rPr>
            </w:pPr>
            <w:r>
              <w:rPr>
                <w:rFonts w:ascii="宋体" w:hAnsi="宋体" w:hint="eastAsia"/>
                <w:sz w:val="28"/>
                <w:szCs w:val="28"/>
              </w:rPr>
              <w:t>了解现代社交礼仪的基本概念、规范、原则；掌握服</w:t>
            </w:r>
            <w:r>
              <w:rPr>
                <w:rFonts w:ascii="宋体" w:hAnsi="宋体"/>
                <w:sz w:val="28"/>
                <w:szCs w:val="28"/>
              </w:rPr>
              <w:t>务礼仪，美发与形象设计及办公室仪容仪表的基本知识能运用规范服务人员的仪态、礼貌语言进行美发与形象设计服务工作</w:t>
            </w:r>
          </w:p>
        </w:tc>
        <w:tc>
          <w:tcPr>
            <w:tcW w:w="843" w:type="dxa"/>
            <w:vAlign w:val="center"/>
          </w:tcPr>
          <w:p w:rsidR="00E9320E" w:rsidRDefault="00D246C5" w:rsidP="00E9320E">
            <w:pPr>
              <w:spacing w:line="480" w:lineRule="exact"/>
              <w:ind w:firstLine="200"/>
              <w:rPr>
                <w:rFonts w:ascii="宋体" w:hAnsi="宋体"/>
                <w:sz w:val="28"/>
                <w:szCs w:val="28"/>
              </w:rPr>
            </w:pPr>
            <w:r>
              <w:rPr>
                <w:rFonts w:ascii="宋体" w:hAnsi="宋体" w:hint="eastAsia"/>
                <w:sz w:val="28"/>
                <w:szCs w:val="28"/>
              </w:rPr>
              <w:t>8</w:t>
            </w:r>
            <w:r w:rsidR="00E9320E">
              <w:rPr>
                <w:rFonts w:ascii="宋体" w:hAnsi="宋体" w:hint="eastAsia"/>
                <w:sz w:val="28"/>
                <w:szCs w:val="28"/>
              </w:rPr>
              <w:t>0</w:t>
            </w:r>
          </w:p>
        </w:tc>
      </w:tr>
      <w:tr w:rsidR="00E9320E" w:rsidTr="00E9320E">
        <w:trPr>
          <w:trHeight w:val="1399"/>
        </w:trPr>
        <w:tc>
          <w:tcPr>
            <w:tcW w:w="817" w:type="dxa"/>
            <w:vAlign w:val="center"/>
          </w:tcPr>
          <w:p w:rsidR="00E9320E" w:rsidRDefault="00E9320E">
            <w:pPr>
              <w:spacing w:line="480" w:lineRule="exact"/>
              <w:ind w:firstLine="200"/>
              <w:rPr>
                <w:rFonts w:ascii="宋体" w:eastAsia="宋体" w:hAnsi="宋体"/>
                <w:sz w:val="28"/>
                <w:szCs w:val="28"/>
              </w:rPr>
            </w:pPr>
            <w:r>
              <w:rPr>
                <w:rFonts w:ascii="宋体" w:eastAsia="宋体" w:hAnsi="宋体" w:cs="Times New Roman" w:hint="eastAsia"/>
                <w:sz w:val="28"/>
                <w:szCs w:val="28"/>
              </w:rPr>
              <w:t>7</w:t>
            </w:r>
          </w:p>
        </w:tc>
        <w:tc>
          <w:tcPr>
            <w:tcW w:w="1701" w:type="dxa"/>
            <w:vAlign w:val="center"/>
          </w:tcPr>
          <w:p w:rsidR="00E9320E" w:rsidRDefault="00E9320E" w:rsidP="00E9320E">
            <w:pPr>
              <w:spacing w:line="480" w:lineRule="exact"/>
              <w:rPr>
                <w:rFonts w:ascii="宋体" w:hAnsi="宋体"/>
                <w:sz w:val="28"/>
                <w:szCs w:val="28"/>
              </w:rPr>
            </w:pPr>
            <w:r>
              <w:rPr>
                <w:rFonts w:ascii="宋体" w:hAnsi="宋体" w:hint="eastAsia"/>
                <w:sz w:val="28"/>
                <w:szCs w:val="28"/>
              </w:rPr>
              <w:t>美容美发店创业实务</w:t>
            </w:r>
          </w:p>
        </w:tc>
        <w:tc>
          <w:tcPr>
            <w:tcW w:w="6095" w:type="dxa"/>
            <w:vAlign w:val="center"/>
          </w:tcPr>
          <w:p w:rsidR="00E9320E" w:rsidRDefault="00E9320E" w:rsidP="00E9320E">
            <w:pPr>
              <w:spacing w:line="480" w:lineRule="exact"/>
              <w:ind w:firstLineChars="200" w:firstLine="560"/>
              <w:rPr>
                <w:rFonts w:ascii="宋体" w:hAnsi="宋体"/>
                <w:sz w:val="28"/>
                <w:szCs w:val="28"/>
              </w:rPr>
            </w:pPr>
            <w:r>
              <w:rPr>
                <w:rFonts w:ascii="宋体" w:hAnsi="宋体"/>
                <w:sz w:val="28"/>
                <w:szCs w:val="28"/>
              </w:rPr>
              <w:t>了解美容美发企业管理内容，初步掌握企业管理的基础知识，基本具有管理门店能力，基本具有独立开店的能力</w:t>
            </w:r>
          </w:p>
        </w:tc>
        <w:tc>
          <w:tcPr>
            <w:tcW w:w="843" w:type="dxa"/>
            <w:vAlign w:val="center"/>
          </w:tcPr>
          <w:p w:rsidR="00E9320E" w:rsidRDefault="00E9320E" w:rsidP="00E9320E">
            <w:pPr>
              <w:spacing w:line="480" w:lineRule="exact"/>
              <w:ind w:firstLine="200"/>
              <w:rPr>
                <w:rFonts w:ascii="宋体" w:hAnsi="宋体"/>
                <w:sz w:val="28"/>
                <w:szCs w:val="28"/>
              </w:rPr>
            </w:pPr>
            <w:r>
              <w:rPr>
                <w:rFonts w:ascii="宋体" w:hAnsi="宋体" w:hint="eastAsia"/>
                <w:sz w:val="28"/>
                <w:szCs w:val="28"/>
              </w:rPr>
              <w:t>40</w:t>
            </w:r>
          </w:p>
        </w:tc>
      </w:tr>
      <w:tr w:rsidR="00E9320E" w:rsidTr="00E9320E">
        <w:trPr>
          <w:trHeight w:val="1151"/>
        </w:trPr>
        <w:tc>
          <w:tcPr>
            <w:tcW w:w="817" w:type="dxa"/>
            <w:vAlign w:val="center"/>
          </w:tcPr>
          <w:p w:rsidR="00E9320E" w:rsidRDefault="00E9320E">
            <w:pPr>
              <w:spacing w:line="480" w:lineRule="exact"/>
              <w:ind w:firstLine="200"/>
              <w:rPr>
                <w:rFonts w:ascii="宋体" w:eastAsia="宋体" w:hAnsi="宋体"/>
                <w:sz w:val="28"/>
                <w:szCs w:val="28"/>
              </w:rPr>
            </w:pPr>
            <w:r>
              <w:rPr>
                <w:rFonts w:ascii="宋体" w:eastAsia="宋体" w:hAnsi="宋体" w:cs="Times New Roman" w:hint="eastAsia"/>
                <w:sz w:val="28"/>
                <w:szCs w:val="28"/>
              </w:rPr>
              <w:t>8</w:t>
            </w:r>
          </w:p>
        </w:tc>
        <w:tc>
          <w:tcPr>
            <w:tcW w:w="1701" w:type="dxa"/>
            <w:vAlign w:val="center"/>
          </w:tcPr>
          <w:p w:rsidR="00E9320E" w:rsidRDefault="00E9320E" w:rsidP="00E9320E">
            <w:pPr>
              <w:spacing w:line="240" w:lineRule="atLeast"/>
              <w:jc w:val="center"/>
              <w:rPr>
                <w:sz w:val="24"/>
                <w:szCs w:val="24"/>
              </w:rPr>
            </w:pPr>
            <w:r>
              <w:rPr>
                <w:sz w:val="24"/>
                <w:szCs w:val="24"/>
              </w:rPr>
              <w:t>素描</w:t>
            </w:r>
          </w:p>
          <w:p w:rsidR="00E9320E" w:rsidRDefault="00E9320E" w:rsidP="00E9320E">
            <w:pPr>
              <w:spacing w:line="240" w:lineRule="atLeast"/>
              <w:jc w:val="center"/>
              <w:rPr>
                <w:sz w:val="24"/>
                <w:szCs w:val="24"/>
              </w:rPr>
            </w:pPr>
          </w:p>
        </w:tc>
        <w:tc>
          <w:tcPr>
            <w:tcW w:w="6095" w:type="dxa"/>
            <w:vAlign w:val="center"/>
          </w:tcPr>
          <w:p w:rsidR="00E9320E" w:rsidRDefault="00E9320E" w:rsidP="00E9320E">
            <w:pPr>
              <w:spacing w:line="240" w:lineRule="atLeast"/>
              <w:rPr>
                <w:sz w:val="24"/>
                <w:szCs w:val="24"/>
              </w:rPr>
            </w:pPr>
            <w:r>
              <w:rPr>
                <w:sz w:val="24"/>
                <w:szCs w:val="24"/>
              </w:rPr>
              <w:t>（</w:t>
            </w:r>
            <w:r>
              <w:rPr>
                <w:sz w:val="24"/>
                <w:szCs w:val="24"/>
              </w:rPr>
              <w:t>1</w:t>
            </w:r>
            <w:r>
              <w:rPr>
                <w:sz w:val="24"/>
                <w:szCs w:val="24"/>
              </w:rPr>
              <w:t>）树立体积观念，掌握立体描绘的方法与技</w:t>
            </w:r>
          </w:p>
          <w:p w:rsidR="00E9320E" w:rsidRDefault="00E9320E" w:rsidP="00E9320E">
            <w:pPr>
              <w:spacing w:line="240" w:lineRule="atLeast"/>
              <w:rPr>
                <w:sz w:val="24"/>
                <w:szCs w:val="24"/>
              </w:rPr>
            </w:pPr>
            <w:r>
              <w:rPr>
                <w:sz w:val="24"/>
                <w:szCs w:val="24"/>
              </w:rPr>
              <w:t>能。</w:t>
            </w:r>
          </w:p>
          <w:p w:rsidR="00E9320E" w:rsidRDefault="00E9320E" w:rsidP="00E9320E">
            <w:pPr>
              <w:spacing w:line="240" w:lineRule="atLeast"/>
              <w:rPr>
                <w:sz w:val="24"/>
                <w:szCs w:val="24"/>
              </w:rPr>
            </w:pPr>
            <w:r>
              <w:rPr>
                <w:sz w:val="24"/>
                <w:szCs w:val="24"/>
              </w:rPr>
              <w:t>（</w:t>
            </w:r>
            <w:r>
              <w:rPr>
                <w:sz w:val="24"/>
                <w:szCs w:val="24"/>
              </w:rPr>
              <w:t>2</w:t>
            </w:r>
            <w:r>
              <w:rPr>
                <w:sz w:val="24"/>
                <w:szCs w:val="24"/>
              </w:rPr>
              <w:t>）掌握正确的观察方法，提高对比例的准确</w:t>
            </w:r>
          </w:p>
          <w:p w:rsidR="00E9320E" w:rsidRDefault="00E9320E" w:rsidP="00E9320E">
            <w:pPr>
              <w:spacing w:line="240" w:lineRule="atLeast"/>
              <w:rPr>
                <w:sz w:val="24"/>
                <w:szCs w:val="24"/>
              </w:rPr>
            </w:pPr>
            <w:r>
              <w:rPr>
                <w:sz w:val="24"/>
                <w:szCs w:val="24"/>
              </w:rPr>
              <w:t>判断能力。</w:t>
            </w:r>
          </w:p>
          <w:p w:rsidR="00E9320E" w:rsidRDefault="00E9320E" w:rsidP="00E9320E">
            <w:pPr>
              <w:spacing w:line="240" w:lineRule="atLeast"/>
              <w:rPr>
                <w:sz w:val="24"/>
                <w:szCs w:val="24"/>
              </w:rPr>
            </w:pPr>
            <w:r>
              <w:rPr>
                <w:rFonts w:hint="eastAsia"/>
                <w:sz w:val="24"/>
                <w:szCs w:val="24"/>
              </w:rPr>
              <w:t>（</w:t>
            </w:r>
            <w:r>
              <w:rPr>
                <w:rFonts w:hint="eastAsia"/>
                <w:sz w:val="24"/>
                <w:szCs w:val="24"/>
              </w:rPr>
              <w:t>3</w:t>
            </w:r>
            <w:r>
              <w:rPr>
                <w:rFonts w:hint="eastAsia"/>
                <w:sz w:val="24"/>
                <w:szCs w:val="24"/>
              </w:rPr>
              <w:t>）掌握造型语言提高素描造型的表现力。</w:t>
            </w:r>
            <w:r>
              <w:rPr>
                <w:rFonts w:hint="eastAsia"/>
                <w:sz w:val="24"/>
                <w:szCs w:val="24"/>
              </w:rPr>
              <w:t xml:space="preserve"> </w:t>
            </w:r>
          </w:p>
          <w:p w:rsidR="00E9320E" w:rsidRDefault="00E9320E" w:rsidP="00E9320E">
            <w:pPr>
              <w:spacing w:line="240" w:lineRule="atLeast"/>
              <w:rPr>
                <w:sz w:val="24"/>
                <w:szCs w:val="24"/>
              </w:rPr>
            </w:pPr>
            <w:r>
              <w:rPr>
                <w:rFonts w:hint="eastAsia"/>
                <w:sz w:val="24"/>
                <w:szCs w:val="24"/>
              </w:rPr>
              <w:t>（</w:t>
            </w:r>
            <w:r>
              <w:rPr>
                <w:rFonts w:hint="eastAsia"/>
                <w:sz w:val="24"/>
                <w:szCs w:val="24"/>
              </w:rPr>
              <w:t>4</w:t>
            </w:r>
            <w:r>
              <w:rPr>
                <w:rFonts w:hint="eastAsia"/>
                <w:sz w:val="24"/>
                <w:szCs w:val="24"/>
              </w:rPr>
              <w:t>）掌握分析综合的方法，提高素描造型与概</w:t>
            </w:r>
            <w:r>
              <w:rPr>
                <w:rFonts w:hint="eastAsia"/>
                <w:sz w:val="24"/>
                <w:szCs w:val="24"/>
              </w:rPr>
              <w:t xml:space="preserve"> </w:t>
            </w:r>
          </w:p>
          <w:p w:rsidR="00E9320E" w:rsidRDefault="00E9320E" w:rsidP="00E9320E">
            <w:pPr>
              <w:spacing w:line="240" w:lineRule="atLeast"/>
              <w:rPr>
                <w:sz w:val="24"/>
                <w:szCs w:val="24"/>
              </w:rPr>
            </w:pPr>
            <w:proofErr w:type="gramStart"/>
            <w:r>
              <w:rPr>
                <w:rFonts w:hint="eastAsia"/>
                <w:sz w:val="24"/>
                <w:szCs w:val="24"/>
              </w:rPr>
              <w:t>括</w:t>
            </w:r>
            <w:proofErr w:type="gramEnd"/>
            <w:r>
              <w:rPr>
                <w:rFonts w:hint="eastAsia"/>
                <w:sz w:val="24"/>
                <w:szCs w:val="24"/>
              </w:rPr>
              <w:t>力。</w:t>
            </w:r>
          </w:p>
          <w:p w:rsidR="00E9320E" w:rsidRDefault="00E9320E" w:rsidP="00E9320E">
            <w:pPr>
              <w:spacing w:line="240" w:lineRule="atLeast"/>
              <w:ind w:firstLineChars="200" w:firstLine="480"/>
              <w:rPr>
                <w:sz w:val="24"/>
                <w:szCs w:val="24"/>
              </w:rPr>
            </w:pPr>
          </w:p>
        </w:tc>
        <w:tc>
          <w:tcPr>
            <w:tcW w:w="843" w:type="dxa"/>
            <w:vAlign w:val="center"/>
          </w:tcPr>
          <w:p w:rsidR="00E9320E" w:rsidRDefault="00E9320E" w:rsidP="00E9320E">
            <w:pPr>
              <w:spacing w:line="240" w:lineRule="atLeast"/>
              <w:ind w:firstLineChars="100" w:firstLine="240"/>
              <w:rPr>
                <w:sz w:val="24"/>
                <w:szCs w:val="24"/>
              </w:rPr>
            </w:pPr>
            <w:r>
              <w:rPr>
                <w:rFonts w:hint="eastAsia"/>
                <w:sz w:val="24"/>
                <w:szCs w:val="24"/>
              </w:rPr>
              <w:t>120</w:t>
            </w:r>
          </w:p>
        </w:tc>
      </w:tr>
      <w:tr w:rsidR="00E9320E" w:rsidTr="00E9320E">
        <w:trPr>
          <w:trHeight w:val="1151"/>
        </w:trPr>
        <w:tc>
          <w:tcPr>
            <w:tcW w:w="817" w:type="dxa"/>
            <w:vAlign w:val="center"/>
          </w:tcPr>
          <w:p w:rsidR="00E9320E" w:rsidRDefault="00E9320E">
            <w:pPr>
              <w:spacing w:line="480" w:lineRule="exact"/>
              <w:ind w:firstLine="200"/>
              <w:rPr>
                <w:rFonts w:ascii="宋体" w:eastAsia="宋体" w:hAnsi="宋体" w:cs="Times New Roman" w:hint="eastAsia"/>
                <w:sz w:val="28"/>
                <w:szCs w:val="28"/>
              </w:rPr>
            </w:pPr>
            <w:r>
              <w:rPr>
                <w:rFonts w:ascii="宋体" w:eastAsia="宋体" w:hAnsi="宋体" w:cs="Times New Roman" w:hint="eastAsia"/>
                <w:sz w:val="28"/>
                <w:szCs w:val="28"/>
              </w:rPr>
              <w:t>9</w:t>
            </w:r>
          </w:p>
        </w:tc>
        <w:tc>
          <w:tcPr>
            <w:tcW w:w="1701" w:type="dxa"/>
            <w:vAlign w:val="center"/>
          </w:tcPr>
          <w:p w:rsidR="00E9320E" w:rsidRDefault="00E9320E" w:rsidP="00E9320E">
            <w:pPr>
              <w:spacing w:line="240" w:lineRule="atLeast"/>
              <w:jc w:val="center"/>
              <w:rPr>
                <w:sz w:val="24"/>
                <w:szCs w:val="24"/>
              </w:rPr>
            </w:pPr>
            <w:r>
              <w:rPr>
                <w:rFonts w:hint="eastAsia"/>
                <w:sz w:val="24"/>
                <w:szCs w:val="24"/>
              </w:rPr>
              <w:t>色彩</w:t>
            </w:r>
          </w:p>
        </w:tc>
        <w:tc>
          <w:tcPr>
            <w:tcW w:w="6095" w:type="dxa"/>
            <w:vAlign w:val="center"/>
          </w:tcPr>
          <w:p w:rsidR="00E9320E" w:rsidRDefault="00E9320E" w:rsidP="00E9320E">
            <w:pPr>
              <w:spacing w:line="240" w:lineRule="atLeast"/>
              <w:rPr>
                <w:sz w:val="24"/>
                <w:szCs w:val="24"/>
              </w:rPr>
            </w:pPr>
            <w:r>
              <w:rPr>
                <w:rFonts w:hint="eastAsia"/>
                <w:sz w:val="24"/>
                <w:szCs w:val="24"/>
              </w:rPr>
              <w:t>（</w:t>
            </w:r>
            <w:r>
              <w:rPr>
                <w:rFonts w:hint="eastAsia"/>
                <w:sz w:val="24"/>
                <w:szCs w:val="24"/>
              </w:rPr>
              <w:t>1</w:t>
            </w:r>
            <w:r>
              <w:rPr>
                <w:rFonts w:hint="eastAsia"/>
                <w:sz w:val="24"/>
                <w:szCs w:val="24"/>
              </w:rPr>
              <w:t>）掌握色彩变化规律及绘画的基本方法。</w:t>
            </w:r>
            <w:r>
              <w:rPr>
                <w:rFonts w:hint="eastAsia"/>
                <w:sz w:val="24"/>
                <w:szCs w:val="24"/>
              </w:rPr>
              <w:t xml:space="preserve"> </w:t>
            </w:r>
          </w:p>
          <w:p w:rsidR="00E9320E" w:rsidRDefault="00E9320E" w:rsidP="00E9320E">
            <w:pPr>
              <w:spacing w:line="240" w:lineRule="atLeast"/>
              <w:rPr>
                <w:sz w:val="24"/>
                <w:szCs w:val="24"/>
              </w:rPr>
            </w:pPr>
            <w:r>
              <w:rPr>
                <w:rFonts w:hint="eastAsia"/>
                <w:sz w:val="24"/>
                <w:szCs w:val="24"/>
              </w:rPr>
              <w:t>（</w:t>
            </w:r>
            <w:r>
              <w:rPr>
                <w:rFonts w:hint="eastAsia"/>
                <w:sz w:val="24"/>
                <w:szCs w:val="24"/>
              </w:rPr>
              <w:t>2</w:t>
            </w:r>
            <w:r>
              <w:rPr>
                <w:rFonts w:hint="eastAsia"/>
                <w:sz w:val="24"/>
                <w:szCs w:val="24"/>
              </w:rPr>
              <w:t>）掌握色彩形成的基本原理及变化规律。</w:t>
            </w:r>
            <w:r>
              <w:rPr>
                <w:rFonts w:hint="eastAsia"/>
                <w:sz w:val="24"/>
                <w:szCs w:val="24"/>
              </w:rPr>
              <w:t xml:space="preserve"> </w:t>
            </w:r>
          </w:p>
          <w:p w:rsidR="00E9320E" w:rsidRDefault="00E9320E" w:rsidP="00E9320E">
            <w:pPr>
              <w:spacing w:line="240" w:lineRule="atLeast"/>
              <w:rPr>
                <w:sz w:val="24"/>
                <w:szCs w:val="24"/>
              </w:rPr>
            </w:pPr>
            <w:r>
              <w:rPr>
                <w:rFonts w:hint="eastAsia"/>
                <w:sz w:val="24"/>
                <w:szCs w:val="24"/>
              </w:rPr>
              <w:t>通过色彩写生学习绘画的基本技巧。</w:t>
            </w:r>
          </w:p>
          <w:p w:rsidR="00E9320E" w:rsidRDefault="00E9320E" w:rsidP="00E9320E">
            <w:pPr>
              <w:spacing w:line="240" w:lineRule="atLeast"/>
              <w:ind w:firstLineChars="200" w:firstLine="480"/>
              <w:rPr>
                <w:sz w:val="24"/>
                <w:szCs w:val="24"/>
              </w:rPr>
            </w:pPr>
          </w:p>
        </w:tc>
        <w:tc>
          <w:tcPr>
            <w:tcW w:w="843" w:type="dxa"/>
            <w:vAlign w:val="center"/>
          </w:tcPr>
          <w:p w:rsidR="00E9320E" w:rsidRDefault="00E9320E" w:rsidP="00E9320E">
            <w:pPr>
              <w:spacing w:line="240" w:lineRule="atLeast"/>
              <w:ind w:firstLineChars="100" w:firstLine="240"/>
              <w:rPr>
                <w:sz w:val="24"/>
                <w:szCs w:val="24"/>
              </w:rPr>
            </w:pPr>
            <w:r>
              <w:rPr>
                <w:rFonts w:hint="eastAsia"/>
                <w:sz w:val="24"/>
                <w:szCs w:val="24"/>
              </w:rPr>
              <w:t>120</w:t>
            </w:r>
          </w:p>
        </w:tc>
      </w:tr>
      <w:tr w:rsidR="00A0051B" w:rsidTr="00E9320E">
        <w:trPr>
          <w:trHeight w:val="1151"/>
        </w:trPr>
        <w:tc>
          <w:tcPr>
            <w:tcW w:w="817" w:type="dxa"/>
            <w:vAlign w:val="center"/>
          </w:tcPr>
          <w:p w:rsidR="00A0051B" w:rsidRDefault="00A0051B">
            <w:pPr>
              <w:spacing w:line="480" w:lineRule="exact"/>
              <w:ind w:firstLine="200"/>
              <w:rPr>
                <w:rFonts w:ascii="宋体" w:eastAsia="宋体" w:hAnsi="宋体" w:cs="Times New Roman" w:hint="eastAsia"/>
                <w:sz w:val="28"/>
                <w:szCs w:val="28"/>
              </w:rPr>
            </w:pPr>
            <w:r>
              <w:rPr>
                <w:rFonts w:ascii="宋体" w:eastAsia="宋体" w:hAnsi="宋体" w:cs="Times New Roman" w:hint="eastAsia"/>
                <w:sz w:val="28"/>
                <w:szCs w:val="28"/>
              </w:rPr>
              <w:t>10</w:t>
            </w:r>
          </w:p>
        </w:tc>
        <w:tc>
          <w:tcPr>
            <w:tcW w:w="1701" w:type="dxa"/>
            <w:vAlign w:val="center"/>
          </w:tcPr>
          <w:p w:rsidR="00A0051B" w:rsidRDefault="00A0051B" w:rsidP="00E9320E">
            <w:pPr>
              <w:spacing w:line="240" w:lineRule="atLeast"/>
              <w:jc w:val="center"/>
              <w:rPr>
                <w:rFonts w:hint="eastAsia"/>
                <w:sz w:val="24"/>
                <w:szCs w:val="24"/>
              </w:rPr>
            </w:pPr>
            <w:r>
              <w:rPr>
                <w:rFonts w:hint="eastAsia"/>
                <w:sz w:val="24"/>
                <w:szCs w:val="24"/>
              </w:rPr>
              <w:t>化妆品营销</w:t>
            </w:r>
          </w:p>
        </w:tc>
        <w:tc>
          <w:tcPr>
            <w:tcW w:w="6095" w:type="dxa"/>
            <w:vAlign w:val="center"/>
          </w:tcPr>
          <w:p w:rsidR="00A0051B" w:rsidRDefault="00A0051B" w:rsidP="008859E2">
            <w:pPr>
              <w:spacing w:line="480" w:lineRule="exact"/>
              <w:ind w:firstLineChars="200" w:firstLine="560"/>
              <w:rPr>
                <w:rFonts w:ascii="宋体" w:hAnsi="宋体"/>
                <w:sz w:val="28"/>
                <w:szCs w:val="28"/>
              </w:rPr>
            </w:pPr>
            <w:r>
              <w:rPr>
                <w:rFonts w:ascii="宋体" w:hAnsi="宋体"/>
                <w:sz w:val="28"/>
                <w:szCs w:val="28"/>
              </w:rPr>
              <w:t>了解常用化妆品的主要成分、作用和使用方法；能根据顾客的特点为其推荐美发类产品、护肤类产品、修容类产品、彩妆类产品、美甲类产品；会应用营销方法和技巧对化妆品进行营销</w:t>
            </w:r>
          </w:p>
        </w:tc>
        <w:tc>
          <w:tcPr>
            <w:tcW w:w="843" w:type="dxa"/>
            <w:vAlign w:val="center"/>
          </w:tcPr>
          <w:p w:rsidR="00A0051B" w:rsidRDefault="00A0051B" w:rsidP="008859E2">
            <w:pPr>
              <w:spacing w:line="480" w:lineRule="exact"/>
              <w:ind w:firstLine="200"/>
              <w:rPr>
                <w:rFonts w:ascii="宋体" w:hAnsi="宋体"/>
                <w:sz w:val="28"/>
                <w:szCs w:val="28"/>
              </w:rPr>
            </w:pPr>
            <w:r>
              <w:rPr>
                <w:rFonts w:ascii="宋体" w:hAnsi="宋体" w:hint="eastAsia"/>
                <w:sz w:val="28"/>
                <w:szCs w:val="28"/>
              </w:rPr>
              <w:t>40</w:t>
            </w:r>
          </w:p>
        </w:tc>
      </w:tr>
    </w:tbl>
    <w:p w:rsidR="008B4175" w:rsidRDefault="00E9320E">
      <w:pPr>
        <w:keepNext/>
        <w:keepLines/>
        <w:spacing w:before="260" w:after="260" w:line="480" w:lineRule="exact"/>
        <w:ind w:firstLine="200"/>
        <w:outlineLvl w:val="1"/>
        <w:rPr>
          <w:rFonts w:ascii="宋体" w:hAnsi="宋体"/>
          <w:bCs/>
          <w:sz w:val="28"/>
          <w:szCs w:val="28"/>
        </w:rPr>
      </w:pPr>
      <w:bookmarkStart w:id="25" w:name="_Toc450836849"/>
      <w:bookmarkStart w:id="26" w:name="_Toc453008689"/>
      <w:r>
        <w:rPr>
          <w:rFonts w:ascii="宋体" w:hAnsi="宋体" w:hint="eastAsia"/>
          <w:bCs/>
          <w:sz w:val="28"/>
          <w:szCs w:val="28"/>
        </w:rPr>
        <w:t>（三）专业</w:t>
      </w:r>
      <w:bookmarkEnd w:id="25"/>
      <w:r>
        <w:rPr>
          <w:rFonts w:ascii="宋体" w:hAnsi="宋体" w:hint="eastAsia"/>
          <w:bCs/>
          <w:sz w:val="28"/>
          <w:szCs w:val="28"/>
        </w:rPr>
        <w:t>方向课</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6237"/>
        <w:gridCol w:w="843"/>
      </w:tblGrid>
      <w:tr w:rsidR="008B4175">
        <w:tc>
          <w:tcPr>
            <w:tcW w:w="959" w:type="dxa"/>
            <w:vAlign w:val="center"/>
          </w:tcPr>
          <w:p w:rsidR="008B4175" w:rsidRDefault="00E9320E">
            <w:pPr>
              <w:spacing w:line="480" w:lineRule="exact"/>
              <w:rPr>
                <w:rFonts w:ascii="宋体" w:hAnsi="宋体"/>
                <w:b/>
                <w:sz w:val="28"/>
                <w:szCs w:val="28"/>
                <w:shd w:val="clear" w:color="auto" w:fill="FFFFFF"/>
              </w:rPr>
            </w:pPr>
            <w:r>
              <w:rPr>
                <w:rFonts w:ascii="宋体" w:hAnsi="宋体" w:hint="eastAsia"/>
                <w:b/>
                <w:sz w:val="28"/>
                <w:szCs w:val="28"/>
                <w:shd w:val="clear" w:color="auto" w:fill="FFFFFF"/>
              </w:rPr>
              <w:t>编号</w:t>
            </w:r>
          </w:p>
        </w:tc>
        <w:tc>
          <w:tcPr>
            <w:tcW w:w="1417" w:type="dxa"/>
            <w:vAlign w:val="center"/>
          </w:tcPr>
          <w:p w:rsidR="008B4175" w:rsidRDefault="00E9320E">
            <w:pPr>
              <w:spacing w:line="480" w:lineRule="exact"/>
              <w:rPr>
                <w:rFonts w:ascii="宋体" w:hAnsi="宋体"/>
                <w:b/>
                <w:sz w:val="28"/>
                <w:szCs w:val="28"/>
                <w:shd w:val="clear" w:color="auto" w:fill="FFFFFF"/>
              </w:rPr>
            </w:pPr>
            <w:r>
              <w:rPr>
                <w:rFonts w:ascii="宋体" w:hAnsi="宋体" w:hint="eastAsia"/>
                <w:b/>
                <w:sz w:val="28"/>
                <w:szCs w:val="28"/>
                <w:shd w:val="clear" w:color="auto" w:fill="FFFFFF"/>
              </w:rPr>
              <w:t>课程名称</w:t>
            </w:r>
          </w:p>
        </w:tc>
        <w:tc>
          <w:tcPr>
            <w:tcW w:w="6237" w:type="dxa"/>
            <w:vAlign w:val="center"/>
          </w:tcPr>
          <w:p w:rsidR="008B4175" w:rsidRDefault="00E9320E">
            <w:pPr>
              <w:spacing w:line="480" w:lineRule="exact"/>
              <w:ind w:firstLine="200"/>
              <w:jc w:val="center"/>
              <w:rPr>
                <w:rFonts w:ascii="宋体" w:hAnsi="宋体"/>
                <w:b/>
                <w:sz w:val="28"/>
                <w:szCs w:val="28"/>
                <w:shd w:val="clear" w:color="auto" w:fill="FFFFFF"/>
              </w:rPr>
            </w:pPr>
            <w:r>
              <w:rPr>
                <w:rFonts w:ascii="宋体" w:hAnsi="宋体" w:hint="eastAsia"/>
                <w:b/>
                <w:sz w:val="28"/>
                <w:szCs w:val="28"/>
                <w:shd w:val="clear" w:color="auto" w:fill="FFFFFF"/>
              </w:rPr>
              <w:t>主要教学内容和要求</w:t>
            </w:r>
          </w:p>
        </w:tc>
        <w:tc>
          <w:tcPr>
            <w:tcW w:w="843" w:type="dxa"/>
            <w:vAlign w:val="center"/>
          </w:tcPr>
          <w:p w:rsidR="008B4175" w:rsidRDefault="00E9320E">
            <w:pPr>
              <w:spacing w:line="480" w:lineRule="exact"/>
              <w:rPr>
                <w:rFonts w:ascii="宋体" w:hAnsi="宋体"/>
                <w:b/>
                <w:sz w:val="28"/>
                <w:szCs w:val="28"/>
                <w:shd w:val="clear" w:color="auto" w:fill="FFFFFF"/>
              </w:rPr>
            </w:pPr>
            <w:r>
              <w:rPr>
                <w:rFonts w:ascii="宋体" w:hAnsi="宋体" w:hint="eastAsia"/>
                <w:b/>
                <w:sz w:val="28"/>
                <w:szCs w:val="28"/>
                <w:shd w:val="clear" w:color="auto" w:fill="FFFFFF"/>
              </w:rPr>
              <w:t>参考</w:t>
            </w:r>
          </w:p>
          <w:p w:rsidR="008B4175" w:rsidRDefault="00E9320E">
            <w:pPr>
              <w:spacing w:line="480" w:lineRule="exact"/>
              <w:rPr>
                <w:rFonts w:ascii="宋体" w:hAnsi="宋体"/>
                <w:b/>
                <w:sz w:val="28"/>
                <w:szCs w:val="28"/>
                <w:shd w:val="clear" w:color="auto" w:fill="FFFFFF"/>
              </w:rPr>
            </w:pPr>
            <w:r>
              <w:rPr>
                <w:rFonts w:ascii="宋体" w:hAnsi="宋体" w:hint="eastAsia"/>
                <w:b/>
                <w:sz w:val="28"/>
                <w:szCs w:val="28"/>
                <w:shd w:val="clear" w:color="auto" w:fill="FFFFFF"/>
              </w:rPr>
              <w:lastRenderedPageBreak/>
              <w:t>学时</w:t>
            </w:r>
          </w:p>
        </w:tc>
      </w:tr>
      <w:tr w:rsidR="008B4175">
        <w:tc>
          <w:tcPr>
            <w:tcW w:w="959" w:type="dxa"/>
            <w:vAlign w:val="center"/>
          </w:tcPr>
          <w:p w:rsidR="008B4175" w:rsidRDefault="00E9320E">
            <w:pPr>
              <w:spacing w:line="480" w:lineRule="exact"/>
              <w:ind w:firstLine="200"/>
              <w:rPr>
                <w:rFonts w:ascii="宋体" w:eastAsia="宋体" w:hAnsi="宋体"/>
                <w:sz w:val="28"/>
                <w:szCs w:val="28"/>
              </w:rPr>
            </w:pPr>
            <w:r>
              <w:rPr>
                <w:rFonts w:ascii="宋体" w:hAnsi="宋体" w:hint="eastAsia"/>
                <w:sz w:val="28"/>
                <w:szCs w:val="28"/>
              </w:rPr>
              <w:lastRenderedPageBreak/>
              <w:t>1</w:t>
            </w:r>
          </w:p>
        </w:tc>
        <w:tc>
          <w:tcPr>
            <w:tcW w:w="1417" w:type="dxa"/>
            <w:vAlign w:val="center"/>
          </w:tcPr>
          <w:p w:rsidR="008B4175" w:rsidRDefault="00E9320E">
            <w:pPr>
              <w:spacing w:line="480" w:lineRule="exact"/>
              <w:rPr>
                <w:rFonts w:ascii="宋体" w:hAnsi="宋体"/>
                <w:sz w:val="28"/>
                <w:szCs w:val="28"/>
              </w:rPr>
            </w:pPr>
            <w:r>
              <w:rPr>
                <w:rFonts w:ascii="宋体" w:hAnsi="宋体" w:hint="eastAsia"/>
                <w:sz w:val="28"/>
                <w:szCs w:val="28"/>
              </w:rPr>
              <w:t>洗护发技术</w:t>
            </w:r>
          </w:p>
        </w:tc>
        <w:tc>
          <w:tcPr>
            <w:tcW w:w="6237" w:type="dxa"/>
          </w:tcPr>
          <w:p w:rsidR="008B4175" w:rsidRDefault="00E9320E">
            <w:pPr>
              <w:spacing w:line="480" w:lineRule="exact"/>
              <w:ind w:firstLineChars="200" w:firstLine="560"/>
              <w:rPr>
                <w:rFonts w:ascii="宋体" w:hAnsi="宋体"/>
                <w:sz w:val="28"/>
                <w:szCs w:val="28"/>
              </w:rPr>
            </w:pPr>
            <w:r>
              <w:rPr>
                <w:rFonts w:ascii="宋体" w:hAnsi="宋体"/>
                <w:sz w:val="28"/>
                <w:szCs w:val="28"/>
              </w:rPr>
              <w:t>了解发质和头皮的构造及类型；掌握发质以及头皮受损的原因；能对头发和头皮状态进行测试和评估；能根据发质选择护发产品；能使用不同的方法对头发和头皮进行清洁；能按规范程序进行头、肩、颈部按摩；能按规范程序进行头发和头皮进行护理</w:t>
            </w:r>
          </w:p>
        </w:tc>
        <w:tc>
          <w:tcPr>
            <w:tcW w:w="843" w:type="dxa"/>
            <w:vAlign w:val="center"/>
          </w:tcPr>
          <w:p w:rsidR="008B4175" w:rsidRDefault="00D246C5">
            <w:pPr>
              <w:spacing w:line="480" w:lineRule="exact"/>
              <w:ind w:firstLine="200"/>
              <w:rPr>
                <w:rFonts w:ascii="宋体" w:eastAsia="宋体" w:hAnsi="宋体"/>
                <w:sz w:val="28"/>
                <w:szCs w:val="28"/>
              </w:rPr>
            </w:pPr>
            <w:r>
              <w:rPr>
                <w:rFonts w:ascii="宋体" w:hAnsi="宋体" w:hint="eastAsia"/>
                <w:sz w:val="28"/>
                <w:szCs w:val="28"/>
              </w:rPr>
              <w:t>80</w:t>
            </w:r>
          </w:p>
        </w:tc>
      </w:tr>
      <w:tr w:rsidR="008B4175">
        <w:tc>
          <w:tcPr>
            <w:tcW w:w="959" w:type="dxa"/>
            <w:vAlign w:val="center"/>
          </w:tcPr>
          <w:p w:rsidR="008B4175" w:rsidRDefault="00E9320E">
            <w:pPr>
              <w:spacing w:line="480" w:lineRule="exact"/>
              <w:ind w:firstLine="200"/>
              <w:rPr>
                <w:rFonts w:ascii="宋体" w:eastAsia="宋体" w:hAnsi="宋体"/>
                <w:sz w:val="28"/>
                <w:szCs w:val="28"/>
              </w:rPr>
            </w:pPr>
            <w:r>
              <w:rPr>
                <w:rFonts w:ascii="宋体" w:eastAsia="宋体" w:hAnsi="宋体" w:cs="Times New Roman" w:hint="eastAsia"/>
                <w:sz w:val="28"/>
                <w:szCs w:val="28"/>
              </w:rPr>
              <w:t>2</w:t>
            </w:r>
          </w:p>
        </w:tc>
        <w:tc>
          <w:tcPr>
            <w:tcW w:w="1417" w:type="dxa"/>
            <w:vAlign w:val="center"/>
          </w:tcPr>
          <w:p w:rsidR="008B4175" w:rsidRDefault="00E9320E">
            <w:pPr>
              <w:spacing w:line="480" w:lineRule="exact"/>
              <w:rPr>
                <w:rFonts w:ascii="宋体" w:hAnsi="宋体"/>
                <w:sz w:val="28"/>
                <w:szCs w:val="28"/>
              </w:rPr>
            </w:pPr>
            <w:r>
              <w:rPr>
                <w:rFonts w:ascii="宋体" w:hAnsi="宋体" w:hint="eastAsia"/>
                <w:sz w:val="28"/>
                <w:szCs w:val="28"/>
              </w:rPr>
              <w:t>烫染发造型</w:t>
            </w:r>
          </w:p>
        </w:tc>
        <w:tc>
          <w:tcPr>
            <w:tcW w:w="6237" w:type="dxa"/>
          </w:tcPr>
          <w:p w:rsidR="008B4175" w:rsidRDefault="00E9320E">
            <w:pPr>
              <w:spacing w:line="480" w:lineRule="exact"/>
              <w:ind w:firstLineChars="200" w:firstLine="560"/>
              <w:rPr>
                <w:rFonts w:ascii="宋体" w:hAnsi="宋体"/>
                <w:sz w:val="28"/>
                <w:szCs w:val="28"/>
              </w:rPr>
            </w:pPr>
            <w:r>
              <w:rPr>
                <w:rFonts w:ascii="宋体" w:hAnsi="宋体" w:hint="eastAsia"/>
                <w:sz w:val="28"/>
                <w:szCs w:val="28"/>
              </w:rPr>
              <w:t>了解染发原理；掌握染发剂的组成和作用；能正确选择染发设备、染发工具、染发产品；能按规范程序进行全染发、挑染操作；能根据顾客人体、发质条件进行染发造型设计。</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了解烫发原理；掌握烫发药水的组成和作用；能正确选择烫发设备、烫发工具能按规范程序进行标准卷杠操作；能根据顾客人体、发质条件进行烫发造型设计。</w:t>
            </w:r>
          </w:p>
        </w:tc>
        <w:tc>
          <w:tcPr>
            <w:tcW w:w="843" w:type="dxa"/>
            <w:vAlign w:val="center"/>
          </w:tcPr>
          <w:p w:rsidR="008B4175" w:rsidRDefault="00D246C5">
            <w:pPr>
              <w:spacing w:line="480" w:lineRule="exact"/>
              <w:ind w:firstLine="200"/>
              <w:rPr>
                <w:rFonts w:ascii="宋体" w:eastAsia="宋体" w:hAnsi="宋体"/>
                <w:sz w:val="28"/>
                <w:szCs w:val="28"/>
              </w:rPr>
            </w:pPr>
            <w:r>
              <w:rPr>
                <w:rFonts w:ascii="宋体" w:hAnsi="宋体" w:hint="eastAsia"/>
                <w:sz w:val="28"/>
                <w:szCs w:val="28"/>
              </w:rPr>
              <w:t>2</w:t>
            </w:r>
            <w:r w:rsidR="00E9320E">
              <w:rPr>
                <w:rFonts w:ascii="宋体" w:hAnsi="宋体" w:hint="eastAsia"/>
                <w:sz w:val="28"/>
                <w:szCs w:val="28"/>
              </w:rPr>
              <w:t>00</w:t>
            </w:r>
          </w:p>
        </w:tc>
      </w:tr>
      <w:tr w:rsidR="008B4175">
        <w:tc>
          <w:tcPr>
            <w:tcW w:w="959" w:type="dxa"/>
            <w:vAlign w:val="center"/>
          </w:tcPr>
          <w:p w:rsidR="008B4175" w:rsidRDefault="00E9320E">
            <w:pPr>
              <w:spacing w:line="480" w:lineRule="exact"/>
              <w:ind w:firstLine="200"/>
              <w:rPr>
                <w:rFonts w:ascii="宋体" w:eastAsia="宋体" w:hAnsi="宋体"/>
                <w:sz w:val="28"/>
                <w:szCs w:val="28"/>
              </w:rPr>
            </w:pPr>
            <w:r>
              <w:rPr>
                <w:rFonts w:ascii="宋体" w:eastAsia="宋体" w:hAnsi="宋体" w:cs="Times New Roman" w:hint="eastAsia"/>
                <w:sz w:val="28"/>
                <w:szCs w:val="28"/>
              </w:rPr>
              <w:t>3</w:t>
            </w:r>
          </w:p>
        </w:tc>
        <w:tc>
          <w:tcPr>
            <w:tcW w:w="1417" w:type="dxa"/>
            <w:vAlign w:val="center"/>
          </w:tcPr>
          <w:p w:rsidR="008B4175" w:rsidRDefault="00E9320E">
            <w:pPr>
              <w:spacing w:line="480" w:lineRule="exact"/>
              <w:rPr>
                <w:rFonts w:ascii="宋体" w:hAnsi="宋体"/>
                <w:sz w:val="28"/>
                <w:szCs w:val="28"/>
              </w:rPr>
            </w:pPr>
            <w:r>
              <w:rPr>
                <w:rFonts w:ascii="宋体" w:hAnsi="宋体" w:hint="eastAsia"/>
                <w:sz w:val="28"/>
                <w:szCs w:val="28"/>
              </w:rPr>
              <w:t>剪吹造型</w:t>
            </w:r>
          </w:p>
        </w:tc>
        <w:tc>
          <w:tcPr>
            <w:tcW w:w="6237" w:type="dxa"/>
          </w:tcPr>
          <w:p w:rsidR="008B4175" w:rsidRDefault="00E9320E">
            <w:pPr>
              <w:spacing w:line="480" w:lineRule="exact"/>
              <w:ind w:firstLineChars="200" w:firstLine="560"/>
              <w:rPr>
                <w:rFonts w:ascii="宋体" w:hAnsi="宋体"/>
                <w:sz w:val="28"/>
                <w:szCs w:val="28"/>
              </w:rPr>
            </w:pPr>
            <w:r>
              <w:rPr>
                <w:rFonts w:ascii="宋体" w:hAnsi="宋体" w:hint="eastAsia"/>
                <w:sz w:val="28"/>
                <w:szCs w:val="28"/>
              </w:rPr>
              <w:t>了解头发剪、吹概念；掌握剪发、吹风工具使用方法；能按照技术规范及安全操作规程进行基本男式发型色调与层次的修剪、女式发型修剪和发式吹风造型能力；能按照技术规范及安全操作规程进行时尚男式发型、女式发型修剪和发式吹风造型、设计能力。</w:t>
            </w:r>
          </w:p>
        </w:tc>
        <w:tc>
          <w:tcPr>
            <w:tcW w:w="843" w:type="dxa"/>
            <w:vAlign w:val="center"/>
          </w:tcPr>
          <w:p w:rsidR="008B4175" w:rsidRDefault="00D246C5">
            <w:pPr>
              <w:spacing w:line="480" w:lineRule="exact"/>
              <w:ind w:firstLine="200"/>
              <w:rPr>
                <w:rFonts w:ascii="宋体" w:hAnsi="宋体"/>
                <w:sz w:val="28"/>
                <w:szCs w:val="28"/>
              </w:rPr>
            </w:pPr>
            <w:r>
              <w:rPr>
                <w:rFonts w:ascii="宋体" w:hAnsi="宋体" w:hint="eastAsia"/>
                <w:sz w:val="28"/>
                <w:szCs w:val="28"/>
              </w:rPr>
              <w:t>320</w:t>
            </w:r>
          </w:p>
        </w:tc>
      </w:tr>
    </w:tbl>
    <w:p w:rsidR="008B4175" w:rsidRDefault="00E9320E">
      <w:pPr>
        <w:keepNext/>
        <w:keepLines/>
        <w:spacing w:before="260" w:after="260" w:line="480" w:lineRule="exact"/>
        <w:ind w:firstLine="200"/>
        <w:outlineLvl w:val="1"/>
        <w:rPr>
          <w:rFonts w:ascii="宋体" w:hAnsi="宋体"/>
          <w:bCs/>
          <w:sz w:val="28"/>
          <w:szCs w:val="28"/>
        </w:rPr>
      </w:pPr>
      <w:bookmarkStart w:id="27" w:name="_Toc450836851"/>
      <w:bookmarkStart w:id="28" w:name="_Toc453008690"/>
      <w:r>
        <w:rPr>
          <w:rFonts w:ascii="宋体" w:hAnsi="宋体" w:hint="eastAsia"/>
          <w:bCs/>
          <w:sz w:val="28"/>
          <w:szCs w:val="28"/>
        </w:rPr>
        <w:t>（四）课程设置方案</w:t>
      </w:r>
      <w:bookmarkEnd w:id="27"/>
      <w:bookmarkEnd w:id="28"/>
    </w:p>
    <w:tbl>
      <w:tblPr>
        <w:tblW w:w="5053" w:type="pct"/>
        <w:tblLayout w:type="fixed"/>
        <w:tblLook w:val="04A0" w:firstRow="1" w:lastRow="0" w:firstColumn="1" w:lastColumn="0" w:noHBand="0" w:noVBand="1"/>
      </w:tblPr>
      <w:tblGrid>
        <w:gridCol w:w="408"/>
        <w:gridCol w:w="501"/>
        <w:gridCol w:w="2065"/>
        <w:gridCol w:w="443"/>
        <w:gridCol w:w="443"/>
        <w:gridCol w:w="443"/>
        <w:gridCol w:w="443"/>
        <w:gridCol w:w="556"/>
        <w:gridCol w:w="563"/>
        <w:gridCol w:w="499"/>
        <w:gridCol w:w="594"/>
        <w:gridCol w:w="594"/>
        <w:gridCol w:w="636"/>
        <w:gridCol w:w="424"/>
      </w:tblGrid>
      <w:tr w:rsidR="008B4175" w:rsidTr="00D246C5">
        <w:trPr>
          <w:trHeight w:val="980"/>
        </w:trPr>
        <w:tc>
          <w:tcPr>
            <w:tcW w:w="5000" w:type="pct"/>
            <w:gridSpan w:val="14"/>
            <w:tcBorders>
              <w:top w:val="nil"/>
              <w:left w:val="nil"/>
              <w:bottom w:val="nil"/>
              <w:right w:val="nil"/>
            </w:tcBorders>
            <w:shd w:val="clear" w:color="auto" w:fill="auto"/>
            <w:noWrap/>
            <w:vAlign w:val="center"/>
          </w:tcPr>
          <w:p w:rsidR="008B4175" w:rsidRDefault="00E9320E" w:rsidP="00D246C5">
            <w:pPr>
              <w:widowControl/>
              <w:jc w:val="center"/>
              <w:textAlignment w:val="center"/>
              <w:rPr>
                <w:rFonts w:ascii="宋体" w:eastAsia="宋体" w:hAnsi="宋体" w:cs="宋体"/>
                <w:color w:val="000000"/>
                <w:sz w:val="36"/>
                <w:szCs w:val="36"/>
              </w:rPr>
            </w:pPr>
            <w:r>
              <w:rPr>
                <w:rFonts w:ascii="宋体" w:eastAsia="宋体" w:hAnsi="宋体" w:cs="宋体" w:hint="eastAsia"/>
                <w:color w:val="000000"/>
                <w:kern w:val="0"/>
                <w:sz w:val="36"/>
                <w:szCs w:val="36"/>
                <w:lang w:bidi="ar"/>
              </w:rPr>
              <w:t>202</w:t>
            </w:r>
            <w:r w:rsidR="00D246C5">
              <w:rPr>
                <w:rFonts w:ascii="宋体" w:eastAsia="宋体" w:hAnsi="宋体" w:cs="宋体" w:hint="eastAsia"/>
                <w:color w:val="000000"/>
                <w:kern w:val="0"/>
                <w:sz w:val="36"/>
                <w:szCs w:val="36"/>
                <w:lang w:bidi="ar"/>
              </w:rPr>
              <w:t>5</w:t>
            </w:r>
            <w:r>
              <w:rPr>
                <w:rFonts w:ascii="宋体" w:eastAsia="宋体" w:hAnsi="宋体" w:cs="宋体" w:hint="eastAsia"/>
                <w:color w:val="000000"/>
                <w:kern w:val="0"/>
                <w:sz w:val="36"/>
                <w:szCs w:val="36"/>
                <w:lang w:bidi="ar"/>
              </w:rPr>
              <w:t>级美发与形象设计专业课程设置与教学时间安排表</w:t>
            </w:r>
          </w:p>
        </w:tc>
      </w:tr>
      <w:tr w:rsidR="008B4175" w:rsidTr="00D246C5">
        <w:trPr>
          <w:trHeight w:val="480"/>
        </w:trPr>
        <w:tc>
          <w:tcPr>
            <w:tcW w:w="23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课程设置</w:t>
            </w:r>
          </w:p>
        </w:tc>
        <w:tc>
          <w:tcPr>
            <w:tcW w:w="29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课程类型</w:t>
            </w:r>
          </w:p>
        </w:tc>
        <w:tc>
          <w:tcPr>
            <w:tcW w:w="119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课程名称</w:t>
            </w:r>
          </w:p>
        </w:tc>
        <w:tc>
          <w:tcPr>
            <w:tcW w:w="1678"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教学周课时分布（周课时/教学</w:t>
            </w:r>
          </w:p>
        </w:tc>
        <w:tc>
          <w:tcPr>
            <w:tcW w:w="29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学分</w:t>
            </w:r>
          </w:p>
        </w:tc>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学时</w:t>
            </w:r>
          </w:p>
        </w:tc>
        <w:tc>
          <w:tcPr>
            <w:tcW w:w="3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理论讲解</w:t>
            </w:r>
          </w:p>
        </w:tc>
        <w:tc>
          <w:tcPr>
            <w:tcW w:w="3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实践操作</w:t>
            </w:r>
          </w:p>
        </w:tc>
        <w:tc>
          <w:tcPr>
            <w:tcW w:w="2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备注</w:t>
            </w:r>
          </w:p>
        </w:tc>
      </w:tr>
      <w:tr w:rsidR="008B4175" w:rsidTr="00D246C5">
        <w:trPr>
          <w:trHeight w:val="465"/>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宋体" w:eastAsia="宋体" w:hAnsi="宋体" w:cs="宋体"/>
                <w:color w:val="000000"/>
                <w:sz w:val="24"/>
                <w:szCs w:val="24"/>
              </w:rPr>
            </w:pPr>
          </w:p>
        </w:tc>
        <w:tc>
          <w:tcPr>
            <w:tcW w:w="29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宋体" w:eastAsia="宋体" w:hAnsi="宋体" w:cs="宋体"/>
                <w:color w:val="000000"/>
                <w:sz w:val="24"/>
                <w:szCs w:val="24"/>
              </w:rPr>
            </w:pPr>
          </w:p>
        </w:tc>
        <w:tc>
          <w:tcPr>
            <w:tcW w:w="119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第一</w:t>
            </w:r>
            <w:r>
              <w:rPr>
                <w:rFonts w:ascii="宋体" w:eastAsia="宋体" w:hAnsi="宋体" w:cs="宋体" w:hint="eastAsia"/>
                <w:color w:val="000000"/>
                <w:kern w:val="0"/>
                <w:sz w:val="20"/>
                <w:szCs w:val="20"/>
                <w:lang w:bidi="ar"/>
              </w:rPr>
              <w:lastRenderedPageBreak/>
              <w:t>学期</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第二</w:t>
            </w:r>
            <w:r>
              <w:rPr>
                <w:rFonts w:ascii="宋体" w:eastAsia="宋体" w:hAnsi="宋体" w:cs="宋体" w:hint="eastAsia"/>
                <w:color w:val="000000"/>
                <w:kern w:val="0"/>
                <w:sz w:val="20"/>
                <w:szCs w:val="20"/>
                <w:lang w:bidi="ar"/>
              </w:rPr>
              <w:lastRenderedPageBreak/>
              <w:t>学期</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第三</w:t>
            </w:r>
            <w:r>
              <w:rPr>
                <w:rFonts w:ascii="宋体" w:eastAsia="宋体" w:hAnsi="宋体" w:cs="宋体" w:hint="eastAsia"/>
                <w:color w:val="000000"/>
                <w:kern w:val="0"/>
                <w:sz w:val="20"/>
                <w:szCs w:val="20"/>
                <w:lang w:bidi="ar"/>
              </w:rPr>
              <w:lastRenderedPageBreak/>
              <w:t>学期</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第四</w:t>
            </w:r>
            <w:r>
              <w:rPr>
                <w:rFonts w:ascii="宋体" w:eastAsia="宋体" w:hAnsi="宋体" w:cs="宋体" w:hint="eastAsia"/>
                <w:color w:val="000000"/>
                <w:kern w:val="0"/>
                <w:sz w:val="20"/>
                <w:szCs w:val="20"/>
                <w:lang w:bidi="ar"/>
              </w:rPr>
              <w:lastRenderedPageBreak/>
              <w:t>学期</w:t>
            </w: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第五</w:t>
            </w:r>
            <w:r>
              <w:rPr>
                <w:rFonts w:ascii="宋体" w:eastAsia="宋体" w:hAnsi="宋体" w:cs="宋体" w:hint="eastAsia"/>
                <w:color w:val="000000"/>
                <w:kern w:val="0"/>
                <w:sz w:val="20"/>
                <w:szCs w:val="20"/>
                <w:lang w:bidi="ar"/>
              </w:rPr>
              <w:lastRenderedPageBreak/>
              <w:t>学期</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第六</w:t>
            </w:r>
            <w:r>
              <w:rPr>
                <w:rFonts w:ascii="宋体" w:eastAsia="宋体" w:hAnsi="宋体" w:cs="宋体" w:hint="eastAsia"/>
                <w:color w:val="000000"/>
                <w:kern w:val="0"/>
                <w:sz w:val="20"/>
                <w:szCs w:val="20"/>
                <w:lang w:bidi="ar"/>
              </w:rPr>
              <w:lastRenderedPageBreak/>
              <w:t>学期</w:t>
            </w:r>
          </w:p>
        </w:tc>
        <w:tc>
          <w:tcPr>
            <w:tcW w:w="29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宋体" w:eastAsia="宋体" w:hAnsi="宋体" w:cs="宋体"/>
                <w:color w:val="000000"/>
                <w:sz w:val="24"/>
                <w:szCs w:val="24"/>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宋体" w:eastAsia="宋体" w:hAnsi="宋体" w:cs="宋体"/>
                <w:color w:val="000000"/>
                <w:sz w:val="24"/>
                <w:szCs w:val="24"/>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宋体" w:eastAsia="宋体" w:hAnsi="宋体" w:cs="宋体"/>
                <w:color w:val="000000"/>
                <w:szCs w:val="21"/>
              </w:rPr>
            </w:pPr>
          </w:p>
        </w:tc>
        <w:tc>
          <w:tcPr>
            <w:tcW w:w="3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宋体" w:eastAsia="宋体" w:hAnsi="宋体" w:cs="宋体"/>
                <w:color w:val="000000"/>
                <w:szCs w:val="21"/>
              </w:rPr>
            </w:pPr>
          </w:p>
        </w:tc>
        <w:tc>
          <w:tcPr>
            <w:tcW w:w="2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宋体" w:eastAsia="宋体" w:hAnsi="宋体" w:cs="宋体"/>
                <w:color w:val="000000"/>
                <w:sz w:val="24"/>
                <w:szCs w:val="24"/>
              </w:rPr>
            </w:pPr>
          </w:p>
        </w:tc>
      </w:tr>
      <w:tr w:rsidR="008B4175" w:rsidTr="00D246C5">
        <w:trPr>
          <w:trHeight w:val="560"/>
        </w:trPr>
        <w:tc>
          <w:tcPr>
            <w:tcW w:w="237" w:type="pct"/>
            <w:vMerge w:val="restart"/>
            <w:tcBorders>
              <w:top w:val="nil"/>
              <w:left w:val="single" w:sz="8" w:space="0" w:color="000000"/>
              <w:bottom w:val="nil"/>
              <w:right w:val="nil"/>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公         共       基       础       课</w:t>
            </w:r>
          </w:p>
        </w:tc>
        <w:tc>
          <w:tcPr>
            <w:tcW w:w="291" w:type="pct"/>
            <w:vMerge w:val="restart"/>
            <w:tcBorders>
              <w:top w:val="nil"/>
              <w:left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思政课程</w:t>
            </w:r>
          </w:p>
        </w:tc>
        <w:tc>
          <w:tcPr>
            <w:tcW w:w="1199" w:type="pct"/>
            <w:tcBorders>
              <w:top w:val="nil"/>
              <w:left w:val="single" w:sz="4" w:space="0" w:color="000000"/>
              <w:bottom w:val="single" w:sz="4" w:space="0" w:color="000000"/>
              <w:right w:val="single" w:sz="4" w:space="0" w:color="000000"/>
            </w:tcBorders>
            <w:shd w:val="clear" w:color="auto" w:fill="FFFFFF"/>
          </w:tcPr>
          <w:p w:rsidR="008B4175" w:rsidRDefault="00E9320E">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习近平新时代中国特色社会主义思想学生读本（高中）</w:t>
            </w:r>
          </w:p>
        </w:tc>
        <w:tc>
          <w:tcPr>
            <w:tcW w:w="257" w:type="pct"/>
            <w:tcBorders>
              <w:top w:val="nil"/>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257" w:type="pct"/>
            <w:tcBorders>
              <w:top w:val="nil"/>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257" w:type="pct"/>
            <w:tcBorders>
              <w:top w:val="nil"/>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257" w:type="pct"/>
            <w:tcBorders>
              <w:top w:val="nil"/>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323" w:type="pct"/>
            <w:tcBorders>
              <w:top w:val="nil"/>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326" w:type="pct"/>
            <w:tcBorders>
              <w:top w:val="nil"/>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c>
          <w:tcPr>
            <w:tcW w:w="290" w:type="pct"/>
            <w:tcBorders>
              <w:top w:val="nil"/>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345" w:type="pct"/>
            <w:tcBorders>
              <w:top w:val="nil"/>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w:t>
            </w:r>
          </w:p>
        </w:tc>
        <w:tc>
          <w:tcPr>
            <w:tcW w:w="345" w:type="pct"/>
            <w:tcBorders>
              <w:top w:val="nil"/>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w:t>
            </w:r>
          </w:p>
        </w:tc>
        <w:tc>
          <w:tcPr>
            <w:tcW w:w="369" w:type="pct"/>
            <w:tcBorders>
              <w:top w:val="nil"/>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46" w:type="pct"/>
            <w:tcBorders>
              <w:top w:val="nil"/>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0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single" w:sz="4" w:space="0" w:color="000000"/>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4175" w:rsidRDefault="00E9320E" w:rsidP="00E9320E">
            <w:pPr>
              <w:widowControl/>
              <w:ind w:firstLineChars="200" w:firstLine="48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中国特色社会主义</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0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single" w:sz="4" w:space="0" w:color="000000"/>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E9320E">
            <w:pPr>
              <w:widowControl/>
              <w:jc w:val="left"/>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心理健康与职业生涯</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0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single" w:sz="4" w:space="0" w:color="000000"/>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哲学与人生</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0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single" w:sz="4" w:space="0" w:color="000000"/>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职业道德与法治</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0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bottom w:val="single" w:sz="4" w:space="0" w:color="000000"/>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思政课程小计</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3</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3</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3</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12</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180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180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0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val="restart"/>
            <w:tcBorders>
              <w:top w:val="single" w:sz="4" w:space="0" w:color="000000"/>
              <w:left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公共必修</w:t>
            </w: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语文</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Times New Roman" w:eastAsia="宋体" w:hAnsi="Times New Roman" w:cs="Times New Roman"/>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14</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280</w:t>
            </w:r>
          </w:p>
        </w:tc>
        <w:tc>
          <w:tcPr>
            <w:tcW w:w="3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4175" w:rsidRDefault="00E9320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0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single" w:sz="4" w:space="0" w:color="000000"/>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数学</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14</w:t>
            </w:r>
          </w:p>
        </w:tc>
        <w:tc>
          <w:tcPr>
            <w:tcW w:w="3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4175" w:rsidRDefault="00E9320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280</w:t>
            </w:r>
          </w:p>
        </w:tc>
        <w:tc>
          <w:tcPr>
            <w:tcW w:w="3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4175" w:rsidRDefault="00E9320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280</w:t>
            </w:r>
          </w:p>
        </w:tc>
        <w:tc>
          <w:tcPr>
            <w:tcW w:w="36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4175" w:rsidRDefault="00E9320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0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single" w:sz="4" w:space="0" w:color="000000"/>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英语</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14</w:t>
            </w:r>
          </w:p>
        </w:tc>
        <w:tc>
          <w:tcPr>
            <w:tcW w:w="3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4175" w:rsidRDefault="00E9320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280</w:t>
            </w:r>
          </w:p>
        </w:tc>
        <w:tc>
          <w:tcPr>
            <w:tcW w:w="3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4175" w:rsidRDefault="00E9320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280</w:t>
            </w:r>
          </w:p>
        </w:tc>
        <w:tc>
          <w:tcPr>
            <w:tcW w:w="36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4175" w:rsidRDefault="00E9320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0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single" w:sz="4" w:space="0" w:color="000000"/>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信息技术</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8</w:t>
            </w:r>
          </w:p>
        </w:tc>
        <w:tc>
          <w:tcPr>
            <w:tcW w:w="3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4175" w:rsidRDefault="00E9320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34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4175" w:rsidRDefault="00E9320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160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0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single" w:sz="4" w:space="0" w:color="000000"/>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体育与健康</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widowControl/>
              <w:jc w:val="center"/>
              <w:textAlignment w:val="center"/>
              <w:rPr>
                <w:rFonts w:ascii="Times New Roman" w:eastAsia="宋体" w:hAnsi="Times New Roman" w:cs="Times New Roman"/>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0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single" w:sz="4" w:space="0" w:color="000000"/>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历史</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Times New Roman" w:eastAsia="宋体" w:hAnsi="Times New Roman" w:cs="Times New Roman"/>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80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80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0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single" w:sz="4" w:space="0" w:color="000000"/>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公共艺术</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Times New Roman" w:eastAsia="宋体" w:hAnsi="Times New Roman" w:cs="Times New Roman"/>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0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bottom w:val="single" w:sz="4" w:space="0" w:color="000000"/>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公共必修小计</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18</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18</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14</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14</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widowControl/>
              <w:jc w:val="center"/>
              <w:textAlignment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66</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1680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1320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360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0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val="restart"/>
            <w:tcBorders>
              <w:top w:val="single" w:sz="4" w:space="0" w:color="000000"/>
              <w:left w:val="single" w:sz="4" w:space="0" w:color="000000"/>
              <w:right w:val="single" w:sz="4" w:space="0" w:color="000000"/>
            </w:tcBorders>
            <w:shd w:val="clear" w:color="auto" w:fill="FFFFFF"/>
            <w:vAlign w:val="center"/>
          </w:tcPr>
          <w:p w:rsidR="008B4175" w:rsidRDefault="00E9320E">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公共选修</w:t>
            </w: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心理健康</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Times New Roman" w:eastAsia="宋体" w:hAnsi="Times New Roman" w:cs="Times New Roman"/>
                <w:color w:val="000000"/>
                <w:sz w:val="24"/>
                <w:szCs w:val="24"/>
              </w:rPr>
            </w:pPr>
          </w:p>
        </w:tc>
        <w:tc>
          <w:tcPr>
            <w:tcW w:w="246"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0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single" w:sz="4" w:space="0" w:color="000000"/>
            </w:tcBorders>
            <w:shd w:val="clear" w:color="auto" w:fill="FFFFFF"/>
            <w:vAlign w:val="bottom"/>
          </w:tcPr>
          <w:p w:rsidR="008B4175" w:rsidRDefault="008B4175">
            <w:pPr>
              <w:widowControl/>
              <w:jc w:val="left"/>
              <w:textAlignment w:val="bottom"/>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书法</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Times New Roman" w:eastAsia="宋体" w:hAnsi="Times New Roman" w:cs="Times New Roman"/>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Times New Roman" w:eastAsia="宋体" w:hAnsi="Times New Roman" w:cs="Times New Roman"/>
                <w:color w:val="000000"/>
                <w:sz w:val="24"/>
                <w:szCs w:val="24"/>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246" w:type="pct"/>
            <w:vMerge/>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0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single" w:sz="4" w:space="0" w:color="000000"/>
            </w:tcBorders>
            <w:shd w:val="clear" w:color="auto" w:fill="FFFFFF"/>
            <w:vAlign w:val="bottom"/>
          </w:tcPr>
          <w:p w:rsidR="008B4175" w:rsidRDefault="008B4175">
            <w:pPr>
              <w:widowControl/>
              <w:jc w:val="left"/>
              <w:textAlignment w:val="bottom"/>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打字</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8B4175">
            <w:pPr>
              <w:jc w:val="center"/>
              <w:rPr>
                <w:rFonts w:ascii="Times New Roman" w:eastAsia="宋体" w:hAnsi="Times New Roman" w:cs="Times New Roman"/>
                <w:color w:val="000000"/>
                <w:sz w:val="24"/>
                <w:szCs w:val="24"/>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single" w:sz="4" w:space="0" w:color="000000"/>
            </w:tcBorders>
            <w:shd w:val="clear" w:color="auto" w:fill="FFFFFF"/>
            <w:vAlign w:val="bottom"/>
          </w:tcPr>
          <w:p w:rsidR="008B4175" w:rsidRDefault="008B4175">
            <w:pPr>
              <w:widowControl/>
              <w:jc w:val="left"/>
              <w:textAlignment w:val="bottom"/>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4175" w:rsidRDefault="00E9320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商务礼仪</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widowControl/>
              <w:jc w:val="center"/>
              <w:textAlignment w:val="center"/>
              <w:rPr>
                <w:rFonts w:ascii="Courier New" w:eastAsia="宋体" w:hAnsi="Courier New" w:cs="Courier New"/>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Times New Roman" w:eastAsia="宋体" w:hAnsi="Times New Roman" w:cs="Times New Roman"/>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20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w:t>
            </w:r>
            <w:r>
              <w:rPr>
                <w:rFonts w:ascii="Times New Roman" w:eastAsia="宋体" w:hAnsi="Times New Roman" w:cs="Times New Roman"/>
                <w:color w:val="000000"/>
                <w:kern w:val="0"/>
                <w:sz w:val="24"/>
                <w:szCs w:val="24"/>
                <w:lang w:bidi="ar"/>
              </w:rPr>
              <w:t>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w:t>
            </w:r>
            <w:r>
              <w:rPr>
                <w:rFonts w:ascii="Times New Roman" w:eastAsia="宋体" w:hAnsi="Times New Roman" w:cs="Times New Roman"/>
                <w:color w:val="000000"/>
                <w:kern w:val="0"/>
                <w:sz w:val="24"/>
                <w:szCs w:val="24"/>
                <w:lang w:bidi="ar"/>
              </w:rPr>
              <w:t>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237" w:type="pct"/>
            <w:vMerge w:val="restart"/>
            <w:tcBorders>
              <w:top w:val="nil"/>
              <w:left w:val="single" w:sz="8" w:space="0" w:color="000000"/>
              <w:bottom w:val="nil"/>
              <w:right w:val="nil"/>
            </w:tcBorders>
            <w:shd w:val="clear" w:color="auto" w:fill="FFFFFF"/>
            <w:vAlign w:val="center"/>
          </w:tcPr>
          <w:p w:rsidR="008B4175" w:rsidRDefault="00E9320E">
            <w:pPr>
              <w:jc w:val="left"/>
              <w:rPr>
                <w:rFonts w:ascii="宋体" w:eastAsia="宋体" w:hAnsi="宋体" w:cs="宋体"/>
                <w:color w:val="000000"/>
                <w:sz w:val="24"/>
                <w:szCs w:val="24"/>
              </w:rPr>
            </w:pPr>
            <w:r>
              <w:rPr>
                <w:rFonts w:ascii="宋体" w:eastAsia="宋体" w:hAnsi="宋体" w:cs="宋体" w:hint="eastAsia"/>
                <w:color w:val="000000"/>
                <w:sz w:val="24"/>
                <w:szCs w:val="24"/>
              </w:rPr>
              <w:t xml:space="preserve">k </w:t>
            </w:r>
          </w:p>
        </w:tc>
        <w:tc>
          <w:tcPr>
            <w:tcW w:w="291" w:type="pct"/>
            <w:vMerge/>
            <w:tcBorders>
              <w:left w:val="single" w:sz="4" w:space="0" w:color="000000"/>
              <w:right w:val="single" w:sz="4" w:space="0" w:color="000000"/>
            </w:tcBorders>
            <w:shd w:val="clear" w:color="auto" w:fill="FFFFFF"/>
            <w:vAlign w:val="bottom"/>
          </w:tcPr>
          <w:p w:rsidR="008B4175" w:rsidRDefault="008B4175">
            <w:pPr>
              <w:widowControl/>
              <w:jc w:val="left"/>
              <w:textAlignment w:val="bottom"/>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4175" w:rsidRDefault="00E9320E">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中华传统文化</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widowControl/>
              <w:jc w:val="center"/>
              <w:textAlignment w:val="center"/>
              <w:rPr>
                <w:rFonts w:ascii="Courier New" w:eastAsia="宋体" w:hAnsi="Courier New" w:cs="Courier New"/>
                <w:color w:val="000000"/>
                <w:kern w:val="0"/>
                <w:sz w:val="24"/>
                <w:szCs w:val="24"/>
                <w:lang w:bidi="ar"/>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kern w:val="0"/>
                <w:sz w:val="24"/>
                <w:szCs w:val="24"/>
                <w:lang w:bidi="ar"/>
              </w:rPr>
            </w:pPr>
            <w:r>
              <w:rPr>
                <w:rFonts w:ascii="Courier New" w:eastAsia="宋体" w:hAnsi="Courier New" w:cs="Courier New"/>
                <w:color w:val="000000"/>
                <w:kern w:val="0"/>
                <w:sz w:val="24"/>
                <w:szCs w:val="24"/>
                <w:lang w:bidi="ar"/>
              </w:rPr>
              <w:t>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Times New Roman" w:eastAsia="宋体" w:hAnsi="Times New Roman" w:cs="Times New Roman"/>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1</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20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w:t>
            </w:r>
            <w:r>
              <w:rPr>
                <w:rFonts w:ascii="Times New Roman" w:eastAsia="宋体" w:hAnsi="Times New Roman" w:cs="Times New Roman"/>
                <w:color w:val="000000"/>
                <w:kern w:val="0"/>
                <w:sz w:val="24"/>
                <w:szCs w:val="24"/>
                <w:lang w:bidi="ar"/>
              </w:rPr>
              <w:t>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w:t>
            </w:r>
            <w:r>
              <w:rPr>
                <w:rFonts w:ascii="Times New Roman" w:eastAsia="宋体" w:hAnsi="Times New Roman" w:cs="Times New Roman"/>
                <w:color w:val="000000"/>
                <w:kern w:val="0"/>
                <w:sz w:val="24"/>
                <w:szCs w:val="24"/>
                <w:lang w:bidi="ar"/>
              </w:rPr>
              <w:t>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237" w:type="pct"/>
            <w:vMerge/>
            <w:tcBorders>
              <w:top w:val="nil"/>
              <w:left w:val="single" w:sz="8" w:space="0" w:color="000000"/>
              <w:bottom w:val="nil"/>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bottom w:val="single" w:sz="4" w:space="0" w:color="000000"/>
              <w:right w:val="single" w:sz="4" w:space="0" w:color="000000"/>
            </w:tcBorders>
            <w:shd w:val="clear" w:color="auto" w:fill="FFFFFF"/>
            <w:vAlign w:val="bottom"/>
          </w:tcPr>
          <w:p w:rsidR="008B4175" w:rsidRDefault="008B4175">
            <w:pPr>
              <w:jc w:val="left"/>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公共选修小计</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widowControl/>
              <w:jc w:val="center"/>
              <w:textAlignment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8</w:t>
            </w: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E9320E">
            <w:pPr>
              <w:widowControl/>
              <w:jc w:val="center"/>
              <w:textAlignment w:val="top"/>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160</w:t>
            </w: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E9320E">
            <w:pPr>
              <w:widowControl/>
              <w:jc w:val="center"/>
              <w:textAlignment w:val="top"/>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60</w:t>
            </w:r>
          </w:p>
        </w:tc>
        <w:tc>
          <w:tcPr>
            <w:tcW w:w="369"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E9320E">
            <w:pPr>
              <w:widowControl/>
              <w:jc w:val="center"/>
              <w:textAlignment w:val="top"/>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100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23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专业技能课</w:t>
            </w:r>
          </w:p>
        </w:tc>
        <w:tc>
          <w:tcPr>
            <w:tcW w:w="291" w:type="pct"/>
            <w:vMerge w:val="restart"/>
            <w:tcBorders>
              <w:top w:val="single" w:sz="4" w:space="0" w:color="000000"/>
              <w:left w:val="single" w:sz="4" w:space="0" w:color="000000"/>
              <w:right w:val="nil"/>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专业核心</w:t>
            </w: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剪吹造型</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6</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Times New Roman" w:eastAsia="宋体" w:hAnsi="Times New Roman" w:cs="Times New Roman"/>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D246C5">
            <w:pPr>
              <w:jc w:val="center"/>
              <w:rPr>
                <w:rFonts w:ascii="Courier New" w:eastAsia="宋体" w:hAnsi="Courier New" w:cs="Courier New"/>
                <w:color w:val="000000"/>
                <w:sz w:val="24"/>
                <w:szCs w:val="24"/>
              </w:rPr>
            </w:pPr>
            <w:r>
              <w:rPr>
                <w:rFonts w:ascii="Courier New" w:eastAsia="宋体" w:hAnsi="Courier New" w:cs="Courier New" w:hint="eastAsia"/>
                <w:color w:val="000000"/>
                <w:sz w:val="24"/>
                <w:szCs w:val="24"/>
              </w:rPr>
              <w:t>6</w:t>
            </w: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16</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320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120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2</w:t>
            </w:r>
            <w:r w:rsidR="00E9320E">
              <w:rPr>
                <w:rFonts w:ascii="Times New Roman" w:eastAsia="宋体" w:hAnsi="Times New Roman" w:cs="Times New Roman"/>
                <w:color w:val="000000"/>
                <w:kern w:val="0"/>
                <w:sz w:val="24"/>
                <w:szCs w:val="24"/>
                <w:lang w:bidi="ar"/>
              </w:rPr>
              <w:t>00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nil"/>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烫染发造型</w:t>
            </w:r>
          </w:p>
        </w:tc>
        <w:tc>
          <w:tcPr>
            <w:tcW w:w="257" w:type="pct"/>
            <w:tcBorders>
              <w:top w:val="single" w:sz="4" w:space="0" w:color="000000"/>
              <w:left w:val="nil"/>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Courier New" w:eastAsia="宋体" w:hAnsi="Courier New" w:cs="Courier New"/>
                <w:color w:val="000000"/>
                <w:sz w:val="24"/>
                <w:szCs w:val="24"/>
              </w:rPr>
            </w:pPr>
            <w:r>
              <w:rPr>
                <w:rFonts w:ascii="Courier New" w:eastAsia="宋体" w:hAnsi="Courier New" w:cs="Courier New" w:hint="eastAsia"/>
                <w:color w:val="000000"/>
                <w:kern w:val="0"/>
                <w:sz w:val="24"/>
                <w:szCs w:val="24"/>
                <w:lang w:bidi="ar"/>
              </w:rPr>
              <w:t>4</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Times New Roman" w:eastAsia="宋体" w:hAnsi="Times New Roman" w:cs="Times New Roman"/>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6</w:t>
            </w:r>
          </w:p>
        </w:tc>
        <w:tc>
          <w:tcPr>
            <w:tcW w:w="32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2</w:t>
            </w:r>
            <w:r w:rsidR="00E9320E">
              <w:rPr>
                <w:rFonts w:ascii="Times New Roman" w:eastAsia="宋体" w:hAnsi="Times New Roman" w:cs="Times New Roman"/>
                <w:color w:val="000000"/>
                <w:kern w:val="0"/>
                <w:sz w:val="24"/>
                <w:szCs w:val="24"/>
                <w:lang w:bidi="ar"/>
              </w:rPr>
              <w:t>00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80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120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nil"/>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洗护发技术</w:t>
            </w:r>
          </w:p>
        </w:tc>
        <w:tc>
          <w:tcPr>
            <w:tcW w:w="257" w:type="pct"/>
            <w:tcBorders>
              <w:top w:val="single" w:sz="4" w:space="0" w:color="000000"/>
              <w:left w:val="nil"/>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Times New Roman" w:eastAsia="宋体" w:hAnsi="Times New Roman" w:cs="Times New Roman"/>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Times New Roman" w:eastAsia="宋体" w:hAnsi="Times New Roman" w:cs="Times New Roman"/>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Courier New" w:eastAsia="宋体" w:hAnsi="Courier New" w:cs="Courier New"/>
                <w:color w:val="000000"/>
                <w:sz w:val="24"/>
                <w:szCs w:val="24"/>
              </w:rPr>
            </w:pPr>
            <w:r>
              <w:rPr>
                <w:rFonts w:ascii="Courier New" w:eastAsia="宋体" w:hAnsi="Courier New" w:cs="Courier New" w:hint="eastAsia"/>
                <w:color w:val="000000"/>
                <w:kern w:val="0"/>
                <w:sz w:val="24"/>
                <w:szCs w:val="24"/>
                <w:lang w:bidi="ar"/>
              </w:rPr>
              <w:t>4</w:t>
            </w: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4</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80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6</w:t>
            </w:r>
            <w:r w:rsidR="00E9320E">
              <w:rPr>
                <w:rFonts w:ascii="Times New Roman" w:eastAsia="宋体" w:hAnsi="Times New Roman" w:cs="Times New Roman"/>
                <w:color w:val="000000"/>
                <w:kern w:val="0"/>
                <w:sz w:val="24"/>
                <w:szCs w:val="24"/>
                <w:lang w:bidi="ar"/>
              </w:rPr>
              <w:t>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nil"/>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盘发造型</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宋体" w:eastAsia="宋体" w:hAnsi="宋体" w:cs="宋体"/>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宋体" w:eastAsia="宋体" w:hAnsi="宋体" w:cs="宋体"/>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nil"/>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化妆基础</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宋体" w:eastAsia="宋体" w:hAnsi="宋体" w:cs="宋体"/>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宋体" w:eastAsia="宋体" w:hAnsi="宋体" w:cs="宋体"/>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80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60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nil"/>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服饰与造型</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宋体" w:eastAsia="宋体" w:hAnsi="宋体" w:cs="宋体"/>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宋体" w:eastAsia="宋体" w:hAnsi="宋体" w:cs="宋体"/>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宋体" w:eastAsia="宋体" w:hAnsi="宋体" w:cs="宋体"/>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nil"/>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人物化妆造型设计</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宋体" w:eastAsia="宋体" w:hAnsi="宋体" w:cs="宋体"/>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宋体" w:eastAsia="宋体" w:hAnsi="宋体" w:cs="宋体"/>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jc w:val="center"/>
              <w:rPr>
                <w:rFonts w:ascii="Courier New" w:eastAsia="宋体" w:hAnsi="Courier New" w:cs="Courier New"/>
                <w:color w:val="000000"/>
                <w:sz w:val="24"/>
                <w:szCs w:val="24"/>
              </w:rPr>
            </w:pPr>
            <w:r>
              <w:rPr>
                <w:rFonts w:ascii="Courier New" w:eastAsia="宋体" w:hAnsi="Courier New" w:cs="Courier New" w:hint="eastAsia"/>
                <w:color w:val="000000"/>
                <w:sz w:val="24"/>
                <w:szCs w:val="24"/>
              </w:rPr>
              <w:t>4</w:t>
            </w:r>
          </w:p>
        </w:tc>
        <w:tc>
          <w:tcPr>
            <w:tcW w:w="32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8</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160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60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100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nil"/>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化妆品营销</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宋体" w:eastAsia="宋体" w:hAnsi="宋体" w:cs="宋体"/>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宋体" w:eastAsia="宋体" w:hAnsi="宋体" w:cs="宋体"/>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宋体" w:eastAsia="宋体" w:hAnsi="宋体" w:cs="宋体"/>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Times New Roman" w:eastAsia="宋体" w:hAnsi="Times New Roman" w:cs="Times New Roman"/>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Times New Roman" w:eastAsia="宋体" w:hAnsi="Times New Roman" w:cs="Times New Roman"/>
                <w:color w:val="000000"/>
                <w:sz w:val="24"/>
                <w:szCs w:val="24"/>
              </w:rPr>
            </w:pP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nil"/>
            </w:tcBorders>
            <w:shd w:val="clear" w:color="auto" w:fill="FFFFFF"/>
            <w:vAlign w:val="center"/>
          </w:tcPr>
          <w:p w:rsidR="008B4175" w:rsidRDefault="008B4175">
            <w:pPr>
              <w:widowControl/>
              <w:jc w:val="left"/>
              <w:textAlignment w:val="cente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美容美发店创业实务</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4175" w:rsidRDefault="008B4175">
            <w:pPr>
              <w:jc w:val="center"/>
              <w:rPr>
                <w:rFonts w:ascii="宋体" w:eastAsia="宋体" w:hAnsi="宋体" w:cs="宋体"/>
                <w:color w:val="000000"/>
                <w:sz w:val="22"/>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宋体" w:eastAsia="宋体" w:hAnsi="宋体" w:cs="宋体"/>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宋体" w:eastAsia="宋体" w:hAnsi="宋体" w:cs="宋体"/>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Times New Roman" w:eastAsia="宋体" w:hAnsi="Times New Roman" w:cs="Times New Roman"/>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Times New Roman" w:eastAsia="宋体" w:hAnsi="Times New Roman" w:cs="Times New Roman"/>
                <w:color w:val="000000"/>
                <w:sz w:val="24"/>
                <w:szCs w:val="24"/>
              </w:rPr>
            </w:pP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bottom w:val="single" w:sz="4" w:space="0" w:color="000000"/>
              <w:right w:val="nil"/>
            </w:tcBorders>
            <w:shd w:val="clear" w:color="auto" w:fill="FFFFFF"/>
            <w:vAlign w:val="center"/>
          </w:tcPr>
          <w:p w:rsidR="008B4175" w:rsidRDefault="008B4175">
            <w:pPr>
              <w:jc w:val="left"/>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专业核心小计</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7</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7</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9</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18"/>
                <w:szCs w:val="18"/>
                <w:lang w:bidi="ar"/>
              </w:rPr>
              <w:t>11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D246C5">
            <w:pPr>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16</w:t>
            </w: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50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1000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410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246C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590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440"/>
        </w:trPr>
        <w:tc>
          <w:tcPr>
            <w:tcW w:w="237" w:type="pct"/>
            <w:vMerge w:val="restart"/>
            <w:tcBorders>
              <w:top w:val="single" w:sz="4" w:space="0" w:color="000000"/>
              <w:left w:val="single" w:sz="4" w:space="0" w:color="000000"/>
              <w:bottom w:val="nil"/>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专</w:t>
            </w:r>
            <w:r>
              <w:rPr>
                <w:rFonts w:ascii="宋体" w:eastAsia="宋体" w:hAnsi="宋体" w:cs="宋体" w:hint="eastAsia"/>
                <w:color w:val="000000"/>
                <w:kern w:val="0"/>
                <w:sz w:val="24"/>
                <w:szCs w:val="24"/>
                <w:lang w:bidi="ar"/>
              </w:rPr>
              <w:lastRenderedPageBreak/>
              <w:t>业技能课</w:t>
            </w:r>
          </w:p>
        </w:tc>
        <w:tc>
          <w:tcPr>
            <w:tcW w:w="291" w:type="pct"/>
            <w:vMerge w:val="restart"/>
            <w:tcBorders>
              <w:top w:val="single" w:sz="4" w:space="0" w:color="000000"/>
              <w:left w:val="single" w:sz="4" w:space="0" w:color="000000"/>
              <w:right w:val="single" w:sz="4" w:space="0" w:color="000000"/>
            </w:tcBorders>
            <w:shd w:val="clear" w:color="auto" w:fill="FFFFFF"/>
          </w:tcPr>
          <w:p w:rsidR="008B4175" w:rsidRDefault="00E9320E">
            <w:pPr>
              <w:widowControl/>
              <w:jc w:val="left"/>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专</w:t>
            </w:r>
            <w:r>
              <w:rPr>
                <w:rFonts w:ascii="宋体" w:eastAsia="宋体" w:hAnsi="宋体" w:cs="宋体" w:hint="eastAsia"/>
                <w:color w:val="000000"/>
                <w:kern w:val="0"/>
                <w:sz w:val="24"/>
                <w:szCs w:val="24"/>
                <w:lang w:bidi="ar"/>
              </w:rPr>
              <w:lastRenderedPageBreak/>
              <w:t>业群共享</w:t>
            </w:r>
          </w:p>
        </w:tc>
        <w:tc>
          <w:tcPr>
            <w:tcW w:w="1199" w:type="pct"/>
            <w:tcBorders>
              <w:top w:val="single" w:sz="4" w:space="0" w:color="000000"/>
              <w:left w:val="nil"/>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美术基础</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4</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4</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4</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16</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320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80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240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237" w:type="pct"/>
            <w:vMerge/>
            <w:tcBorders>
              <w:top w:val="single" w:sz="4" w:space="0" w:color="000000"/>
              <w:left w:val="single" w:sz="4" w:space="0" w:color="000000"/>
              <w:bottom w:val="nil"/>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right w:val="single" w:sz="4" w:space="0" w:color="000000"/>
            </w:tcBorders>
            <w:shd w:val="clear" w:color="auto" w:fill="FFFFFF"/>
          </w:tcPr>
          <w:p w:rsidR="008B4175" w:rsidRDefault="008B4175">
            <w:pPr>
              <w:widowControl/>
              <w:jc w:val="left"/>
              <w:textAlignment w:val="top"/>
              <w:rPr>
                <w:rFonts w:ascii="宋体" w:eastAsia="宋体" w:hAnsi="宋体" w:cs="宋体"/>
                <w:color w:val="000000"/>
                <w:sz w:val="24"/>
                <w:szCs w:val="24"/>
              </w:rPr>
            </w:pPr>
          </w:p>
        </w:tc>
        <w:tc>
          <w:tcPr>
            <w:tcW w:w="1199" w:type="pct"/>
            <w:tcBorders>
              <w:top w:val="single" w:sz="4" w:space="0" w:color="000000"/>
              <w:left w:val="nil"/>
              <w:bottom w:val="single" w:sz="4" w:space="0" w:color="000000"/>
              <w:right w:val="single" w:sz="4" w:space="0" w:color="000000"/>
            </w:tcBorders>
            <w:shd w:val="clear" w:color="auto" w:fill="FFFFFF"/>
            <w:vAlign w:val="bottom"/>
          </w:tcPr>
          <w:p w:rsidR="008B4175" w:rsidRDefault="00E9320E">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服务心理与礼仪</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Times New Roman" w:eastAsia="宋体" w:hAnsi="Times New Roman" w:cs="Times New Roman"/>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D246C5">
            <w:pPr>
              <w:jc w:val="center"/>
              <w:rPr>
                <w:rFonts w:ascii="Courier New" w:eastAsia="宋体" w:hAnsi="Courier New" w:cs="Courier New"/>
                <w:color w:val="000000"/>
                <w:sz w:val="24"/>
                <w:szCs w:val="24"/>
              </w:rPr>
            </w:pPr>
            <w:r>
              <w:rPr>
                <w:rFonts w:ascii="Courier New" w:eastAsia="宋体" w:hAnsi="Courier New" w:cs="Courier New" w:hint="eastAsia"/>
                <w:color w:val="000000"/>
                <w:sz w:val="24"/>
                <w:szCs w:val="24"/>
              </w:rPr>
              <w:t>2</w:t>
            </w: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DD15E9">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4</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D15E9">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8</w:t>
            </w:r>
            <w:r w:rsidR="00E9320E">
              <w:rPr>
                <w:rFonts w:ascii="Times New Roman" w:eastAsia="宋体" w:hAnsi="Times New Roman" w:cs="Times New Roman"/>
                <w:color w:val="000000"/>
                <w:kern w:val="0"/>
                <w:sz w:val="24"/>
                <w:szCs w:val="24"/>
                <w:lang w:bidi="ar"/>
              </w:rPr>
              <w:t>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DD15E9">
            <w:pPr>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40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D246C5" w:rsidTr="00D246C5">
        <w:trPr>
          <w:trHeight w:val="320"/>
        </w:trPr>
        <w:tc>
          <w:tcPr>
            <w:tcW w:w="237" w:type="pct"/>
            <w:vMerge/>
            <w:tcBorders>
              <w:top w:val="single" w:sz="4" w:space="0" w:color="000000"/>
              <w:left w:val="single" w:sz="4" w:space="0" w:color="000000"/>
              <w:bottom w:val="nil"/>
              <w:right w:val="single" w:sz="4" w:space="0" w:color="000000"/>
            </w:tcBorders>
            <w:shd w:val="clear" w:color="auto" w:fill="FFFFFF"/>
            <w:vAlign w:val="center"/>
          </w:tcPr>
          <w:p w:rsidR="00D246C5" w:rsidRDefault="00D246C5">
            <w:pPr>
              <w:jc w:val="left"/>
              <w:rPr>
                <w:rFonts w:ascii="宋体" w:eastAsia="宋体" w:hAnsi="宋体" w:cs="宋体"/>
                <w:color w:val="000000"/>
                <w:sz w:val="24"/>
                <w:szCs w:val="24"/>
              </w:rPr>
            </w:pPr>
          </w:p>
        </w:tc>
        <w:tc>
          <w:tcPr>
            <w:tcW w:w="291" w:type="pct"/>
            <w:vMerge/>
            <w:tcBorders>
              <w:left w:val="single" w:sz="4" w:space="0" w:color="000000"/>
              <w:right w:val="single" w:sz="4" w:space="0" w:color="000000"/>
            </w:tcBorders>
            <w:shd w:val="clear" w:color="auto" w:fill="FFFFFF"/>
          </w:tcPr>
          <w:p w:rsidR="00D246C5" w:rsidRDefault="00D246C5">
            <w:pPr>
              <w:widowControl/>
              <w:jc w:val="left"/>
              <w:textAlignment w:val="top"/>
              <w:rPr>
                <w:rFonts w:ascii="宋体" w:eastAsia="宋体" w:hAnsi="宋体" w:cs="宋体"/>
                <w:color w:val="000000"/>
                <w:sz w:val="24"/>
                <w:szCs w:val="24"/>
              </w:rPr>
            </w:pPr>
          </w:p>
        </w:tc>
        <w:tc>
          <w:tcPr>
            <w:tcW w:w="1199" w:type="pct"/>
            <w:tcBorders>
              <w:top w:val="single" w:sz="4" w:space="0" w:color="000000"/>
              <w:left w:val="nil"/>
              <w:bottom w:val="single" w:sz="4" w:space="0" w:color="000000"/>
              <w:right w:val="single" w:sz="4" w:space="0" w:color="000000"/>
            </w:tcBorders>
            <w:shd w:val="clear" w:color="auto" w:fill="FFFFFF"/>
            <w:vAlign w:val="bottom"/>
          </w:tcPr>
          <w:p w:rsidR="00D246C5" w:rsidRDefault="00DD15E9">
            <w:pPr>
              <w:widowControl/>
              <w:jc w:val="left"/>
              <w:textAlignment w:val="bottom"/>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素描</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6C5" w:rsidRDefault="00D246C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6C5" w:rsidRDefault="00D246C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6C5" w:rsidRDefault="00D246C5">
            <w:pPr>
              <w:widowControl/>
              <w:jc w:val="center"/>
              <w:textAlignment w:val="center"/>
              <w:rPr>
                <w:rFonts w:ascii="Courier New" w:eastAsia="宋体" w:hAnsi="Courier New" w:cs="Courier New"/>
                <w:color w:val="000000"/>
                <w:kern w:val="0"/>
                <w:sz w:val="24"/>
                <w:szCs w:val="24"/>
                <w:lang w:bidi="ar"/>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6C5" w:rsidRDefault="00D246C5">
            <w:pPr>
              <w:jc w:val="center"/>
              <w:rPr>
                <w:rFonts w:ascii="Times New Roman" w:eastAsia="宋体" w:hAnsi="Times New Roman" w:cs="Times New Roman"/>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6C5" w:rsidRDefault="00DD15E9">
            <w:pPr>
              <w:jc w:val="center"/>
              <w:rPr>
                <w:rFonts w:ascii="Courier New" w:eastAsia="宋体" w:hAnsi="Courier New" w:cs="Courier New"/>
                <w:color w:val="000000"/>
                <w:sz w:val="24"/>
                <w:szCs w:val="24"/>
              </w:rPr>
            </w:pPr>
            <w:r>
              <w:rPr>
                <w:rFonts w:ascii="Courier New" w:eastAsia="宋体" w:hAnsi="Courier New" w:cs="Courier New" w:hint="eastAsia"/>
                <w:color w:val="000000"/>
                <w:sz w:val="24"/>
                <w:szCs w:val="24"/>
              </w:rPr>
              <w:t>6</w:t>
            </w: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D246C5" w:rsidRDefault="00D246C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6C5" w:rsidRDefault="00DD15E9">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6</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46C5" w:rsidRDefault="00DD15E9">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120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46C5" w:rsidRDefault="00DD15E9">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40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46C5" w:rsidRDefault="00DD15E9">
            <w:pPr>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80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D246C5" w:rsidRDefault="00D246C5">
            <w:pPr>
              <w:jc w:val="center"/>
              <w:rPr>
                <w:rFonts w:ascii="Courier New" w:eastAsia="宋体" w:hAnsi="Courier New" w:cs="Courier New"/>
                <w:color w:val="000000"/>
                <w:sz w:val="24"/>
                <w:szCs w:val="24"/>
              </w:rPr>
            </w:pPr>
          </w:p>
        </w:tc>
      </w:tr>
      <w:tr w:rsidR="00D246C5" w:rsidTr="00D246C5">
        <w:trPr>
          <w:trHeight w:val="320"/>
        </w:trPr>
        <w:tc>
          <w:tcPr>
            <w:tcW w:w="237" w:type="pct"/>
            <w:vMerge/>
            <w:tcBorders>
              <w:top w:val="single" w:sz="4" w:space="0" w:color="000000"/>
              <w:left w:val="single" w:sz="4" w:space="0" w:color="000000"/>
              <w:bottom w:val="nil"/>
              <w:right w:val="single" w:sz="4" w:space="0" w:color="000000"/>
            </w:tcBorders>
            <w:shd w:val="clear" w:color="auto" w:fill="FFFFFF"/>
            <w:vAlign w:val="center"/>
          </w:tcPr>
          <w:p w:rsidR="00D246C5" w:rsidRDefault="00D246C5">
            <w:pPr>
              <w:jc w:val="left"/>
              <w:rPr>
                <w:rFonts w:ascii="宋体" w:eastAsia="宋体" w:hAnsi="宋体" w:cs="宋体"/>
                <w:color w:val="000000"/>
                <w:sz w:val="24"/>
                <w:szCs w:val="24"/>
              </w:rPr>
            </w:pPr>
          </w:p>
        </w:tc>
        <w:tc>
          <w:tcPr>
            <w:tcW w:w="291" w:type="pct"/>
            <w:vMerge/>
            <w:tcBorders>
              <w:left w:val="single" w:sz="4" w:space="0" w:color="000000"/>
              <w:right w:val="single" w:sz="4" w:space="0" w:color="000000"/>
            </w:tcBorders>
            <w:shd w:val="clear" w:color="auto" w:fill="FFFFFF"/>
          </w:tcPr>
          <w:p w:rsidR="00D246C5" w:rsidRDefault="00D246C5">
            <w:pPr>
              <w:widowControl/>
              <w:jc w:val="left"/>
              <w:textAlignment w:val="top"/>
              <w:rPr>
                <w:rFonts w:ascii="宋体" w:eastAsia="宋体" w:hAnsi="宋体" w:cs="宋体"/>
                <w:color w:val="000000"/>
                <w:sz w:val="24"/>
                <w:szCs w:val="24"/>
              </w:rPr>
            </w:pPr>
          </w:p>
        </w:tc>
        <w:tc>
          <w:tcPr>
            <w:tcW w:w="1199" w:type="pct"/>
            <w:tcBorders>
              <w:top w:val="single" w:sz="4" w:space="0" w:color="000000"/>
              <w:left w:val="nil"/>
              <w:bottom w:val="single" w:sz="4" w:space="0" w:color="000000"/>
              <w:right w:val="single" w:sz="4" w:space="0" w:color="000000"/>
            </w:tcBorders>
            <w:shd w:val="clear" w:color="auto" w:fill="FFFFFF"/>
            <w:vAlign w:val="bottom"/>
          </w:tcPr>
          <w:p w:rsidR="00D246C5" w:rsidRDefault="00DD15E9">
            <w:pPr>
              <w:widowControl/>
              <w:jc w:val="left"/>
              <w:textAlignment w:val="bottom"/>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色彩</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6C5" w:rsidRDefault="00D246C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6C5" w:rsidRDefault="00D246C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6C5" w:rsidRDefault="00D246C5">
            <w:pPr>
              <w:widowControl/>
              <w:jc w:val="center"/>
              <w:textAlignment w:val="center"/>
              <w:rPr>
                <w:rFonts w:ascii="Courier New" w:eastAsia="宋体" w:hAnsi="Courier New" w:cs="Courier New"/>
                <w:color w:val="000000"/>
                <w:kern w:val="0"/>
                <w:sz w:val="24"/>
                <w:szCs w:val="24"/>
                <w:lang w:bidi="ar"/>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6C5" w:rsidRDefault="00D246C5">
            <w:pPr>
              <w:jc w:val="center"/>
              <w:rPr>
                <w:rFonts w:ascii="Times New Roman" w:eastAsia="宋体" w:hAnsi="Times New Roman" w:cs="Times New Roman"/>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6C5" w:rsidRDefault="00DD15E9">
            <w:pPr>
              <w:jc w:val="center"/>
              <w:rPr>
                <w:rFonts w:ascii="Courier New" w:eastAsia="宋体" w:hAnsi="Courier New" w:cs="Courier New"/>
                <w:color w:val="000000"/>
                <w:sz w:val="24"/>
                <w:szCs w:val="24"/>
              </w:rPr>
            </w:pPr>
            <w:r>
              <w:rPr>
                <w:rFonts w:ascii="Courier New" w:eastAsia="宋体" w:hAnsi="Courier New" w:cs="Courier New" w:hint="eastAsia"/>
                <w:color w:val="000000"/>
                <w:sz w:val="24"/>
                <w:szCs w:val="24"/>
              </w:rPr>
              <w:t>6</w:t>
            </w: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D246C5" w:rsidRDefault="00D246C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6C5" w:rsidRDefault="00DD15E9">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6</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46C5" w:rsidRDefault="00DD15E9">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120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46C5" w:rsidRDefault="00DD15E9">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40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246C5" w:rsidRDefault="00DD15E9">
            <w:pPr>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80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D246C5" w:rsidRDefault="00D246C5">
            <w:pPr>
              <w:jc w:val="center"/>
              <w:rPr>
                <w:rFonts w:ascii="Courier New" w:eastAsia="宋体" w:hAnsi="Courier New" w:cs="Courier New"/>
                <w:color w:val="000000"/>
                <w:sz w:val="24"/>
                <w:szCs w:val="24"/>
              </w:rPr>
            </w:pPr>
          </w:p>
        </w:tc>
        <w:bookmarkStart w:id="29" w:name="_GoBack"/>
        <w:bookmarkEnd w:id="29"/>
      </w:tr>
      <w:tr w:rsidR="008B4175" w:rsidTr="00D246C5">
        <w:trPr>
          <w:trHeight w:val="320"/>
        </w:trPr>
        <w:tc>
          <w:tcPr>
            <w:tcW w:w="237" w:type="pct"/>
            <w:vMerge/>
            <w:tcBorders>
              <w:top w:val="single" w:sz="4" w:space="0" w:color="000000"/>
              <w:left w:val="single" w:sz="4" w:space="0" w:color="000000"/>
              <w:bottom w:val="nil"/>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vMerge/>
            <w:tcBorders>
              <w:left w:val="single" w:sz="4" w:space="0" w:color="000000"/>
              <w:bottom w:val="single" w:sz="4" w:space="0" w:color="000000"/>
              <w:right w:val="single" w:sz="4" w:space="0" w:color="000000"/>
            </w:tcBorders>
            <w:shd w:val="clear" w:color="auto" w:fill="FFFFFF"/>
          </w:tcPr>
          <w:p w:rsidR="008B4175" w:rsidRDefault="008B4175">
            <w:pPr>
              <w:widowControl/>
              <w:jc w:val="left"/>
              <w:textAlignment w:val="top"/>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E9320E">
            <w:pPr>
              <w:widowControl/>
              <w:jc w:val="left"/>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专业群共享小计</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4</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6</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E9320E">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4</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1A7562">
            <w:pPr>
              <w:jc w:val="center"/>
              <w:rPr>
                <w:rFonts w:ascii="Courier New" w:eastAsia="宋体" w:hAnsi="Courier New" w:cs="Courier New"/>
                <w:color w:val="000000"/>
                <w:sz w:val="24"/>
                <w:szCs w:val="24"/>
              </w:rPr>
            </w:pPr>
            <w:r>
              <w:rPr>
                <w:rFonts w:ascii="Courier New" w:eastAsia="宋体" w:hAnsi="Courier New" w:cs="Courier New" w:hint="eastAsia"/>
                <w:color w:val="000000"/>
                <w:sz w:val="24"/>
                <w:szCs w:val="24"/>
              </w:rPr>
              <w:t>14</w:t>
            </w: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1A7562">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32</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1A7562">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640</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1A7562" w:rsidP="001A7562">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200</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1A7562">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4</w:t>
            </w:r>
            <w:r w:rsidR="00E9320E">
              <w:rPr>
                <w:rFonts w:ascii="Times New Roman" w:eastAsia="宋体" w:hAnsi="Times New Roman" w:cs="Times New Roman"/>
                <w:color w:val="000000"/>
                <w:kern w:val="0"/>
                <w:sz w:val="24"/>
                <w:szCs w:val="24"/>
                <w:lang w:bidi="ar"/>
              </w:rPr>
              <w:t>40</w:t>
            </w: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600"/>
        </w:trPr>
        <w:tc>
          <w:tcPr>
            <w:tcW w:w="237" w:type="pct"/>
            <w:vMerge/>
            <w:tcBorders>
              <w:top w:val="single" w:sz="4" w:space="0" w:color="000000"/>
              <w:left w:val="single" w:sz="4" w:space="0" w:color="000000"/>
              <w:bottom w:val="nil"/>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E9320E">
            <w:pPr>
              <w:widowControl/>
              <w:jc w:val="left"/>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1+X证书融通课</w:t>
            </w:r>
          </w:p>
        </w:tc>
        <w:tc>
          <w:tcPr>
            <w:tcW w:w="1199"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left"/>
              <w:rPr>
                <w:rFonts w:ascii="宋体" w:eastAsia="宋体" w:hAnsi="宋体" w:cs="宋体"/>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Times New Roman" w:eastAsia="宋体" w:hAnsi="Times New Roman" w:cs="Times New Roman"/>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4175" w:rsidRDefault="008B4175">
            <w:pPr>
              <w:jc w:val="center"/>
              <w:rPr>
                <w:rFonts w:ascii="Times New Roman" w:eastAsia="宋体" w:hAnsi="Times New Roman" w:cs="Times New Roman"/>
                <w:color w:val="000000"/>
                <w:sz w:val="24"/>
                <w:szCs w:val="24"/>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Times New Roman" w:eastAsia="宋体" w:hAnsi="Times New Roman" w:cs="Times New Roman"/>
                <w:color w:val="000000"/>
                <w:sz w:val="24"/>
                <w:szCs w:val="24"/>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Times New Roman" w:eastAsia="宋体" w:hAnsi="Times New Roman" w:cs="Times New Roman"/>
                <w:color w:val="000000"/>
                <w:sz w:val="24"/>
                <w:szCs w:val="24"/>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Times New Roman" w:eastAsia="宋体" w:hAnsi="Times New Roman" w:cs="Times New Roman"/>
                <w:color w:val="000000"/>
                <w:sz w:val="24"/>
                <w:szCs w:val="24"/>
              </w:rPr>
            </w:pPr>
          </w:p>
        </w:tc>
        <w:tc>
          <w:tcPr>
            <w:tcW w:w="24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237" w:type="pct"/>
            <w:vMerge/>
            <w:tcBorders>
              <w:top w:val="single" w:sz="4" w:space="0" w:color="000000"/>
              <w:left w:val="single" w:sz="4" w:space="0" w:color="000000"/>
              <w:bottom w:val="nil"/>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291" w:type="pct"/>
            <w:tcBorders>
              <w:top w:val="single" w:sz="4" w:space="0" w:color="000000"/>
              <w:left w:val="single" w:sz="4" w:space="0" w:color="000000"/>
              <w:bottom w:val="nil"/>
              <w:right w:val="single" w:sz="4" w:space="0" w:color="000000"/>
            </w:tcBorders>
            <w:shd w:val="clear" w:color="auto" w:fill="FFFFFF"/>
          </w:tcPr>
          <w:p w:rsidR="008B4175" w:rsidRDefault="008B4175">
            <w:pPr>
              <w:jc w:val="left"/>
              <w:rPr>
                <w:rFonts w:ascii="宋体" w:eastAsia="宋体" w:hAnsi="宋体" w:cs="宋体"/>
                <w:color w:val="000000"/>
                <w:sz w:val="24"/>
                <w:szCs w:val="24"/>
              </w:rPr>
            </w:pPr>
          </w:p>
        </w:tc>
        <w:tc>
          <w:tcPr>
            <w:tcW w:w="1199" w:type="pct"/>
            <w:tcBorders>
              <w:top w:val="nil"/>
              <w:left w:val="nil"/>
              <w:bottom w:val="nil"/>
              <w:right w:val="nil"/>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1+X证书融通课小计</w:t>
            </w:r>
          </w:p>
        </w:tc>
        <w:tc>
          <w:tcPr>
            <w:tcW w:w="257" w:type="pct"/>
            <w:tcBorders>
              <w:top w:val="single" w:sz="4" w:space="0" w:color="000000"/>
              <w:left w:val="single" w:sz="4" w:space="0" w:color="000000"/>
              <w:bottom w:val="nil"/>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nil"/>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nil"/>
              <w:right w:val="single" w:sz="4" w:space="0" w:color="000000"/>
            </w:tcBorders>
            <w:shd w:val="clear" w:color="auto" w:fill="FFFFFF"/>
            <w:vAlign w:val="center"/>
          </w:tcPr>
          <w:p w:rsidR="008B4175" w:rsidRDefault="008B4175">
            <w:pPr>
              <w:jc w:val="center"/>
              <w:rPr>
                <w:rFonts w:ascii="Times New Roman" w:eastAsia="宋体" w:hAnsi="Times New Roman" w:cs="Times New Roman"/>
                <w:color w:val="000000"/>
                <w:sz w:val="24"/>
                <w:szCs w:val="24"/>
              </w:rPr>
            </w:pPr>
          </w:p>
        </w:tc>
        <w:tc>
          <w:tcPr>
            <w:tcW w:w="257" w:type="pct"/>
            <w:tcBorders>
              <w:top w:val="single" w:sz="4" w:space="0" w:color="000000"/>
              <w:left w:val="single" w:sz="4" w:space="0" w:color="000000"/>
              <w:bottom w:val="nil"/>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323" w:type="pct"/>
            <w:tcBorders>
              <w:top w:val="single" w:sz="4" w:space="0" w:color="000000"/>
              <w:left w:val="single" w:sz="4" w:space="0" w:color="000000"/>
              <w:bottom w:val="nil"/>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nil"/>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nil"/>
              <w:right w:val="single" w:sz="4" w:space="0" w:color="000000"/>
            </w:tcBorders>
            <w:shd w:val="clear" w:color="auto" w:fill="FFFFFF"/>
            <w:vAlign w:val="center"/>
          </w:tcPr>
          <w:p w:rsidR="008B4175" w:rsidRDefault="008B4175">
            <w:pPr>
              <w:jc w:val="center"/>
              <w:rPr>
                <w:rFonts w:ascii="Times New Roman" w:eastAsia="宋体" w:hAnsi="Times New Roman" w:cs="Times New Roman"/>
                <w:color w:val="000000"/>
                <w:sz w:val="24"/>
                <w:szCs w:val="24"/>
              </w:rPr>
            </w:pPr>
          </w:p>
        </w:tc>
        <w:tc>
          <w:tcPr>
            <w:tcW w:w="345" w:type="pct"/>
            <w:tcBorders>
              <w:top w:val="single" w:sz="4" w:space="0" w:color="000000"/>
              <w:left w:val="single" w:sz="4" w:space="0" w:color="000000"/>
              <w:bottom w:val="nil"/>
              <w:right w:val="single" w:sz="4" w:space="0" w:color="000000"/>
            </w:tcBorders>
            <w:shd w:val="clear" w:color="auto" w:fill="FFFFFF"/>
            <w:vAlign w:val="center"/>
          </w:tcPr>
          <w:p w:rsidR="008B4175" w:rsidRDefault="008B4175">
            <w:pPr>
              <w:jc w:val="center"/>
              <w:rPr>
                <w:rFonts w:ascii="Times New Roman" w:eastAsia="宋体" w:hAnsi="Times New Roman" w:cs="Times New Roman"/>
                <w:color w:val="000000"/>
                <w:sz w:val="24"/>
                <w:szCs w:val="24"/>
              </w:rPr>
            </w:pPr>
          </w:p>
        </w:tc>
        <w:tc>
          <w:tcPr>
            <w:tcW w:w="345" w:type="pct"/>
            <w:tcBorders>
              <w:top w:val="single" w:sz="4" w:space="0" w:color="000000"/>
              <w:left w:val="single" w:sz="4" w:space="0" w:color="000000"/>
              <w:bottom w:val="nil"/>
              <w:right w:val="single" w:sz="4" w:space="0" w:color="000000"/>
            </w:tcBorders>
            <w:shd w:val="clear" w:color="auto" w:fill="FFFFFF"/>
            <w:vAlign w:val="center"/>
          </w:tcPr>
          <w:p w:rsidR="008B4175" w:rsidRDefault="008B4175">
            <w:pPr>
              <w:jc w:val="center"/>
              <w:rPr>
                <w:rFonts w:ascii="Times New Roman" w:eastAsia="宋体" w:hAnsi="Times New Roman" w:cs="Times New Roman"/>
                <w:color w:val="000000"/>
                <w:sz w:val="24"/>
                <w:szCs w:val="24"/>
              </w:rPr>
            </w:pPr>
          </w:p>
        </w:tc>
        <w:tc>
          <w:tcPr>
            <w:tcW w:w="369" w:type="pct"/>
            <w:tcBorders>
              <w:top w:val="single" w:sz="4" w:space="0" w:color="000000"/>
              <w:left w:val="single" w:sz="4" w:space="0" w:color="000000"/>
              <w:bottom w:val="nil"/>
              <w:right w:val="single" w:sz="4" w:space="0" w:color="000000"/>
            </w:tcBorders>
            <w:shd w:val="clear" w:color="auto" w:fill="FFFFFF"/>
            <w:vAlign w:val="center"/>
          </w:tcPr>
          <w:p w:rsidR="008B4175" w:rsidRDefault="008B4175">
            <w:pPr>
              <w:jc w:val="center"/>
              <w:rPr>
                <w:rFonts w:ascii="Times New Roman" w:eastAsia="宋体" w:hAnsi="Times New Roman" w:cs="Times New Roman"/>
                <w:color w:val="000000"/>
                <w:sz w:val="24"/>
                <w:szCs w:val="24"/>
              </w:rPr>
            </w:pPr>
          </w:p>
        </w:tc>
        <w:tc>
          <w:tcPr>
            <w:tcW w:w="246" w:type="pct"/>
            <w:tcBorders>
              <w:top w:val="single" w:sz="4" w:space="0" w:color="000000"/>
              <w:left w:val="single" w:sz="4" w:space="0" w:color="000000"/>
              <w:bottom w:val="nil"/>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528"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活动实践实习</w:t>
            </w:r>
          </w:p>
        </w:tc>
        <w:tc>
          <w:tcPr>
            <w:tcW w:w="11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4175" w:rsidRDefault="00E9320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综合实训</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widowControl/>
              <w:jc w:val="center"/>
              <w:textAlignment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widowControl/>
              <w:jc w:val="center"/>
              <w:textAlignment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widowControl/>
              <w:jc w:val="center"/>
              <w:textAlignment w:val="center"/>
              <w:rPr>
                <w:rFonts w:ascii="Courier New" w:eastAsia="宋体" w:hAnsi="Courier New" w:cs="Courier New"/>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widowControl/>
              <w:jc w:val="center"/>
              <w:textAlignment w:val="center"/>
              <w:rPr>
                <w:rFonts w:ascii="Courier New" w:eastAsia="宋体" w:hAnsi="Courier New" w:cs="Courier New"/>
                <w:color w:val="000000"/>
                <w:sz w:val="24"/>
                <w:szCs w:val="24"/>
              </w:rPr>
            </w:pP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widowControl/>
              <w:jc w:val="center"/>
              <w:textAlignment w:val="center"/>
              <w:rPr>
                <w:rFonts w:ascii="Courier New" w:eastAsia="宋体" w:hAnsi="Courier New" w:cs="Courier New"/>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24"/>
                <w:szCs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widowControl/>
              <w:jc w:val="center"/>
              <w:textAlignment w:val="top"/>
              <w:rPr>
                <w:rFonts w:ascii="Courier New" w:eastAsia="宋体" w:hAnsi="Courier New" w:cs="Courier New"/>
                <w:color w:val="000000"/>
                <w:sz w:val="24"/>
                <w:szCs w:val="24"/>
              </w:rPr>
            </w:pPr>
          </w:p>
        </w:tc>
        <w:tc>
          <w:tcPr>
            <w:tcW w:w="1306" w:type="pct"/>
            <w:gridSpan w:val="4"/>
            <w:tcBorders>
              <w:top w:val="single" w:sz="4" w:space="0" w:color="000000"/>
              <w:left w:val="single" w:sz="4" w:space="0" w:color="000000"/>
              <w:bottom w:val="single" w:sz="4" w:space="0" w:color="000000"/>
              <w:right w:val="single" w:sz="4" w:space="0" w:color="000000"/>
            </w:tcBorders>
            <w:shd w:val="clear" w:color="auto" w:fill="FFFFFF"/>
          </w:tcPr>
          <w:p w:rsidR="008B4175" w:rsidRDefault="00E9320E">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毕业条件</w:t>
            </w:r>
          </w:p>
        </w:tc>
      </w:tr>
      <w:tr w:rsidR="008B4175" w:rsidTr="00D246C5">
        <w:trPr>
          <w:trHeight w:val="480"/>
        </w:trPr>
        <w:tc>
          <w:tcPr>
            <w:tcW w:w="528" w:type="pct"/>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班团活动</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Courier New" w:eastAsia="宋体" w:hAnsi="Courier New" w:cs="Courier New"/>
                <w:color w:val="000000"/>
                <w:sz w:val="18"/>
                <w:szCs w:val="18"/>
              </w:rPr>
            </w:pPr>
            <w:r>
              <w:rPr>
                <w:rFonts w:ascii="Courier New" w:eastAsia="宋体" w:hAnsi="Courier New" w:cs="Courier New"/>
                <w:color w:val="000000"/>
                <w:kern w:val="0"/>
                <w:sz w:val="18"/>
                <w:szCs w:val="18"/>
                <w:lang w:bidi="ar"/>
              </w:rPr>
              <w:t>20</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Courier New" w:eastAsia="宋体" w:hAnsi="Courier New" w:cs="Courier New"/>
                <w:color w:val="000000"/>
                <w:sz w:val="18"/>
                <w:szCs w:val="18"/>
              </w:rPr>
            </w:pPr>
            <w:r>
              <w:rPr>
                <w:rFonts w:ascii="Courier New" w:eastAsia="宋体" w:hAnsi="Courier New" w:cs="Courier New"/>
                <w:color w:val="000000"/>
                <w:kern w:val="0"/>
                <w:sz w:val="18"/>
                <w:szCs w:val="18"/>
                <w:lang w:bidi="ar"/>
              </w:rPr>
              <w:t>20</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Courier New" w:eastAsia="宋体" w:hAnsi="Courier New" w:cs="Courier New"/>
                <w:color w:val="000000"/>
                <w:sz w:val="18"/>
                <w:szCs w:val="18"/>
              </w:rPr>
            </w:pPr>
            <w:r>
              <w:rPr>
                <w:rFonts w:ascii="Courier New" w:eastAsia="宋体" w:hAnsi="Courier New" w:cs="Courier New"/>
                <w:color w:val="000000"/>
                <w:kern w:val="0"/>
                <w:sz w:val="18"/>
                <w:szCs w:val="18"/>
                <w:lang w:bidi="ar"/>
              </w:rPr>
              <w:t>20</w:t>
            </w: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Courier New" w:eastAsia="宋体" w:hAnsi="Courier New" w:cs="Courier New"/>
                <w:color w:val="000000"/>
                <w:sz w:val="18"/>
                <w:szCs w:val="18"/>
              </w:rPr>
            </w:pPr>
            <w:r>
              <w:rPr>
                <w:rFonts w:ascii="Courier New" w:eastAsia="宋体" w:hAnsi="Courier New" w:cs="Courier New"/>
                <w:color w:val="000000"/>
                <w:kern w:val="0"/>
                <w:sz w:val="18"/>
                <w:szCs w:val="18"/>
                <w:lang w:bidi="ar"/>
              </w:rPr>
              <w:t>20</w:t>
            </w:r>
          </w:p>
        </w:tc>
        <w:tc>
          <w:tcPr>
            <w:tcW w:w="32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18"/>
                <w:szCs w:val="18"/>
              </w:rPr>
            </w:pPr>
          </w:p>
        </w:tc>
        <w:tc>
          <w:tcPr>
            <w:tcW w:w="290"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E9320E">
            <w:pPr>
              <w:widowControl/>
              <w:jc w:val="center"/>
              <w:textAlignment w:val="top"/>
              <w:rPr>
                <w:rFonts w:ascii="Courier New" w:eastAsia="宋体" w:hAnsi="Courier New" w:cs="Courier New"/>
                <w:color w:val="000000"/>
                <w:sz w:val="18"/>
                <w:szCs w:val="18"/>
              </w:rPr>
            </w:pPr>
            <w:r>
              <w:rPr>
                <w:rFonts w:ascii="Courier New" w:eastAsia="宋体" w:hAnsi="Courier New" w:cs="Courier New"/>
                <w:color w:val="000000"/>
                <w:kern w:val="0"/>
                <w:sz w:val="18"/>
                <w:szCs w:val="18"/>
                <w:lang w:bidi="ar"/>
              </w:rPr>
              <w:t>5</w:t>
            </w:r>
          </w:p>
        </w:tc>
        <w:tc>
          <w:tcPr>
            <w:tcW w:w="1306" w:type="pct"/>
            <w:gridSpan w:val="4"/>
            <w:vMerge w:val="restart"/>
            <w:tcBorders>
              <w:top w:val="single" w:sz="4" w:space="0" w:color="000000"/>
              <w:left w:val="single" w:sz="4" w:space="0" w:color="000000"/>
              <w:bottom w:val="single" w:sz="4" w:space="0" w:color="000000"/>
              <w:right w:val="single" w:sz="4" w:space="0" w:color="000000"/>
            </w:tcBorders>
            <w:shd w:val="clear" w:color="auto" w:fill="FFFFFF"/>
          </w:tcPr>
          <w:p w:rsidR="008B4175" w:rsidRDefault="00E9320E">
            <w:pPr>
              <w:widowControl/>
              <w:jc w:val="center"/>
              <w:textAlignment w:val="top"/>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w:t>
            </w:r>
            <w:r>
              <w:rPr>
                <w:rFonts w:ascii="宋体" w:eastAsia="宋体" w:hAnsi="宋体" w:cs="宋体" w:hint="eastAsia"/>
                <w:color w:val="000000"/>
                <w:kern w:val="0"/>
                <w:sz w:val="24"/>
                <w:szCs w:val="24"/>
                <w:lang w:bidi="ar"/>
              </w:rPr>
              <w:t>、修满所有课程学分</w:t>
            </w:r>
            <w:r>
              <w:rPr>
                <w:rFonts w:ascii="Courier New" w:eastAsia="宋体" w:hAnsi="Courier New" w:cs="Courier New"/>
                <w:color w:val="000000"/>
                <w:kern w:val="0"/>
                <w:sz w:val="24"/>
                <w:szCs w:val="24"/>
                <w:lang w:bidi="ar"/>
              </w:rPr>
              <w:t xml:space="preserve">                       2</w:t>
            </w:r>
            <w:r>
              <w:rPr>
                <w:rFonts w:ascii="宋体" w:eastAsia="宋体" w:hAnsi="宋体" w:cs="宋体" w:hint="eastAsia"/>
                <w:color w:val="000000"/>
                <w:kern w:val="0"/>
                <w:sz w:val="24"/>
                <w:szCs w:val="24"/>
                <w:lang w:bidi="ar"/>
              </w:rPr>
              <w:t>、通过学业水平考试测试，且成绩合格</w:t>
            </w:r>
          </w:p>
        </w:tc>
      </w:tr>
      <w:tr w:rsidR="008B4175" w:rsidTr="00D246C5">
        <w:trPr>
          <w:trHeight w:val="320"/>
        </w:trPr>
        <w:tc>
          <w:tcPr>
            <w:tcW w:w="528" w:type="pct"/>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劳动教育</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Courier New" w:eastAsia="宋体" w:hAnsi="Courier New" w:cs="Courier New"/>
                <w:color w:val="000000"/>
                <w:sz w:val="18"/>
                <w:szCs w:val="18"/>
              </w:rPr>
            </w:pPr>
            <w:r>
              <w:rPr>
                <w:rFonts w:ascii="Courier New" w:eastAsia="宋体" w:hAnsi="Courier New" w:cs="Courier New"/>
                <w:color w:val="000000"/>
                <w:kern w:val="0"/>
                <w:sz w:val="18"/>
                <w:szCs w:val="18"/>
                <w:lang w:bidi="ar"/>
              </w:rPr>
              <w:t>20</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Courier New" w:eastAsia="宋体" w:hAnsi="Courier New" w:cs="Courier New"/>
                <w:color w:val="000000"/>
                <w:sz w:val="18"/>
                <w:szCs w:val="18"/>
              </w:rPr>
            </w:pPr>
            <w:r>
              <w:rPr>
                <w:rFonts w:ascii="Courier New" w:eastAsia="宋体" w:hAnsi="Courier New" w:cs="Courier New"/>
                <w:color w:val="000000"/>
                <w:kern w:val="0"/>
                <w:sz w:val="18"/>
                <w:szCs w:val="18"/>
                <w:lang w:bidi="ar"/>
              </w:rPr>
              <w:t>20</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Courier New" w:eastAsia="宋体" w:hAnsi="Courier New" w:cs="Courier New"/>
                <w:color w:val="000000"/>
                <w:sz w:val="18"/>
                <w:szCs w:val="18"/>
              </w:rPr>
            </w:pPr>
            <w:r>
              <w:rPr>
                <w:rFonts w:ascii="Courier New" w:eastAsia="宋体" w:hAnsi="Courier New" w:cs="Courier New"/>
                <w:color w:val="000000"/>
                <w:kern w:val="0"/>
                <w:sz w:val="18"/>
                <w:szCs w:val="18"/>
                <w:lang w:bidi="ar"/>
              </w:rPr>
              <w:t>20</w:t>
            </w: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Courier New" w:eastAsia="宋体" w:hAnsi="Courier New" w:cs="Courier New"/>
                <w:color w:val="000000"/>
                <w:sz w:val="18"/>
                <w:szCs w:val="18"/>
              </w:rPr>
            </w:pPr>
            <w:r>
              <w:rPr>
                <w:rFonts w:ascii="Courier New" w:eastAsia="宋体" w:hAnsi="Courier New" w:cs="Courier New"/>
                <w:color w:val="000000"/>
                <w:kern w:val="0"/>
                <w:sz w:val="18"/>
                <w:szCs w:val="18"/>
                <w:lang w:bidi="ar"/>
              </w:rPr>
              <w:t>20</w:t>
            </w:r>
          </w:p>
        </w:tc>
        <w:tc>
          <w:tcPr>
            <w:tcW w:w="32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18"/>
                <w:szCs w:val="18"/>
              </w:rPr>
            </w:pPr>
          </w:p>
        </w:tc>
        <w:tc>
          <w:tcPr>
            <w:tcW w:w="290"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E9320E">
            <w:pPr>
              <w:widowControl/>
              <w:jc w:val="center"/>
              <w:textAlignment w:val="top"/>
              <w:rPr>
                <w:rFonts w:ascii="Courier New" w:eastAsia="宋体" w:hAnsi="Courier New" w:cs="Courier New"/>
                <w:color w:val="000000"/>
                <w:sz w:val="18"/>
                <w:szCs w:val="18"/>
              </w:rPr>
            </w:pPr>
            <w:r>
              <w:rPr>
                <w:rFonts w:ascii="Courier New" w:eastAsia="宋体" w:hAnsi="Courier New" w:cs="Courier New"/>
                <w:color w:val="000000"/>
                <w:kern w:val="0"/>
                <w:sz w:val="18"/>
                <w:szCs w:val="18"/>
                <w:lang w:bidi="ar"/>
              </w:rPr>
              <w:t>5</w:t>
            </w:r>
          </w:p>
        </w:tc>
        <w:tc>
          <w:tcPr>
            <w:tcW w:w="1306" w:type="pct"/>
            <w:gridSpan w:val="4"/>
            <w:vMerge/>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528" w:type="pct"/>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安全教育</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Courier New" w:eastAsia="宋体" w:hAnsi="Courier New" w:cs="Courier New"/>
                <w:color w:val="000000"/>
                <w:sz w:val="18"/>
                <w:szCs w:val="18"/>
              </w:rPr>
            </w:pPr>
            <w:r>
              <w:rPr>
                <w:rFonts w:ascii="Courier New" w:eastAsia="宋体" w:hAnsi="Courier New" w:cs="Courier New"/>
                <w:color w:val="000000"/>
                <w:kern w:val="0"/>
                <w:sz w:val="18"/>
                <w:szCs w:val="18"/>
                <w:lang w:bidi="ar"/>
              </w:rPr>
              <w:t>20</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Courier New" w:eastAsia="宋体" w:hAnsi="Courier New" w:cs="Courier New"/>
                <w:color w:val="000000"/>
                <w:sz w:val="18"/>
                <w:szCs w:val="18"/>
              </w:rPr>
            </w:pPr>
            <w:r>
              <w:rPr>
                <w:rFonts w:ascii="Courier New" w:eastAsia="宋体" w:hAnsi="Courier New" w:cs="Courier New"/>
                <w:color w:val="000000"/>
                <w:kern w:val="0"/>
                <w:sz w:val="18"/>
                <w:szCs w:val="18"/>
                <w:lang w:bidi="ar"/>
              </w:rPr>
              <w:t>20</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Courier New" w:eastAsia="宋体" w:hAnsi="Courier New" w:cs="Courier New"/>
                <w:color w:val="000000"/>
                <w:sz w:val="18"/>
                <w:szCs w:val="18"/>
              </w:rPr>
            </w:pPr>
            <w:r>
              <w:rPr>
                <w:rFonts w:ascii="Courier New" w:eastAsia="宋体" w:hAnsi="Courier New" w:cs="Courier New"/>
                <w:color w:val="000000"/>
                <w:kern w:val="0"/>
                <w:sz w:val="18"/>
                <w:szCs w:val="18"/>
                <w:lang w:bidi="ar"/>
              </w:rPr>
              <w:t>20</w:t>
            </w: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Courier New" w:eastAsia="宋体" w:hAnsi="Courier New" w:cs="Courier New"/>
                <w:color w:val="000000"/>
                <w:sz w:val="18"/>
                <w:szCs w:val="18"/>
              </w:rPr>
            </w:pPr>
            <w:r>
              <w:rPr>
                <w:rFonts w:ascii="Courier New" w:eastAsia="宋体" w:hAnsi="Courier New" w:cs="Courier New"/>
                <w:color w:val="000000"/>
                <w:kern w:val="0"/>
                <w:sz w:val="18"/>
                <w:szCs w:val="18"/>
                <w:lang w:bidi="ar"/>
              </w:rPr>
              <w:t>20</w:t>
            </w:r>
          </w:p>
        </w:tc>
        <w:tc>
          <w:tcPr>
            <w:tcW w:w="32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18"/>
                <w:szCs w:val="18"/>
              </w:rPr>
            </w:pPr>
          </w:p>
        </w:tc>
        <w:tc>
          <w:tcPr>
            <w:tcW w:w="290"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E9320E">
            <w:pPr>
              <w:widowControl/>
              <w:jc w:val="center"/>
              <w:textAlignment w:val="top"/>
              <w:rPr>
                <w:rFonts w:ascii="Courier New" w:eastAsia="宋体" w:hAnsi="Courier New" w:cs="Courier New"/>
                <w:color w:val="000000"/>
                <w:sz w:val="18"/>
                <w:szCs w:val="18"/>
              </w:rPr>
            </w:pPr>
            <w:r>
              <w:rPr>
                <w:rFonts w:ascii="Courier New" w:eastAsia="宋体" w:hAnsi="Courier New" w:cs="Courier New"/>
                <w:color w:val="000000"/>
                <w:kern w:val="0"/>
                <w:sz w:val="18"/>
                <w:szCs w:val="18"/>
                <w:lang w:bidi="ar"/>
              </w:rPr>
              <w:t>5</w:t>
            </w:r>
          </w:p>
        </w:tc>
        <w:tc>
          <w:tcPr>
            <w:tcW w:w="1306" w:type="pct"/>
            <w:gridSpan w:val="4"/>
            <w:vMerge/>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20"/>
        </w:trPr>
        <w:tc>
          <w:tcPr>
            <w:tcW w:w="528" w:type="pct"/>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left"/>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顶岗实习</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18"/>
                <w:szCs w:val="18"/>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18"/>
                <w:szCs w:val="18"/>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4175" w:rsidRDefault="008B4175">
            <w:pPr>
              <w:jc w:val="center"/>
              <w:rPr>
                <w:rFonts w:ascii="宋体" w:eastAsia="宋体" w:hAnsi="宋体" w:cs="宋体"/>
                <w:color w:val="000000"/>
                <w:sz w:val="18"/>
                <w:szCs w:val="18"/>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18"/>
                <w:szCs w:val="18"/>
              </w:rPr>
            </w:pP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8B4175">
            <w:pPr>
              <w:jc w:val="center"/>
              <w:rPr>
                <w:rFonts w:ascii="Courier New" w:eastAsia="宋体" w:hAnsi="Courier New" w:cs="Courier New"/>
                <w:color w:val="000000"/>
                <w:sz w:val="18"/>
                <w:szCs w:val="18"/>
              </w:rPr>
            </w:pPr>
          </w:p>
        </w:tc>
        <w:tc>
          <w:tcPr>
            <w:tcW w:w="326"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E9320E">
            <w:pPr>
              <w:widowControl/>
              <w:jc w:val="center"/>
              <w:textAlignment w:val="top"/>
              <w:rPr>
                <w:rFonts w:ascii="Courier New" w:eastAsia="宋体" w:hAnsi="Courier New" w:cs="Courier New"/>
                <w:color w:val="000000"/>
                <w:sz w:val="18"/>
                <w:szCs w:val="18"/>
              </w:rPr>
            </w:pPr>
            <w:r>
              <w:rPr>
                <w:rFonts w:ascii="Courier New" w:eastAsia="宋体" w:hAnsi="Courier New" w:cs="Courier New"/>
                <w:color w:val="000000"/>
                <w:kern w:val="0"/>
                <w:sz w:val="18"/>
                <w:szCs w:val="18"/>
                <w:lang w:bidi="ar"/>
              </w:rPr>
              <w:t>600</w:t>
            </w:r>
          </w:p>
        </w:tc>
        <w:tc>
          <w:tcPr>
            <w:tcW w:w="290" w:type="pct"/>
            <w:tcBorders>
              <w:top w:val="single" w:sz="4" w:space="0" w:color="000000"/>
              <w:left w:val="single" w:sz="4" w:space="0" w:color="000000"/>
              <w:bottom w:val="single" w:sz="4" w:space="0" w:color="000000"/>
              <w:right w:val="single" w:sz="4" w:space="0" w:color="000000"/>
            </w:tcBorders>
            <w:shd w:val="clear" w:color="auto" w:fill="FFFFFF"/>
          </w:tcPr>
          <w:p w:rsidR="008B4175" w:rsidRDefault="00E9320E">
            <w:pPr>
              <w:widowControl/>
              <w:jc w:val="center"/>
              <w:textAlignment w:val="top"/>
              <w:rPr>
                <w:rFonts w:ascii="Courier New" w:eastAsia="宋体" w:hAnsi="Courier New" w:cs="Courier New"/>
                <w:color w:val="000000"/>
                <w:sz w:val="18"/>
                <w:szCs w:val="18"/>
              </w:rPr>
            </w:pPr>
            <w:r>
              <w:rPr>
                <w:rFonts w:ascii="Courier New" w:eastAsia="宋体" w:hAnsi="Courier New" w:cs="Courier New"/>
                <w:color w:val="000000"/>
                <w:kern w:val="0"/>
                <w:sz w:val="18"/>
                <w:szCs w:val="18"/>
                <w:lang w:bidi="ar"/>
              </w:rPr>
              <w:t>30</w:t>
            </w:r>
          </w:p>
        </w:tc>
        <w:tc>
          <w:tcPr>
            <w:tcW w:w="1306" w:type="pct"/>
            <w:gridSpan w:val="4"/>
            <w:vMerge/>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r w:rsidR="008B4175" w:rsidTr="00D246C5">
        <w:trPr>
          <w:trHeight w:val="310"/>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E9320E">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总计</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8B4175">
            <w:pPr>
              <w:rPr>
                <w:rFonts w:ascii="宋体" w:eastAsia="宋体" w:hAnsi="宋体" w:cs="宋体"/>
                <w:color w:val="000000"/>
                <w:sz w:val="24"/>
                <w:szCs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8B4175" w:rsidRDefault="008B4175">
            <w:pPr>
              <w:rPr>
                <w:rFonts w:ascii="宋体" w:eastAsia="宋体" w:hAnsi="宋体" w:cs="宋体"/>
                <w:color w:val="000000"/>
                <w:sz w:val="24"/>
                <w:szCs w:val="24"/>
              </w:rPr>
            </w:pP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32</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32</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32</w:t>
            </w:r>
          </w:p>
        </w:tc>
        <w:tc>
          <w:tcPr>
            <w:tcW w:w="2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32</w:t>
            </w:r>
          </w:p>
        </w:tc>
        <w:tc>
          <w:tcPr>
            <w:tcW w:w="3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w:t>
            </w:r>
            <w:r>
              <w:rPr>
                <w:rFonts w:ascii="Times New Roman" w:eastAsia="宋体" w:hAnsi="Times New Roman" w:cs="Times New Roman" w:hint="eastAsia"/>
                <w:color w:val="000000"/>
                <w:kern w:val="0"/>
                <w:sz w:val="18"/>
                <w:szCs w:val="18"/>
                <w:lang w:bidi="ar"/>
              </w:rPr>
              <w:t>0</w:t>
            </w:r>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30</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B4175" w:rsidRDefault="00E9320E">
            <w:pPr>
              <w:widowControl/>
              <w:jc w:val="center"/>
              <w:textAlignment w:val="bottom"/>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Times New Roman" w:eastAsia="宋体" w:hAnsi="Times New Roman" w:cs="Times New Roman" w:hint="eastAsia"/>
                <w:color w:val="000000"/>
                <w:kern w:val="0"/>
                <w:sz w:val="18"/>
                <w:szCs w:val="18"/>
                <w:lang w:bidi="ar"/>
              </w:rPr>
              <w:t>88</w:t>
            </w:r>
          </w:p>
        </w:tc>
        <w:tc>
          <w:tcPr>
            <w:tcW w:w="1306" w:type="pct"/>
            <w:gridSpan w:val="4"/>
            <w:vMerge/>
            <w:tcBorders>
              <w:top w:val="single" w:sz="4" w:space="0" w:color="000000"/>
              <w:left w:val="single" w:sz="4" w:space="0" w:color="000000"/>
              <w:bottom w:val="single" w:sz="4" w:space="0" w:color="000000"/>
              <w:right w:val="single" w:sz="4" w:space="0" w:color="000000"/>
            </w:tcBorders>
            <w:shd w:val="clear" w:color="auto" w:fill="FFFFFF"/>
          </w:tcPr>
          <w:p w:rsidR="008B4175" w:rsidRDefault="008B4175">
            <w:pPr>
              <w:jc w:val="center"/>
              <w:rPr>
                <w:rFonts w:ascii="Courier New" w:eastAsia="宋体" w:hAnsi="Courier New" w:cs="Courier New"/>
                <w:color w:val="000000"/>
                <w:sz w:val="24"/>
                <w:szCs w:val="24"/>
              </w:rPr>
            </w:pPr>
          </w:p>
        </w:tc>
      </w:tr>
    </w:tbl>
    <w:p w:rsidR="008B4175" w:rsidRDefault="008B4175">
      <w:pPr>
        <w:spacing w:line="480" w:lineRule="exact"/>
        <w:ind w:firstLineChars="150" w:firstLine="422"/>
        <w:jc w:val="center"/>
        <w:rPr>
          <w:rFonts w:ascii="宋体" w:hAnsi="宋体"/>
          <w:b/>
          <w:color w:val="000000"/>
          <w:sz w:val="28"/>
          <w:szCs w:val="28"/>
        </w:rPr>
      </w:pPr>
    </w:p>
    <w:p w:rsidR="008B4175" w:rsidRDefault="00E9320E">
      <w:pPr>
        <w:keepNext/>
        <w:keepLines/>
        <w:spacing w:before="340" w:after="330" w:line="480" w:lineRule="exact"/>
        <w:ind w:firstLineChars="100" w:firstLine="280"/>
        <w:outlineLvl w:val="0"/>
        <w:rPr>
          <w:rFonts w:ascii="宋体" w:hAnsi="宋体"/>
          <w:bCs/>
          <w:kern w:val="44"/>
          <w:sz w:val="28"/>
          <w:szCs w:val="28"/>
        </w:rPr>
      </w:pPr>
      <w:bookmarkStart w:id="30" w:name="_Toc453008691"/>
      <w:r>
        <w:rPr>
          <w:rFonts w:ascii="宋体" w:hAnsi="宋体" w:hint="eastAsia"/>
          <w:bCs/>
          <w:kern w:val="44"/>
          <w:sz w:val="28"/>
          <w:szCs w:val="28"/>
        </w:rPr>
        <w:t>九、学生学业评价</w:t>
      </w:r>
      <w:bookmarkEnd w:id="30"/>
    </w:p>
    <w:p w:rsidR="008B4175" w:rsidRDefault="00E9320E">
      <w:pPr>
        <w:keepNext/>
        <w:keepLines/>
        <w:spacing w:before="260" w:after="260" w:line="480" w:lineRule="exact"/>
        <w:ind w:firstLineChars="200" w:firstLine="560"/>
        <w:outlineLvl w:val="1"/>
        <w:rPr>
          <w:rFonts w:ascii="宋体" w:hAnsi="宋体"/>
          <w:bCs/>
          <w:sz w:val="28"/>
          <w:szCs w:val="28"/>
        </w:rPr>
      </w:pPr>
      <w:bookmarkStart w:id="31" w:name="_Toc453008692"/>
      <w:r>
        <w:rPr>
          <w:rFonts w:ascii="宋体" w:hAnsi="宋体" w:hint="eastAsia"/>
          <w:bCs/>
          <w:sz w:val="28"/>
          <w:szCs w:val="28"/>
        </w:rPr>
        <w:t>（一）毕业标准</w:t>
      </w:r>
      <w:bookmarkEnd w:id="31"/>
      <w:r>
        <w:rPr>
          <w:rFonts w:ascii="宋体" w:hAnsi="宋体"/>
          <w:bCs/>
          <w:sz w:val="28"/>
          <w:szCs w:val="28"/>
        </w:rPr>
        <w:t xml:space="preserve">  </w:t>
      </w:r>
    </w:p>
    <w:p w:rsidR="008B4175" w:rsidRDefault="00E9320E">
      <w:pPr>
        <w:spacing w:line="480" w:lineRule="exact"/>
        <w:ind w:firstLine="560"/>
        <w:rPr>
          <w:rFonts w:ascii="宋体" w:hAnsi="宋体"/>
          <w:sz w:val="28"/>
          <w:szCs w:val="28"/>
        </w:rPr>
      </w:pPr>
      <w:r>
        <w:rPr>
          <w:rFonts w:ascii="宋体" w:hAnsi="宋体"/>
          <w:sz w:val="28"/>
          <w:szCs w:val="28"/>
        </w:rPr>
        <w:t>1.</w:t>
      </w:r>
      <w:r>
        <w:rPr>
          <w:rFonts w:ascii="宋体" w:hAnsi="宋体" w:hint="eastAsia"/>
          <w:sz w:val="28"/>
          <w:szCs w:val="28"/>
        </w:rPr>
        <w:t>顶岗实习，40周×30学时＝1200学时，60学分。</w:t>
      </w:r>
      <w:r>
        <w:rPr>
          <w:rFonts w:ascii="宋体" w:hAnsi="宋体"/>
          <w:sz w:val="28"/>
          <w:szCs w:val="28"/>
        </w:rPr>
        <w:t xml:space="preserve"> </w:t>
      </w:r>
    </w:p>
    <w:p w:rsidR="008B4175" w:rsidRDefault="00E9320E">
      <w:pPr>
        <w:spacing w:line="480" w:lineRule="exact"/>
        <w:ind w:firstLineChars="200" w:firstLine="560"/>
        <w:rPr>
          <w:rFonts w:ascii="宋体" w:hAnsi="宋体"/>
          <w:sz w:val="28"/>
          <w:szCs w:val="28"/>
        </w:rPr>
      </w:pPr>
      <w:r>
        <w:rPr>
          <w:rFonts w:ascii="宋体" w:hAnsi="宋体"/>
          <w:sz w:val="28"/>
          <w:szCs w:val="28"/>
        </w:rPr>
        <w:t>2.获得本专业职业岗位一个四级职业资格证书。</w:t>
      </w:r>
    </w:p>
    <w:p w:rsidR="008B4175" w:rsidRDefault="00E9320E">
      <w:pPr>
        <w:keepNext/>
        <w:keepLines/>
        <w:spacing w:before="260" w:after="260" w:line="480" w:lineRule="exact"/>
        <w:ind w:firstLineChars="200" w:firstLine="560"/>
        <w:outlineLvl w:val="1"/>
        <w:rPr>
          <w:rFonts w:ascii="宋体" w:hAnsi="宋体"/>
          <w:bCs/>
          <w:sz w:val="28"/>
          <w:szCs w:val="28"/>
        </w:rPr>
      </w:pPr>
      <w:bookmarkStart w:id="32" w:name="_Toc453008693"/>
      <w:r>
        <w:rPr>
          <w:rFonts w:ascii="宋体" w:hAnsi="宋体" w:hint="eastAsia"/>
          <w:bCs/>
          <w:sz w:val="28"/>
          <w:szCs w:val="28"/>
        </w:rPr>
        <w:t>（二）顶岗实习考核</w:t>
      </w:r>
      <w:bookmarkEnd w:id="32"/>
      <w:r>
        <w:rPr>
          <w:rFonts w:ascii="宋体" w:hAnsi="宋体"/>
          <w:bCs/>
          <w:sz w:val="28"/>
          <w:szCs w:val="28"/>
        </w:rPr>
        <w:t xml:space="preserve"> </w:t>
      </w:r>
    </w:p>
    <w:p w:rsidR="008B4175" w:rsidRDefault="00E9320E">
      <w:pPr>
        <w:spacing w:line="480" w:lineRule="exact"/>
        <w:ind w:firstLineChars="200" w:firstLine="560"/>
        <w:rPr>
          <w:rFonts w:ascii="宋体" w:hAnsi="宋体"/>
          <w:sz w:val="28"/>
          <w:szCs w:val="28"/>
        </w:rPr>
      </w:pPr>
      <w:r>
        <w:rPr>
          <w:rFonts w:ascii="宋体" w:hAnsi="宋体"/>
          <w:sz w:val="28"/>
          <w:szCs w:val="28"/>
        </w:rPr>
        <w:t>1.按职业技能（权重0.</w:t>
      </w:r>
      <w:r>
        <w:rPr>
          <w:rFonts w:ascii="宋体" w:hAnsi="宋体" w:hint="eastAsia"/>
          <w:sz w:val="28"/>
          <w:szCs w:val="28"/>
        </w:rPr>
        <w:t>5</w:t>
      </w:r>
      <w:r>
        <w:rPr>
          <w:rFonts w:ascii="宋体" w:hAnsi="宋体"/>
          <w:sz w:val="28"/>
          <w:szCs w:val="28"/>
        </w:rPr>
        <w:t>) + 职业素养（权重0.</w:t>
      </w:r>
      <w:r>
        <w:rPr>
          <w:rFonts w:ascii="宋体" w:hAnsi="宋体" w:hint="eastAsia"/>
          <w:sz w:val="28"/>
          <w:szCs w:val="28"/>
        </w:rPr>
        <w:t>5</w:t>
      </w:r>
      <w:r>
        <w:rPr>
          <w:rFonts w:ascii="宋体" w:hAnsi="宋体"/>
          <w:sz w:val="28"/>
          <w:szCs w:val="28"/>
        </w:rPr>
        <w:t>）的标准制定顶岗实习手册，根据手册进行考核；</w:t>
      </w:r>
    </w:p>
    <w:p w:rsidR="008B4175" w:rsidRDefault="00E9320E">
      <w:pPr>
        <w:spacing w:line="480" w:lineRule="exact"/>
        <w:ind w:firstLineChars="200" w:firstLine="560"/>
        <w:rPr>
          <w:rFonts w:ascii="宋体" w:hAnsi="宋体"/>
          <w:sz w:val="28"/>
          <w:szCs w:val="28"/>
        </w:rPr>
      </w:pPr>
      <w:r>
        <w:rPr>
          <w:rFonts w:ascii="宋体" w:hAnsi="宋体"/>
          <w:sz w:val="28"/>
          <w:szCs w:val="28"/>
        </w:rPr>
        <w:t>2.评价主体包括：学生（互评）（权重0.1）、学校（权重0.3）、企业专家（权重0.3）、行业协会（权重0.3）；</w:t>
      </w:r>
    </w:p>
    <w:p w:rsidR="008B4175" w:rsidRDefault="00E9320E">
      <w:pPr>
        <w:spacing w:line="480" w:lineRule="exact"/>
        <w:ind w:firstLineChars="200" w:firstLine="560"/>
        <w:rPr>
          <w:rFonts w:ascii="宋体" w:hAnsi="宋体"/>
          <w:sz w:val="28"/>
          <w:szCs w:val="28"/>
        </w:rPr>
      </w:pPr>
      <w:r>
        <w:rPr>
          <w:rFonts w:ascii="宋体" w:hAnsi="宋体"/>
          <w:sz w:val="28"/>
          <w:szCs w:val="28"/>
        </w:rPr>
        <w:t>3.根据以上评价成绩和权重，进行综合评定得出顶岗实习的考核成绩。</w:t>
      </w:r>
    </w:p>
    <w:p w:rsidR="008B4175" w:rsidRDefault="00E9320E">
      <w:pPr>
        <w:keepNext/>
        <w:keepLines/>
        <w:spacing w:before="260" w:after="260" w:line="480" w:lineRule="exact"/>
        <w:ind w:firstLineChars="200" w:firstLine="560"/>
        <w:outlineLvl w:val="1"/>
        <w:rPr>
          <w:rFonts w:ascii="宋体" w:hAnsi="宋体"/>
          <w:bCs/>
          <w:sz w:val="28"/>
          <w:szCs w:val="28"/>
        </w:rPr>
      </w:pPr>
      <w:bookmarkStart w:id="33" w:name="_Toc453008694"/>
      <w:r>
        <w:rPr>
          <w:rFonts w:ascii="宋体" w:hAnsi="宋体" w:hint="eastAsia"/>
          <w:bCs/>
          <w:sz w:val="28"/>
          <w:szCs w:val="28"/>
        </w:rPr>
        <w:lastRenderedPageBreak/>
        <w:t>（三）职业资格证书</w:t>
      </w:r>
      <w:bookmarkEnd w:id="33"/>
      <w:r>
        <w:rPr>
          <w:rFonts w:ascii="宋体" w:hAnsi="宋体"/>
          <w:bCs/>
          <w:sz w:val="28"/>
          <w:szCs w:val="28"/>
        </w:rPr>
        <w:t xml:space="preserve"> </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通过职业技能鉴定站，对专业核心技能进行社会评价；</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要求：完成两年的学习后，必须获得中级美容师或化妆师或美发师职业技能证书</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实施步骤</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调研企业评价标准，研究制定课程考核标准</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本专业组对所有课程的考核进行设计，形成专业课程考核改革方案，经艺术系审核通过后报教务处备案。</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教务处对实施课程考核改革的进行实时跟踪，及时总结经验</w:t>
      </w:r>
    </w:p>
    <w:p w:rsidR="008B4175" w:rsidRDefault="00E9320E">
      <w:pPr>
        <w:keepNext/>
        <w:keepLines/>
        <w:spacing w:before="260" w:after="260" w:line="480" w:lineRule="exact"/>
        <w:ind w:firstLineChars="200" w:firstLine="560"/>
        <w:outlineLvl w:val="1"/>
        <w:rPr>
          <w:rFonts w:ascii="宋体" w:hAnsi="宋体"/>
          <w:bCs/>
          <w:sz w:val="28"/>
          <w:szCs w:val="28"/>
        </w:rPr>
      </w:pPr>
      <w:bookmarkStart w:id="34" w:name="_Toc453008695"/>
      <w:r>
        <w:rPr>
          <w:rFonts w:ascii="宋体" w:hAnsi="宋体" w:hint="eastAsia"/>
          <w:bCs/>
          <w:sz w:val="28"/>
          <w:szCs w:val="28"/>
        </w:rPr>
        <w:t>（四）教学评价</w:t>
      </w:r>
      <w:bookmarkEnd w:id="34"/>
    </w:p>
    <w:p w:rsidR="008B4175" w:rsidRDefault="00E9320E">
      <w:pPr>
        <w:keepNext/>
        <w:keepLines/>
        <w:spacing w:before="260" w:after="260" w:line="480" w:lineRule="exact"/>
        <w:ind w:firstLineChars="200" w:firstLine="560"/>
        <w:outlineLvl w:val="2"/>
        <w:rPr>
          <w:rFonts w:ascii="宋体" w:hAnsi="宋体"/>
          <w:bCs/>
          <w:sz w:val="28"/>
          <w:szCs w:val="28"/>
        </w:rPr>
      </w:pPr>
      <w:bookmarkStart w:id="35" w:name="_Toc452204121"/>
      <w:bookmarkStart w:id="36" w:name="_Toc453008696"/>
      <w:r>
        <w:rPr>
          <w:rFonts w:ascii="宋体" w:hAnsi="宋体" w:hint="eastAsia"/>
          <w:bCs/>
          <w:sz w:val="28"/>
          <w:szCs w:val="28"/>
        </w:rPr>
        <w:t>1</w:t>
      </w:r>
      <w:r>
        <w:rPr>
          <w:rFonts w:ascii="宋体" w:hAnsi="宋体"/>
          <w:bCs/>
          <w:sz w:val="28"/>
          <w:szCs w:val="28"/>
        </w:rPr>
        <w:t>.</w:t>
      </w:r>
      <w:r>
        <w:rPr>
          <w:rFonts w:ascii="宋体" w:hAnsi="宋体" w:hint="eastAsia"/>
          <w:bCs/>
          <w:sz w:val="28"/>
          <w:szCs w:val="28"/>
        </w:rPr>
        <w:t>评价方法</w:t>
      </w:r>
      <w:bookmarkEnd w:id="35"/>
      <w:bookmarkEnd w:id="36"/>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每门课程以及课程的每个训练项目，应采取过程评价与结果评价相结合，诊断性评价与形成性评价相结合，单项评价与综合评价相结合的多种评价方式。评定内容包括：知识目标的考核，考核方法可灵活多样，如平时作业、课堂练习、单元小测、期中考及期末理论考试；能力目标的考核，采用技能考核形式，在完成训练项目过程中，全面考核学生的专业知识、专业技能和职业素养。专业课程教学评价应以学生作品为核心，改革学生培养质量评价方法，逐渐建立以学生作品为导向的职业教育质量评价制度。</w:t>
      </w:r>
    </w:p>
    <w:p w:rsidR="008B4175" w:rsidRDefault="00E9320E">
      <w:pPr>
        <w:keepNext/>
        <w:keepLines/>
        <w:spacing w:before="260" w:after="260" w:line="480" w:lineRule="exact"/>
        <w:ind w:firstLineChars="200" w:firstLine="560"/>
        <w:jc w:val="left"/>
        <w:outlineLvl w:val="2"/>
        <w:rPr>
          <w:rFonts w:ascii="宋体" w:hAnsi="宋体"/>
          <w:bCs/>
          <w:sz w:val="28"/>
          <w:szCs w:val="28"/>
        </w:rPr>
      </w:pPr>
      <w:bookmarkStart w:id="37" w:name="_Toc453008697"/>
      <w:bookmarkStart w:id="38" w:name="_Toc452204122"/>
      <w:r>
        <w:rPr>
          <w:rFonts w:ascii="宋体" w:hAnsi="宋体" w:hint="eastAsia"/>
          <w:bCs/>
          <w:sz w:val="28"/>
          <w:szCs w:val="28"/>
        </w:rPr>
        <w:t>2</w:t>
      </w:r>
      <w:r>
        <w:rPr>
          <w:rFonts w:ascii="宋体" w:hAnsi="宋体"/>
          <w:bCs/>
          <w:sz w:val="28"/>
          <w:szCs w:val="28"/>
        </w:rPr>
        <w:t>.</w:t>
      </w:r>
      <w:r>
        <w:rPr>
          <w:rFonts w:ascii="宋体" w:hAnsi="宋体" w:hint="eastAsia"/>
          <w:bCs/>
          <w:sz w:val="28"/>
          <w:szCs w:val="28"/>
        </w:rPr>
        <w:t>评价主体</w:t>
      </w:r>
      <w:bookmarkEnd w:id="37"/>
      <w:bookmarkEnd w:id="38"/>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建立学校、学生、企业、行业协会、家长、政府等多元主体参与的开放式人才培养质量评价制度，采用毕业生就业率、对口就业率、就业质量、企业满意度、学生满意率、毕业生对企业发展的贡献和创业成效作为衡量专业人才培养质量的重要指标。</w:t>
      </w:r>
    </w:p>
    <w:p w:rsidR="008B4175" w:rsidRDefault="00E9320E">
      <w:pPr>
        <w:keepNext/>
        <w:keepLines/>
        <w:spacing w:before="260" w:after="260" w:line="480" w:lineRule="exact"/>
        <w:ind w:firstLineChars="200" w:firstLine="560"/>
        <w:outlineLvl w:val="2"/>
        <w:rPr>
          <w:rFonts w:ascii="宋体" w:hAnsi="宋体"/>
          <w:bCs/>
          <w:sz w:val="28"/>
          <w:szCs w:val="28"/>
        </w:rPr>
      </w:pPr>
      <w:bookmarkStart w:id="39" w:name="_Toc453008698"/>
      <w:bookmarkStart w:id="40" w:name="_Toc452204123"/>
      <w:r>
        <w:rPr>
          <w:rFonts w:ascii="宋体" w:hAnsi="宋体" w:hint="eastAsia"/>
          <w:bCs/>
          <w:sz w:val="28"/>
          <w:szCs w:val="28"/>
        </w:rPr>
        <w:lastRenderedPageBreak/>
        <w:t>3</w:t>
      </w:r>
      <w:r>
        <w:rPr>
          <w:rFonts w:ascii="宋体" w:hAnsi="宋体"/>
          <w:bCs/>
          <w:sz w:val="28"/>
          <w:szCs w:val="28"/>
        </w:rPr>
        <w:t>.</w:t>
      </w:r>
      <w:r>
        <w:rPr>
          <w:rFonts w:ascii="宋体" w:hAnsi="宋体" w:hint="eastAsia"/>
          <w:bCs/>
          <w:sz w:val="28"/>
          <w:szCs w:val="28"/>
        </w:rPr>
        <w:t>评价内容</w:t>
      </w:r>
      <w:bookmarkEnd w:id="39"/>
      <w:bookmarkEnd w:id="40"/>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按照行业通用规范和要求，对照国家或行业职业标准，以及职业资格证要求，开展专业技能综合考核。引导学生参加美容师中级证、化妆师中级证、美发师中级证等职业资格证考试，推行</w:t>
      </w:r>
      <w:r>
        <w:rPr>
          <w:rFonts w:ascii="宋体" w:hAnsi="宋体"/>
          <w:sz w:val="28"/>
          <w:szCs w:val="28"/>
        </w:rPr>
        <w:t xml:space="preserve"> “双证书”制。同时还应对学生在实际操作过程中的职业素养进行综合评价。考试成绩以百分制记分、考查成绩一般以优秀、良好、中等、及格、不及格五级记分。成绩由平时成绩、期中考核、期末考核成绩三部分组成，各部分所占比例，视不同性质的课程而定。一般基础文化课程，平时成绩占20％，期中考核占30%，期末考核成绩占50％（未进行期中考核的则平时考核成绩占40%</w:t>
      </w:r>
      <w:r>
        <w:rPr>
          <w:rFonts w:ascii="宋体" w:hAnsi="宋体" w:hint="eastAsia"/>
          <w:sz w:val="28"/>
          <w:szCs w:val="28"/>
        </w:rPr>
        <w:t>，期末考核占</w:t>
      </w:r>
      <w:r>
        <w:rPr>
          <w:rFonts w:ascii="宋体" w:hAnsi="宋体"/>
          <w:sz w:val="28"/>
          <w:szCs w:val="28"/>
        </w:rPr>
        <w:t>60%）。对于实践操作性课程、重点培养学生创造能力的课程，平时考核占50%，期末考试占50%。</w:t>
      </w:r>
    </w:p>
    <w:p w:rsidR="008B4175" w:rsidRDefault="00E9320E">
      <w:pPr>
        <w:keepNext/>
        <w:keepLines/>
        <w:spacing w:before="340" w:after="330" w:line="480" w:lineRule="exact"/>
        <w:ind w:firstLineChars="200" w:firstLine="560"/>
        <w:outlineLvl w:val="0"/>
        <w:rPr>
          <w:rFonts w:ascii="宋体" w:hAnsi="宋体"/>
          <w:bCs/>
          <w:kern w:val="44"/>
          <w:sz w:val="28"/>
          <w:szCs w:val="28"/>
        </w:rPr>
      </w:pPr>
      <w:bookmarkStart w:id="41" w:name="_Toc453008699"/>
      <w:r>
        <w:rPr>
          <w:rFonts w:ascii="宋体" w:hAnsi="宋体" w:hint="eastAsia"/>
          <w:bCs/>
          <w:kern w:val="44"/>
          <w:sz w:val="28"/>
          <w:szCs w:val="28"/>
        </w:rPr>
        <w:t>十、教学环境与教学资源</w:t>
      </w:r>
      <w:bookmarkEnd w:id="41"/>
    </w:p>
    <w:p w:rsidR="008B4175" w:rsidRDefault="00E9320E">
      <w:pPr>
        <w:keepNext/>
        <w:keepLines/>
        <w:spacing w:before="260" w:after="260" w:line="480" w:lineRule="exact"/>
        <w:ind w:firstLineChars="200" w:firstLine="560"/>
        <w:outlineLvl w:val="1"/>
        <w:rPr>
          <w:rFonts w:ascii="宋体" w:hAnsi="宋体"/>
          <w:bCs/>
          <w:sz w:val="28"/>
          <w:szCs w:val="28"/>
        </w:rPr>
      </w:pPr>
      <w:bookmarkStart w:id="42" w:name="_Toc450836860"/>
      <w:bookmarkStart w:id="43" w:name="_Toc453008700"/>
      <w:r>
        <w:rPr>
          <w:rFonts w:ascii="宋体" w:hAnsi="宋体" w:hint="eastAsia"/>
          <w:bCs/>
          <w:sz w:val="28"/>
          <w:szCs w:val="28"/>
        </w:rPr>
        <w:t>（一）师资队伍</w:t>
      </w:r>
      <w:bookmarkEnd w:id="42"/>
      <w:bookmarkEnd w:id="43"/>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坚持“校企合作、专兼结合、重点培养和外部引进”的原则，与企业深入合作，聘请行业、企业专家、一线骨干技术人员参与学校教学和管理，建设一支集专业教学、学生职业指导为一体的“双师”结构合理的教师团队。一是支持教师通过国家级、省级专业带头人和专业骨干教师培训，下企业实践锻炼，学历和专业技能深造等措施，提高现有师资队伍的“双师型”比例；二是加强青年教师的教育培养工作，通过传帮带、集体备课、观摩教学、集体评教等活动增强青年教师的敬业意识、教学意识，提高青年教师的教师素质和工作水平。制定教师培养计划，建立教师培训的长效机制，建设目标是培养专业带头人2名，培养骨干教师2名、“双师型”教师比例达</w:t>
      </w:r>
      <w:r>
        <w:rPr>
          <w:rFonts w:ascii="宋体" w:hAnsi="宋体"/>
          <w:sz w:val="28"/>
          <w:szCs w:val="28"/>
        </w:rPr>
        <w:t>85</w:t>
      </w:r>
      <w:r>
        <w:rPr>
          <w:rFonts w:ascii="宋体" w:hAnsi="宋体" w:hint="eastAsia"/>
          <w:sz w:val="28"/>
          <w:szCs w:val="28"/>
        </w:rPr>
        <w:t>%以上、聘请兼职教师5名。</w:t>
      </w:r>
    </w:p>
    <w:p w:rsidR="008B4175" w:rsidRDefault="00E9320E">
      <w:pPr>
        <w:keepNext/>
        <w:keepLines/>
        <w:spacing w:before="260" w:after="260" w:line="480" w:lineRule="exact"/>
        <w:ind w:firstLineChars="200" w:firstLine="560"/>
        <w:outlineLvl w:val="1"/>
        <w:rPr>
          <w:rFonts w:ascii="宋体" w:hAnsi="宋体"/>
          <w:bCs/>
          <w:sz w:val="28"/>
          <w:szCs w:val="28"/>
        </w:rPr>
      </w:pPr>
      <w:bookmarkStart w:id="44" w:name="_Toc453008701"/>
      <w:bookmarkStart w:id="45" w:name="_Toc450836861"/>
      <w:r>
        <w:rPr>
          <w:rFonts w:ascii="宋体" w:hAnsi="宋体" w:hint="eastAsia"/>
          <w:bCs/>
          <w:sz w:val="28"/>
          <w:szCs w:val="28"/>
        </w:rPr>
        <w:lastRenderedPageBreak/>
        <w:t>（二）实训实习环境</w:t>
      </w:r>
      <w:bookmarkEnd w:id="44"/>
      <w:bookmarkEnd w:id="45"/>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在“以行动为导向”的新课程理念的指导下，按照美发与形象设计专业的岗位工作流程，参照企业运营模式，与企业合作，在校内建实训基地，让实体店进校园，为学生提供真实的实训环境。</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目前我校美发与形象设计专业在教学中拥有现代的模拟仿真工作环境，包括美发实训室、美容实训室、化妆造型实训室，各实训室具有演示范例的多媒体设备，同时能够适合技能的讲解与训练，实现理论与实践一体化。现代化实训基地的建设，实现了与企业的立体合作，在管理模式、技术培训和企业文化等方面相互融通，为教学实践提供了条件</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根据本专业人才培养目标的要求及课程设置的需要，按每班30名学生为基准。校内实训教学室配置如下：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2835"/>
        <w:gridCol w:w="2657"/>
      </w:tblGrid>
      <w:tr w:rsidR="008B4175">
        <w:tc>
          <w:tcPr>
            <w:tcW w:w="817" w:type="dxa"/>
            <w:vAlign w:val="center"/>
          </w:tcPr>
          <w:p w:rsidR="008B4175" w:rsidRDefault="00E9320E">
            <w:pPr>
              <w:spacing w:line="480" w:lineRule="exact"/>
              <w:rPr>
                <w:rFonts w:ascii="宋体" w:hAnsi="宋体"/>
                <w:b/>
                <w:sz w:val="28"/>
                <w:szCs w:val="28"/>
              </w:rPr>
            </w:pPr>
            <w:r>
              <w:rPr>
                <w:rFonts w:ascii="宋体" w:hAnsi="宋体" w:hint="eastAsia"/>
                <w:b/>
                <w:sz w:val="28"/>
                <w:szCs w:val="28"/>
              </w:rPr>
              <w:t>序号</w:t>
            </w:r>
          </w:p>
        </w:tc>
        <w:tc>
          <w:tcPr>
            <w:tcW w:w="2977" w:type="dxa"/>
            <w:vAlign w:val="center"/>
          </w:tcPr>
          <w:p w:rsidR="008B4175" w:rsidRDefault="00E9320E">
            <w:pPr>
              <w:spacing w:line="480" w:lineRule="exact"/>
              <w:ind w:firstLine="200"/>
              <w:jc w:val="center"/>
              <w:rPr>
                <w:rFonts w:ascii="宋体" w:hAnsi="宋体"/>
                <w:b/>
                <w:sz w:val="28"/>
                <w:szCs w:val="28"/>
              </w:rPr>
            </w:pPr>
            <w:r>
              <w:rPr>
                <w:rFonts w:ascii="宋体" w:hAnsi="宋体" w:hint="eastAsia"/>
                <w:b/>
                <w:sz w:val="28"/>
                <w:szCs w:val="28"/>
              </w:rPr>
              <w:t>实训室名称</w:t>
            </w:r>
          </w:p>
        </w:tc>
        <w:tc>
          <w:tcPr>
            <w:tcW w:w="5492" w:type="dxa"/>
            <w:gridSpan w:val="2"/>
            <w:vAlign w:val="center"/>
          </w:tcPr>
          <w:p w:rsidR="008B4175" w:rsidRDefault="00E9320E">
            <w:pPr>
              <w:spacing w:line="480" w:lineRule="exact"/>
              <w:ind w:firstLine="200"/>
              <w:jc w:val="center"/>
              <w:rPr>
                <w:rFonts w:ascii="宋体" w:hAnsi="宋体"/>
                <w:b/>
                <w:sz w:val="28"/>
                <w:szCs w:val="28"/>
              </w:rPr>
            </w:pPr>
            <w:r>
              <w:rPr>
                <w:rFonts w:ascii="宋体" w:hAnsi="宋体" w:hint="eastAsia"/>
                <w:b/>
                <w:sz w:val="28"/>
                <w:szCs w:val="28"/>
              </w:rPr>
              <w:t>主要工具及设施设备</w:t>
            </w:r>
          </w:p>
        </w:tc>
      </w:tr>
      <w:tr w:rsidR="008B4175">
        <w:tc>
          <w:tcPr>
            <w:tcW w:w="817" w:type="dxa"/>
            <w:vMerge w:val="restart"/>
            <w:vAlign w:val="center"/>
          </w:tcPr>
          <w:p w:rsidR="008B4175" w:rsidRDefault="00E9320E">
            <w:pPr>
              <w:spacing w:line="480" w:lineRule="exact"/>
              <w:ind w:firstLine="200"/>
              <w:jc w:val="center"/>
              <w:rPr>
                <w:rFonts w:ascii="宋体" w:hAnsi="宋体"/>
                <w:sz w:val="28"/>
                <w:szCs w:val="28"/>
              </w:rPr>
            </w:pPr>
            <w:r>
              <w:rPr>
                <w:rFonts w:ascii="宋体" w:hAnsi="宋体" w:hint="eastAsia"/>
                <w:sz w:val="28"/>
                <w:szCs w:val="28"/>
              </w:rPr>
              <w:t>1</w:t>
            </w:r>
          </w:p>
        </w:tc>
        <w:tc>
          <w:tcPr>
            <w:tcW w:w="2977" w:type="dxa"/>
            <w:vMerge w:val="restart"/>
            <w:vAlign w:val="center"/>
          </w:tcPr>
          <w:p w:rsidR="008B4175" w:rsidRDefault="00E9320E">
            <w:pPr>
              <w:spacing w:line="480" w:lineRule="exact"/>
              <w:ind w:firstLine="200"/>
              <w:rPr>
                <w:rFonts w:ascii="宋体" w:hAnsi="宋体"/>
                <w:sz w:val="28"/>
                <w:szCs w:val="28"/>
              </w:rPr>
            </w:pPr>
            <w:r>
              <w:rPr>
                <w:rFonts w:ascii="宋体" w:hAnsi="宋体" w:hint="eastAsia"/>
                <w:sz w:val="28"/>
                <w:szCs w:val="28"/>
              </w:rPr>
              <w:t>化妆实训室1</w:t>
            </w: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名称</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数量</w:t>
            </w:r>
          </w:p>
        </w:tc>
      </w:tr>
      <w:tr w:rsidR="008B4175">
        <w:tc>
          <w:tcPr>
            <w:tcW w:w="817" w:type="dxa"/>
            <w:vMerge/>
          </w:tcPr>
          <w:p w:rsidR="008B4175" w:rsidRDefault="008B4175">
            <w:pPr>
              <w:spacing w:line="480" w:lineRule="exact"/>
              <w:ind w:firstLine="200"/>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化妆镜台</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24</w:t>
            </w:r>
          </w:p>
        </w:tc>
      </w:tr>
      <w:tr w:rsidR="008B4175">
        <w:tc>
          <w:tcPr>
            <w:tcW w:w="817" w:type="dxa"/>
            <w:vMerge/>
          </w:tcPr>
          <w:p w:rsidR="008B4175" w:rsidRDefault="008B4175">
            <w:pPr>
              <w:spacing w:line="480" w:lineRule="exact"/>
              <w:ind w:firstLine="200"/>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化妆工作椅</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30</w:t>
            </w:r>
          </w:p>
        </w:tc>
      </w:tr>
      <w:tr w:rsidR="008B4175">
        <w:tc>
          <w:tcPr>
            <w:tcW w:w="817" w:type="dxa"/>
            <w:vMerge/>
          </w:tcPr>
          <w:p w:rsidR="008B4175" w:rsidRDefault="008B4175">
            <w:pPr>
              <w:spacing w:line="480" w:lineRule="exact"/>
              <w:ind w:firstLine="200"/>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多媒体设备显示器</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一套</w:t>
            </w:r>
          </w:p>
        </w:tc>
      </w:tr>
      <w:tr w:rsidR="008B4175">
        <w:tc>
          <w:tcPr>
            <w:tcW w:w="817" w:type="dxa"/>
            <w:vMerge/>
          </w:tcPr>
          <w:p w:rsidR="008B4175" w:rsidRDefault="008B4175">
            <w:pPr>
              <w:spacing w:line="480" w:lineRule="exact"/>
              <w:ind w:firstLine="200"/>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高清录像</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一套</w:t>
            </w:r>
          </w:p>
        </w:tc>
      </w:tr>
      <w:tr w:rsidR="008B4175">
        <w:tc>
          <w:tcPr>
            <w:tcW w:w="817" w:type="dxa"/>
            <w:vMerge w:val="restart"/>
            <w:vAlign w:val="center"/>
          </w:tcPr>
          <w:p w:rsidR="008B4175" w:rsidRDefault="00E9320E">
            <w:pPr>
              <w:spacing w:line="480" w:lineRule="exact"/>
              <w:ind w:firstLine="200"/>
              <w:jc w:val="center"/>
              <w:rPr>
                <w:rFonts w:ascii="宋体" w:hAnsi="宋体"/>
                <w:sz w:val="28"/>
                <w:szCs w:val="28"/>
              </w:rPr>
            </w:pPr>
            <w:r>
              <w:rPr>
                <w:rFonts w:ascii="宋体" w:hAnsi="宋体" w:hint="eastAsia"/>
                <w:sz w:val="28"/>
                <w:szCs w:val="28"/>
              </w:rPr>
              <w:t>2</w:t>
            </w:r>
          </w:p>
        </w:tc>
        <w:tc>
          <w:tcPr>
            <w:tcW w:w="2977" w:type="dxa"/>
            <w:vMerge w:val="restart"/>
            <w:vAlign w:val="center"/>
          </w:tcPr>
          <w:p w:rsidR="008B4175" w:rsidRDefault="00E9320E">
            <w:pPr>
              <w:spacing w:line="480" w:lineRule="exact"/>
              <w:ind w:firstLine="200"/>
              <w:rPr>
                <w:rFonts w:ascii="宋体" w:hAnsi="宋体"/>
                <w:sz w:val="28"/>
                <w:szCs w:val="28"/>
              </w:rPr>
            </w:pPr>
            <w:r>
              <w:rPr>
                <w:rFonts w:ascii="宋体" w:hAnsi="宋体" w:hint="eastAsia"/>
                <w:sz w:val="28"/>
                <w:szCs w:val="28"/>
              </w:rPr>
              <w:t>化妆实训室2</w:t>
            </w: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化妆镜台</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24</w:t>
            </w:r>
          </w:p>
        </w:tc>
      </w:tr>
      <w:tr w:rsidR="008B4175">
        <w:tc>
          <w:tcPr>
            <w:tcW w:w="817" w:type="dxa"/>
            <w:vMerge/>
          </w:tcPr>
          <w:p w:rsidR="008B4175" w:rsidRDefault="008B4175">
            <w:pPr>
              <w:spacing w:line="480" w:lineRule="exact"/>
              <w:ind w:firstLine="200"/>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化妆工作椅</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30</w:t>
            </w:r>
          </w:p>
        </w:tc>
      </w:tr>
      <w:tr w:rsidR="008B4175">
        <w:tc>
          <w:tcPr>
            <w:tcW w:w="817" w:type="dxa"/>
            <w:vMerge/>
          </w:tcPr>
          <w:p w:rsidR="008B4175" w:rsidRDefault="008B4175">
            <w:pPr>
              <w:spacing w:line="480" w:lineRule="exact"/>
              <w:ind w:firstLine="200"/>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多媒体设备显示器</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一套</w:t>
            </w:r>
          </w:p>
        </w:tc>
      </w:tr>
      <w:tr w:rsidR="008B4175">
        <w:tc>
          <w:tcPr>
            <w:tcW w:w="817" w:type="dxa"/>
            <w:vMerge/>
          </w:tcPr>
          <w:p w:rsidR="008B4175" w:rsidRDefault="008B4175">
            <w:pPr>
              <w:spacing w:line="480" w:lineRule="exact"/>
              <w:ind w:firstLine="200"/>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高清录像</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一套</w:t>
            </w:r>
          </w:p>
        </w:tc>
      </w:tr>
      <w:tr w:rsidR="008B4175">
        <w:tc>
          <w:tcPr>
            <w:tcW w:w="817" w:type="dxa"/>
            <w:vMerge w:val="restart"/>
            <w:vAlign w:val="center"/>
          </w:tcPr>
          <w:p w:rsidR="008B4175" w:rsidRDefault="00E9320E">
            <w:pPr>
              <w:spacing w:line="480" w:lineRule="exact"/>
              <w:ind w:firstLine="200"/>
              <w:jc w:val="center"/>
              <w:rPr>
                <w:rFonts w:ascii="宋体" w:hAnsi="宋体"/>
                <w:sz w:val="28"/>
                <w:szCs w:val="28"/>
              </w:rPr>
            </w:pPr>
            <w:r>
              <w:rPr>
                <w:rFonts w:ascii="宋体" w:hAnsi="宋体" w:hint="eastAsia"/>
                <w:sz w:val="28"/>
                <w:szCs w:val="28"/>
              </w:rPr>
              <w:t>3</w:t>
            </w:r>
          </w:p>
        </w:tc>
        <w:tc>
          <w:tcPr>
            <w:tcW w:w="2977" w:type="dxa"/>
            <w:vMerge w:val="restart"/>
            <w:vAlign w:val="center"/>
          </w:tcPr>
          <w:p w:rsidR="008B4175" w:rsidRDefault="00E9320E">
            <w:pPr>
              <w:spacing w:line="480" w:lineRule="exact"/>
              <w:ind w:firstLine="200"/>
              <w:rPr>
                <w:rFonts w:ascii="宋体" w:hAnsi="宋体"/>
                <w:sz w:val="28"/>
                <w:szCs w:val="28"/>
              </w:rPr>
            </w:pPr>
            <w:r>
              <w:rPr>
                <w:rFonts w:ascii="宋体" w:hAnsi="宋体" w:hint="eastAsia"/>
                <w:sz w:val="28"/>
                <w:szCs w:val="28"/>
              </w:rPr>
              <w:t>卸妆室</w:t>
            </w: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冷热水设备</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一套</w:t>
            </w:r>
          </w:p>
        </w:tc>
      </w:tr>
      <w:tr w:rsidR="008B4175">
        <w:tc>
          <w:tcPr>
            <w:tcW w:w="817" w:type="dxa"/>
            <w:vMerge/>
            <w:vAlign w:val="center"/>
          </w:tcPr>
          <w:p w:rsidR="008B4175" w:rsidRDefault="008B4175">
            <w:pPr>
              <w:spacing w:line="480" w:lineRule="exact"/>
              <w:ind w:firstLine="200"/>
              <w:jc w:val="center"/>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台盆</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6个</w:t>
            </w:r>
          </w:p>
        </w:tc>
      </w:tr>
      <w:tr w:rsidR="008B4175">
        <w:tc>
          <w:tcPr>
            <w:tcW w:w="817" w:type="dxa"/>
            <w:vMerge w:val="restart"/>
            <w:vAlign w:val="center"/>
          </w:tcPr>
          <w:p w:rsidR="008B4175" w:rsidRDefault="00E9320E">
            <w:pPr>
              <w:spacing w:line="480" w:lineRule="exact"/>
              <w:ind w:firstLine="200"/>
              <w:jc w:val="center"/>
              <w:rPr>
                <w:rFonts w:ascii="宋体" w:hAnsi="宋体"/>
                <w:sz w:val="28"/>
                <w:szCs w:val="28"/>
              </w:rPr>
            </w:pPr>
            <w:r>
              <w:rPr>
                <w:rFonts w:ascii="宋体" w:hAnsi="宋体" w:hint="eastAsia"/>
                <w:sz w:val="28"/>
                <w:szCs w:val="28"/>
              </w:rPr>
              <w:t>4</w:t>
            </w:r>
          </w:p>
        </w:tc>
        <w:tc>
          <w:tcPr>
            <w:tcW w:w="2977" w:type="dxa"/>
            <w:vMerge w:val="restart"/>
            <w:vAlign w:val="center"/>
          </w:tcPr>
          <w:p w:rsidR="008B4175" w:rsidRDefault="00E9320E">
            <w:pPr>
              <w:spacing w:line="480" w:lineRule="exact"/>
              <w:ind w:firstLine="200"/>
              <w:rPr>
                <w:rFonts w:ascii="宋体" w:hAnsi="宋体"/>
                <w:sz w:val="28"/>
                <w:szCs w:val="28"/>
              </w:rPr>
            </w:pPr>
            <w:r>
              <w:rPr>
                <w:rFonts w:ascii="宋体" w:hAnsi="宋体" w:hint="eastAsia"/>
                <w:sz w:val="28"/>
                <w:szCs w:val="28"/>
              </w:rPr>
              <w:t>美甲实训室</w:t>
            </w: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美甲工作台</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20</w:t>
            </w:r>
          </w:p>
        </w:tc>
      </w:tr>
      <w:tr w:rsidR="008B4175">
        <w:tc>
          <w:tcPr>
            <w:tcW w:w="817" w:type="dxa"/>
            <w:vMerge/>
          </w:tcPr>
          <w:p w:rsidR="008B4175" w:rsidRDefault="008B4175">
            <w:pPr>
              <w:spacing w:line="480" w:lineRule="exact"/>
              <w:ind w:firstLine="200"/>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美甲工作椅</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25</w:t>
            </w:r>
          </w:p>
        </w:tc>
      </w:tr>
      <w:tr w:rsidR="008B4175">
        <w:tc>
          <w:tcPr>
            <w:tcW w:w="817" w:type="dxa"/>
            <w:vMerge/>
          </w:tcPr>
          <w:p w:rsidR="008B4175" w:rsidRDefault="008B4175">
            <w:pPr>
              <w:spacing w:line="480" w:lineRule="exact"/>
              <w:ind w:firstLine="200"/>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光疗机</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20台</w:t>
            </w:r>
          </w:p>
        </w:tc>
      </w:tr>
      <w:tr w:rsidR="008B4175">
        <w:tc>
          <w:tcPr>
            <w:tcW w:w="817" w:type="dxa"/>
            <w:vMerge/>
          </w:tcPr>
          <w:p w:rsidR="008B4175" w:rsidRDefault="008B4175">
            <w:pPr>
              <w:spacing w:line="480" w:lineRule="exact"/>
              <w:ind w:firstLine="200"/>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多媒体设备显示器</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1套</w:t>
            </w:r>
          </w:p>
        </w:tc>
      </w:tr>
      <w:tr w:rsidR="008B4175">
        <w:tc>
          <w:tcPr>
            <w:tcW w:w="817" w:type="dxa"/>
            <w:vMerge w:val="restart"/>
            <w:vAlign w:val="center"/>
          </w:tcPr>
          <w:p w:rsidR="008B4175" w:rsidRDefault="00E9320E">
            <w:pPr>
              <w:spacing w:line="480" w:lineRule="exact"/>
              <w:ind w:firstLine="200"/>
              <w:jc w:val="center"/>
              <w:rPr>
                <w:rFonts w:ascii="宋体" w:hAnsi="宋体"/>
                <w:sz w:val="28"/>
                <w:szCs w:val="28"/>
              </w:rPr>
            </w:pPr>
            <w:r>
              <w:rPr>
                <w:rFonts w:ascii="宋体" w:hAnsi="宋体" w:hint="eastAsia"/>
                <w:sz w:val="28"/>
                <w:szCs w:val="28"/>
              </w:rPr>
              <w:lastRenderedPageBreak/>
              <w:t>5</w:t>
            </w:r>
          </w:p>
        </w:tc>
        <w:tc>
          <w:tcPr>
            <w:tcW w:w="2977" w:type="dxa"/>
            <w:vMerge w:val="restart"/>
            <w:vAlign w:val="center"/>
          </w:tcPr>
          <w:p w:rsidR="008B4175" w:rsidRDefault="00E9320E">
            <w:pPr>
              <w:spacing w:line="480" w:lineRule="exact"/>
              <w:ind w:firstLine="200"/>
              <w:rPr>
                <w:rFonts w:ascii="宋体" w:hAnsi="宋体"/>
                <w:sz w:val="28"/>
                <w:szCs w:val="28"/>
              </w:rPr>
            </w:pPr>
            <w:r>
              <w:rPr>
                <w:rFonts w:ascii="宋体" w:hAnsi="宋体" w:hint="eastAsia"/>
                <w:sz w:val="28"/>
                <w:szCs w:val="28"/>
              </w:rPr>
              <w:t>美容理论教室</w:t>
            </w: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增设多媒体设备</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1套</w:t>
            </w:r>
          </w:p>
        </w:tc>
      </w:tr>
      <w:tr w:rsidR="008B4175">
        <w:tc>
          <w:tcPr>
            <w:tcW w:w="817" w:type="dxa"/>
            <w:vMerge/>
          </w:tcPr>
          <w:p w:rsidR="008B4175" w:rsidRDefault="008B4175">
            <w:pPr>
              <w:spacing w:line="480" w:lineRule="exact"/>
              <w:ind w:firstLine="200"/>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折叠桌椅</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若干</w:t>
            </w:r>
          </w:p>
        </w:tc>
      </w:tr>
      <w:tr w:rsidR="008B4175">
        <w:tc>
          <w:tcPr>
            <w:tcW w:w="817" w:type="dxa"/>
            <w:vMerge w:val="restart"/>
            <w:vAlign w:val="center"/>
          </w:tcPr>
          <w:p w:rsidR="008B4175" w:rsidRDefault="00E9320E">
            <w:pPr>
              <w:spacing w:line="480" w:lineRule="exact"/>
              <w:ind w:firstLine="200"/>
              <w:jc w:val="center"/>
              <w:rPr>
                <w:rFonts w:ascii="宋体" w:hAnsi="宋体"/>
                <w:sz w:val="28"/>
                <w:szCs w:val="28"/>
              </w:rPr>
            </w:pPr>
            <w:r>
              <w:rPr>
                <w:rFonts w:ascii="宋体" w:hAnsi="宋体" w:hint="eastAsia"/>
                <w:sz w:val="28"/>
                <w:szCs w:val="28"/>
              </w:rPr>
              <w:t>6</w:t>
            </w:r>
          </w:p>
        </w:tc>
        <w:tc>
          <w:tcPr>
            <w:tcW w:w="2977" w:type="dxa"/>
            <w:vMerge w:val="restart"/>
            <w:vAlign w:val="center"/>
          </w:tcPr>
          <w:p w:rsidR="008B4175" w:rsidRDefault="00E9320E">
            <w:pPr>
              <w:spacing w:line="480" w:lineRule="exact"/>
              <w:ind w:firstLine="200"/>
              <w:rPr>
                <w:rFonts w:ascii="宋体" w:hAnsi="宋体"/>
                <w:sz w:val="28"/>
                <w:szCs w:val="28"/>
              </w:rPr>
            </w:pPr>
            <w:r>
              <w:rPr>
                <w:rFonts w:ascii="宋体" w:hAnsi="宋体" w:hint="eastAsia"/>
                <w:sz w:val="28"/>
                <w:szCs w:val="28"/>
              </w:rPr>
              <w:t>专业物品存放</w:t>
            </w: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服装、饰品</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服装、饰品若干套</w:t>
            </w:r>
          </w:p>
        </w:tc>
      </w:tr>
      <w:tr w:rsidR="008B4175">
        <w:tc>
          <w:tcPr>
            <w:tcW w:w="817" w:type="dxa"/>
            <w:vMerge/>
          </w:tcPr>
          <w:p w:rsidR="008B4175" w:rsidRDefault="008B4175">
            <w:pPr>
              <w:spacing w:line="480" w:lineRule="exact"/>
              <w:ind w:firstLine="200"/>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饰品展示柜</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3个</w:t>
            </w:r>
          </w:p>
        </w:tc>
      </w:tr>
      <w:tr w:rsidR="008B4175">
        <w:tc>
          <w:tcPr>
            <w:tcW w:w="817" w:type="dxa"/>
            <w:vMerge/>
          </w:tcPr>
          <w:p w:rsidR="008B4175" w:rsidRDefault="008B4175">
            <w:pPr>
              <w:spacing w:line="480" w:lineRule="exact"/>
              <w:ind w:firstLine="200"/>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衣柜</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3个</w:t>
            </w:r>
          </w:p>
        </w:tc>
      </w:tr>
      <w:tr w:rsidR="008B4175">
        <w:tc>
          <w:tcPr>
            <w:tcW w:w="817" w:type="dxa"/>
            <w:vMerge/>
          </w:tcPr>
          <w:p w:rsidR="008B4175" w:rsidRDefault="008B4175">
            <w:pPr>
              <w:spacing w:line="480" w:lineRule="exact"/>
              <w:ind w:firstLine="200"/>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头模</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40个</w:t>
            </w:r>
          </w:p>
        </w:tc>
      </w:tr>
      <w:tr w:rsidR="008B4175">
        <w:tc>
          <w:tcPr>
            <w:tcW w:w="817" w:type="dxa"/>
            <w:vMerge/>
          </w:tcPr>
          <w:p w:rsidR="008B4175" w:rsidRDefault="008B4175">
            <w:pPr>
              <w:spacing w:line="480" w:lineRule="exact"/>
              <w:ind w:firstLine="200"/>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电卷棒</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20个</w:t>
            </w:r>
          </w:p>
        </w:tc>
      </w:tr>
      <w:tr w:rsidR="008B4175">
        <w:tc>
          <w:tcPr>
            <w:tcW w:w="817" w:type="dxa"/>
            <w:vMerge/>
          </w:tcPr>
          <w:p w:rsidR="008B4175" w:rsidRDefault="008B4175">
            <w:pPr>
              <w:spacing w:line="480" w:lineRule="exact"/>
              <w:ind w:firstLine="200"/>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直卷两用</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20个</w:t>
            </w:r>
          </w:p>
        </w:tc>
      </w:tr>
      <w:tr w:rsidR="008B4175">
        <w:tc>
          <w:tcPr>
            <w:tcW w:w="817" w:type="dxa"/>
            <w:vMerge/>
          </w:tcPr>
          <w:p w:rsidR="008B4175" w:rsidRDefault="008B4175">
            <w:pPr>
              <w:spacing w:line="480" w:lineRule="exact"/>
              <w:ind w:firstLine="200"/>
              <w:rPr>
                <w:rFonts w:ascii="宋体" w:hAnsi="宋体"/>
                <w:sz w:val="28"/>
                <w:szCs w:val="28"/>
              </w:rPr>
            </w:pPr>
          </w:p>
        </w:tc>
        <w:tc>
          <w:tcPr>
            <w:tcW w:w="2977" w:type="dxa"/>
            <w:vMerge/>
            <w:vAlign w:val="center"/>
          </w:tcPr>
          <w:p w:rsidR="008B4175" w:rsidRDefault="008B4175">
            <w:pPr>
              <w:spacing w:line="480" w:lineRule="exact"/>
              <w:ind w:firstLine="200"/>
              <w:rPr>
                <w:rFonts w:ascii="宋体" w:hAnsi="宋体"/>
                <w:sz w:val="28"/>
                <w:szCs w:val="28"/>
              </w:rPr>
            </w:pP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玉米夹</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20个</w:t>
            </w:r>
          </w:p>
        </w:tc>
      </w:tr>
      <w:tr w:rsidR="008B4175">
        <w:tc>
          <w:tcPr>
            <w:tcW w:w="817" w:type="dxa"/>
            <w:vAlign w:val="center"/>
          </w:tcPr>
          <w:p w:rsidR="008B4175" w:rsidRDefault="00E9320E">
            <w:pPr>
              <w:spacing w:line="480" w:lineRule="exact"/>
              <w:ind w:firstLine="200"/>
              <w:jc w:val="center"/>
              <w:rPr>
                <w:rFonts w:ascii="宋体" w:hAnsi="宋体"/>
                <w:sz w:val="28"/>
                <w:szCs w:val="28"/>
              </w:rPr>
            </w:pPr>
            <w:r>
              <w:rPr>
                <w:rFonts w:ascii="宋体" w:hAnsi="宋体" w:hint="eastAsia"/>
                <w:sz w:val="28"/>
                <w:szCs w:val="28"/>
              </w:rPr>
              <w:t>7</w:t>
            </w:r>
          </w:p>
        </w:tc>
        <w:tc>
          <w:tcPr>
            <w:tcW w:w="2977" w:type="dxa"/>
            <w:vAlign w:val="center"/>
          </w:tcPr>
          <w:p w:rsidR="008B4175" w:rsidRDefault="00E9320E">
            <w:pPr>
              <w:spacing w:line="480" w:lineRule="exact"/>
              <w:ind w:firstLine="200"/>
              <w:rPr>
                <w:rFonts w:ascii="宋体" w:hAnsi="宋体"/>
                <w:sz w:val="28"/>
                <w:szCs w:val="28"/>
              </w:rPr>
            </w:pPr>
            <w:r>
              <w:rPr>
                <w:rFonts w:ascii="宋体" w:hAnsi="宋体" w:hint="eastAsia"/>
                <w:sz w:val="28"/>
                <w:szCs w:val="28"/>
              </w:rPr>
              <w:t>美发与形象设计专业实训基地</w:t>
            </w:r>
          </w:p>
        </w:tc>
        <w:tc>
          <w:tcPr>
            <w:tcW w:w="2835" w:type="dxa"/>
            <w:vAlign w:val="center"/>
          </w:tcPr>
          <w:p w:rsidR="008B4175" w:rsidRDefault="00E9320E">
            <w:pPr>
              <w:spacing w:line="480" w:lineRule="exact"/>
              <w:ind w:firstLine="200"/>
              <w:rPr>
                <w:rFonts w:ascii="宋体" w:hAnsi="宋体"/>
                <w:sz w:val="28"/>
                <w:szCs w:val="28"/>
              </w:rPr>
            </w:pPr>
            <w:r>
              <w:rPr>
                <w:rFonts w:ascii="宋体" w:hAnsi="宋体" w:hint="eastAsia"/>
                <w:sz w:val="28"/>
                <w:szCs w:val="28"/>
              </w:rPr>
              <w:t>圣安莉企业赞助</w:t>
            </w:r>
          </w:p>
          <w:p w:rsidR="008B4175" w:rsidRDefault="00E9320E">
            <w:pPr>
              <w:spacing w:line="480" w:lineRule="exact"/>
              <w:ind w:firstLine="200"/>
              <w:rPr>
                <w:rFonts w:ascii="宋体" w:hAnsi="宋体"/>
                <w:sz w:val="28"/>
                <w:szCs w:val="28"/>
              </w:rPr>
            </w:pPr>
            <w:r>
              <w:rPr>
                <w:rFonts w:ascii="宋体" w:hAnsi="宋体" w:hint="eastAsia"/>
                <w:sz w:val="28"/>
                <w:szCs w:val="28"/>
              </w:rPr>
              <w:t>（现更名美思绮）</w:t>
            </w:r>
          </w:p>
        </w:tc>
        <w:tc>
          <w:tcPr>
            <w:tcW w:w="2657" w:type="dxa"/>
            <w:vAlign w:val="center"/>
          </w:tcPr>
          <w:p w:rsidR="008B4175" w:rsidRDefault="00E9320E">
            <w:pPr>
              <w:spacing w:line="480" w:lineRule="exact"/>
              <w:ind w:firstLine="200"/>
              <w:rPr>
                <w:rFonts w:ascii="宋体" w:hAnsi="宋体"/>
                <w:sz w:val="28"/>
                <w:szCs w:val="28"/>
              </w:rPr>
            </w:pPr>
            <w:r>
              <w:rPr>
                <w:rFonts w:ascii="宋体" w:hAnsi="宋体" w:hint="eastAsia"/>
                <w:sz w:val="28"/>
                <w:szCs w:val="28"/>
              </w:rPr>
              <w:t>圣安莉企业赞助</w:t>
            </w:r>
          </w:p>
          <w:p w:rsidR="008B4175" w:rsidRDefault="00E9320E">
            <w:pPr>
              <w:spacing w:line="480" w:lineRule="exact"/>
              <w:ind w:firstLine="200"/>
              <w:rPr>
                <w:rFonts w:ascii="宋体" w:hAnsi="宋体"/>
                <w:sz w:val="28"/>
                <w:szCs w:val="28"/>
              </w:rPr>
            </w:pPr>
            <w:r>
              <w:rPr>
                <w:rFonts w:ascii="宋体" w:hAnsi="宋体" w:hint="eastAsia"/>
                <w:sz w:val="28"/>
                <w:szCs w:val="28"/>
              </w:rPr>
              <w:t>（现更名美思绮）</w:t>
            </w:r>
          </w:p>
        </w:tc>
      </w:tr>
      <w:tr w:rsidR="008B4175">
        <w:tc>
          <w:tcPr>
            <w:tcW w:w="817" w:type="dxa"/>
            <w:vAlign w:val="center"/>
          </w:tcPr>
          <w:p w:rsidR="008B4175" w:rsidRDefault="00E9320E">
            <w:pPr>
              <w:spacing w:line="480" w:lineRule="exact"/>
              <w:ind w:firstLine="200"/>
              <w:jc w:val="center"/>
              <w:rPr>
                <w:rFonts w:ascii="宋体" w:hAnsi="宋体"/>
                <w:sz w:val="28"/>
                <w:szCs w:val="28"/>
              </w:rPr>
            </w:pPr>
            <w:r>
              <w:rPr>
                <w:rFonts w:ascii="宋体" w:hAnsi="宋体" w:hint="eastAsia"/>
                <w:sz w:val="28"/>
                <w:szCs w:val="28"/>
              </w:rPr>
              <w:t>8</w:t>
            </w:r>
          </w:p>
        </w:tc>
        <w:tc>
          <w:tcPr>
            <w:tcW w:w="2977" w:type="dxa"/>
            <w:vAlign w:val="center"/>
          </w:tcPr>
          <w:p w:rsidR="008B4175" w:rsidRDefault="00E9320E">
            <w:pPr>
              <w:spacing w:line="480" w:lineRule="exact"/>
              <w:ind w:firstLine="200"/>
              <w:rPr>
                <w:rFonts w:ascii="宋体" w:hAnsi="宋体"/>
                <w:sz w:val="28"/>
                <w:szCs w:val="28"/>
              </w:rPr>
            </w:pPr>
            <w:r>
              <w:rPr>
                <w:rFonts w:ascii="宋体" w:hAnsi="宋体" w:hint="eastAsia"/>
                <w:sz w:val="28"/>
                <w:szCs w:val="28"/>
              </w:rPr>
              <w:t>美容美体专业实训基地</w:t>
            </w:r>
          </w:p>
        </w:tc>
        <w:tc>
          <w:tcPr>
            <w:tcW w:w="2835" w:type="dxa"/>
          </w:tcPr>
          <w:p w:rsidR="008B4175" w:rsidRDefault="00E9320E">
            <w:pPr>
              <w:spacing w:line="480" w:lineRule="exact"/>
              <w:ind w:firstLine="200"/>
              <w:rPr>
                <w:rFonts w:ascii="宋体" w:hAnsi="宋体"/>
                <w:sz w:val="28"/>
                <w:szCs w:val="28"/>
              </w:rPr>
            </w:pPr>
            <w:r>
              <w:rPr>
                <w:rFonts w:ascii="宋体" w:hAnsi="宋体" w:hint="eastAsia"/>
                <w:sz w:val="28"/>
                <w:szCs w:val="28"/>
              </w:rPr>
              <w:t>娇芙达赞助</w:t>
            </w:r>
          </w:p>
        </w:tc>
        <w:tc>
          <w:tcPr>
            <w:tcW w:w="2657" w:type="dxa"/>
          </w:tcPr>
          <w:p w:rsidR="008B4175" w:rsidRDefault="00E9320E">
            <w:pPr>
              <w:spacing w:line="480" w:lineRule="exact"/>
              <w:ind w:firstLine="200"/>
              <w:rPr>
                <w:rFonts w:ascii="宋体" w:hAnsi="宋体"/>
                <w:sz w:val="28"/>
                <w:szCs w:val="28"/>
              </w:rPr>
            </w:pPr>
            <w:r>
              <w:rPr>
                <w:rFonts w:ascii="宋体" w:hAnsi="宋体" w:hint="eastAsia"/>
                <w:sz w:val="28"/>
                <w:szCs w:val="28"/>
              </w:rPr>
              <w:t>娇芙达赞助</w:t>
            </w:r>
          </w:p>
        </w:tc>
      </w:tr>
    </w:tbl>
    <w:p w:rsidR="008B4175" w:rsidRDefault="00E9320E">
      <w:pPr>
        <w:keepNext/>
        <w:keepLines/>
        <w:spacing w:before="260" w:after="260" w:line="480" w:lineRule="exact"/>
        <w:ind w:firstLineChars="200" w:firstLine="560"/>
        <w:outlineLvl w:val="2"/>
        <w:rPr>
          <w:rFonts w:ascii="宋体" w:hAnsi="宋体"/>
          <w:bCs/>
          <w:sz w:val="28"/>
          <w:szCs w:val="28"/>
        </w:rPr>
      </w:pPr>
      <w:bookmarkStart w:id="46" w:name="_Toc450836862"/>
      <w:bookmarkStart w:id="47" w:name="_Toc453008702"/>
      <w:r>
        <w:rPr>
          <w:rFonts w:ascii="宋体" w:hAnsi="宋体" w:hint="eastAsia"/>
          <w:bCs/>
          <w:sz w:val="28"/>
          <w:szCs w:val="28"/>
        </w:rPr>
        <w:t>1</w:t>
      </w:r>
      <w:r>
        <w:rPr>
          <w:rFonts w:ascii="宋体" w:hAnsi="宋体"/>
          <w:bCs/>
          <w:sz w:val="28"/>
          <w:szCs w:val="28"/>
        </w:rPr>
        <w:t>.</w:t>
      </w:r>
      <w:r>
        <w:rPr>
          <w:rFonts w:ascii="宋体" w:hAnsi="宋体" w:hint="eastAsia"/>
          <w:bCs/>
          <w:sz w:val="28"/>
          <w:szCs w:val="28"/>
        </w:rPr>
        <w:t>校内实训基地现状分析</w:t>
      </w:r>
      <w:bookmarkEnd w:id="46"/>
      <w:bookmarkEnd w:id="47"/>
      <w:r>
        <w:rPr>
          <w:rFonts w:ascii="宋体" w:hAnsi="宋体" w:hint="eastAsia"/>
          <w:bCs/>
          <w:sz w:val="28"/>
          <w:szCs w:val="28"/>
        </w:rPr>
        <w:t xml:space="preserve"> </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 xml:space="preserve">现有校内实训基地与建设标准比较已达标。此外，为提升实训基地的实训教学、教研功能，同时根据专业特点，实现教学环境、教学内容与行业企业对接，建设5个理实一体教室。实现学生的实习实训、顶岗实习、就业与企业顺利对接，缩短学生到企业再学习、再培训的过程。 </w:t>
      </w:r>
    </w:p>
    <w:p w:rsidR="008B4175" w:rsidRDefault="00E9320E">
      <w:pPr>
        <w:keepNext/>
        <w:keepLines/>
        <w:spacing w:before="260" w:after="260" w:line="480" w:lineRule="exact"/>
        <w:ind w:firstLineChars="200" w:firstLine="560"/>
        <w:outlineLvl w:val="2"/>
        <w:rPr>
          <w:rFonts w:ascii="宋体" w:hAnsi="宋体"/>
          <w:bCs/>
          <w:sz w:val="28"/>
          <w:szCs w:val="28"/>
        </w:rPr>
      </w:pPr>
      <w:bookmarkStart w:id="48" w:name="_Toc450836863"/>
      <w:bookmarkStart w:id="49" w:name="_Toc453008703"/>
      <w:r>
        <w:rPr>
          <w:rFonts w:ascii="宋体" w:hAnsi="宋体"/>
          <w:bCs/>
          <w:sz w:val="28"/>
          <w:szCs w:val="28"/>
        </w:rPr>
        <w:t>2.</w:t>
      </w:r>
      <w:r>
        <w:rPr>
          <w:rFonts w:ascii="宋体" w:hAnsi="宋体" w:hint="eastAsia"/>
          <w:bCs/>
          <w:sz w:val="28"/>
          <w:szCs w:val="28"/>
        </w:rPr>
        <w:t>校外实训基地</w:t>
      </w:r>
      <w:bookmarkEnd w:id="48"/>
      <w:bookmarkEnd w:id="49"/>
      <w:r>
        <w:rPr>
          <w:rFonts w:ascii="宋体" w:hAnsi="宋体" w:hint="eastAsia"/>
          <w:bCs/>
          <w:sz w:val="28"/>
          <w:szCs w:val="28"/>
        </w:rPr>
        <w:t xml:space="preserve"> </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 xml:space="preserve">（1）校外实训基地建设标准 </w:t>
      </w:r>
      <w:r>
        <w:rPr>
          <w:rFonts w:ascii="宋体" w:hAnsi="宋体" w:hint="eastAsia"/>
          <w:sz w:val="28"/>
          <w:szCs w:val="28"/>
        </w:rPr>
        <w:tab/>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 xml:space="preserve">根据专业岗位定位及未来三年的平均在校生规模，要求有稳定的校外实训基地,能同时接纳超过30名左右学生进行顶岗实习的企业不少于2家。 </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 xml:space="preserve">（2）校外实训基地现状 </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现有以知名企业为主的、稳定的校外实训基地企业2家，能接纳</w:t>
      </w:r>
      <w:r>
        <w:rPr>
          <w:rFonts w:ascii="宋体" w:hAnsi="宋体" w:hint="eastAsia"/>
          <w:sz w:val="28"/>
          <w:szCs w:val="28"/>
        </w:rPr>
        <w:lastRenderedPageBreak/>
        <w:t>30名左右学生的顶岗实习需求。其中，典型合作企业有：</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 xml:space="preserve">娇芙达美容连锁机构 </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圣安利美发连锁机构（现更名为泉州市美思绮投资有限公司）</w:t>
      </w:r>
    </w:p>
    <w:p w:rsidR="008B4175" w:rsidRDefault="00E9320E">
      <w:pPr>
        <w:keepNext/>
        <w:keepLines/>
        <w:spacing w:before="260" w:after="260" w:line="480" w:lineRule="exact"/>
        <w:ind w:firstLineChars="200" w:firstLine="560"/>
        <w:outlineLvl w:val="1"/>
        <w:rPr>
          <w:rFonts w:ascii="宋体" w:hAnsi="宋体"/>
          <w:bCs/>
          <w:sz w:val="28"/>
          <w:szCs w:val="28"/>
        </w:rPr>
      </w:pPr>
      <w:bookmarkStart w:id="50" w:name="_Toc453008704"/>
      <w:bookmarkStart w:id="51" w:name="_Toc450836864"/>
      <w:r>
        <w:rPr>
          <w:rFonts w:ascii="宋体" w:hAnsi="宋体" w:hint="eastAsia"/>
          <w:bCs/>
          <w:sz w:val="28"/>
          <w:szCs w:val="28"/>
        </w:rPr>
        <w:t>（三）教材建设标准</w:t>
      </w:r>
      <w:bookmarkEnd w:id="50"/>
      <w:bookmarkEnd w:id="51"/>
      <w:r>
        <w:rPr>
          <w:rFonts w:ascii="宋体" w:hAnsi="宋体" w:hint="eastAsia"/>
          <w:bCs/>
          <w:sz w:val="28"/>
          <w:szCs w:val="28"/>
        </w:rPr>
        <w:t xml:space="preserve"> </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依据专业人才培养方案设置的专业项目课程，应编写两本校本教材配套的专业项目课程系列教材：人物化妆造型设计实训、美容美体实训。实现教材、教辅、教具、学具、课件和网站等多种介质的立体化融合。</w:t>
      </w:r>
    </w:p>
    <w:p w:rsidR="008B4175" w:rsidRDefault="00E9320E">
      <w:pPr>
        <w:keepNext/>
        <w:keepLines/>
        <w:spacing w:before="340" w:after="330" w:line="480" w:lineRule="exact"/>
        <w:ind w:firstLineChars="200" w:firstLine="560"/>
        <w:outlineLvl w:val="0"/>
        <w:rPr>
          <w:rFonts w:ascii="宋体" w:hAnsi="宋体"/>
          <w:bCs/>
          <w:kern w:val="44"/>
          <w:sz w:val="28"/>
          <w:szCs w:val="28"/>
        </w:rPr>
      </w:pPr>
      <w:bookmarkStart w:id="52" w:name="_Toc453008705"/>
      <w:r>
        <w:rPr>
          <w:rFonts w:ascii="宋体" w:hAnsi="宋体" w:hint="eastAsia"/>
          <w:bCs/>
          <w:kern w:val="44"/>
          <w:sz w:val="28"/>
          <w:szCs w:val="28"/>
        </w:rPr>
        <w:t>十一、保障机制</w:t>
      </w:r>
      <w:bookmarkEnd w:id="52"/>
    </w:p>
    <w:p w:rsidR="008B4175" w:rsidRDefault="00E9320E">
      <w:pPr>
        <w:keepNext/>
        <w:keepLines/>
        <w:spacing w:before="260" w:after="260" w:line="480" w:lineRule="exact"/>
        <w:ind w:firstLineChars="200" w:firstLine="560"/>
        <w:outlineLvl w:val="1"/>
        <w:rPr>
          <w:rFonts w:ascii="宋体" w:hAnsi="宋体"/>
          <w:bCs/>
          <w:sz w:val="28"/>
          <w:szCs w:val="28"/>
        </w:rPr>
      </w:pPr>
      <w:bookmarkStart w:id="53" w:name="_Toc450836867"/>
      <w:bookmarkStart w:id="54" w:name="_Toc453008706"/>
      <w:r>
        <w:rPr>
          <w:rFonts w:ascii="宋体" w:hAnsi="宋体" w:hint="eastAsia"/>
          <w:bCs/>
          <w:sz w:val="28"/>
          <w:szCs w:val="28"/>
        </w:rPr>
        <w:t>（一）组织保障</w:t>
      </w:r>
      <w:bookmarkEnd w:id="53"/>
      <w:bookmarkEnd w:id="54"/>
      <w:r>
        <w:rPr>
          <w:rFonts w:ascii="宋体" w:hAnsi="宋体" w:hint="eastAsia"/>
          <w:bCs/>
          <w:sz w:val="28"/>
          <w:szCs w:val="28"/>
        </w:rPr>
        <w:t xml:space="preserve"> </w:t>
      </w:r>
    </w:p>
    <w:p w:rsidR="008B4175" w:rsidRDefault="00E9320E">
      <w:pPr>
        <w:keepNext/>
        <w:keepLines/>
        <w:spacing w:before="260" w:after="260" w:line="480" w:lineRule="exact"/>
        <w:ind w:firstLineChars="200" w:firstLine="560"/>
        <w:outlineLvl w:val="2"/>
        <w:rPr>
          <w:rFonts w:ascii="宋体" w:hAnsi="宋体"/>
          <w:bCs/>
          <w:sz w:val="28"/>
          <w:szCs w:val="28"/>
        </w:rPr>
      </w:pPr>
      <w:bookmarkStart w:id="55" w:name="_Toc453008707"/>
      <w:bookmarkStart w:id="56" w:name="_Toc450836868"/>
      <w:r>
        <w:rPr>
          <w:rFonts w:ascii="宋体" w:hAnsi="宋体" w:hint="eastAsia"/>
          <w:bCs/>
          <w:sz w:val="28"/>
          <w:szCs w:val="28"/>
        </w:rPr>
        <w:t>1.建立专业建设指导委员会</w:t>
      </w:r>
      <w:bookmarkEnd w:id="55"/>
      <w:bookmarkEnd w:id="56"/>
      <w:r>
        <w:rPr>
          <w:rFonts w:ascii="宋体" w:hAnsi="宋体" w:hint="eastAsia"/>
          <w:bCs/>
          <w:sz w:val="28"/>
          <w:szCs w:val="28"/>
        </w:rPr>
        <w:t xml:space="preserve"> </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本专业成立包括教育主管部门领导、行业大师、企业高级管理人员、企业能工巧匠、职教专家所组成的专业建设指导委员会，全面参与人才培养模式改革、教学模式改革、评价模式改革、师资队伍建设、实训基地建设、大赛指导等各个领域，引领专业建设、改革和发展。专业建设指导委员会名单（表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09"/>
        <w:gridCol w:w="2410"/>
        <w:gridCol w:w="5209"/>
      </w:tblGrid>
      <w:tr w:rsidR="008B4175">
        <w:trPr>
          <w:trHeight w:val="105"/>
        </w:trPr>
        <w:tc>
          <w:tcPr>
            <w:tcW w:w="9570" w:type="dxa"/>
            <w:gridSpan w:val="4"/>
          </w:tcPr>
          <w:p w:rsidR="008B4175" w:rsidRDefault="00E9320E">
            <w:pPr>
              <w:widowControl/>
              <w:spacing w:after="120" w:line="480" w:lineRule="exact"/>
              <w:ind w:firstLine="200"/>
              <w:jc w:val="center"/>
              <w:rPr>
                <w:rFonts w:ascii="宋体" w:hAnsi="宋体"/>
                <w:sz w:val="28"/>
                <w:szCs w:val="28"/>
              </w:rPr>
            </w:pPr>
            <w:r>
              <w:rPr>
                <w:rFonts w:ascii="宋体" w:hAnsi="宋体" w:hint="eastAsia"/>
                <w:sz w:val="28"/>
                <w:szCs w:val="28"/>
              </w:rPr>
              <w:t>表</w:t>
            </w:r>
            <w:r>
              <w:rPr>
                <w:rFonts w:ascii="宋体" w:hAnsi="宋体"/>
                <w:sz w:val="28"/>
                <w:szCs w:val="28"/>
              </w:rPr>
              <w:t xml:space="preserve">18 </w:t>
            </w:r>
            <w:r>
              <w:rPr>
                <w:rFonts w:ascii="宋体" w:hAnsi="宋体" w:hint="eastAsia"/>
                <w:sz w:val="28"/>
                <w:szCs w:val="28"/>
              </w:rPr>
              <w:t>专业建设委员会人员构成表</w:t>
            </w:r>
          </w:p>
        </w:tc>
      </w:tr>
      <w:tr w:rsidR="008B4175">
        <w:trPr>
          <w:trHeight w:val="105"/>
        </w:trPr>
        <w:tc>
          <w:tcPr>
            <w:tcW w:w="842" w:type="dxa"/>
          </w:tcPr>
          <w:p w:rsidR="008B4175" w:rsidRDefault="00E9320E">
            <w:pPr>
              <w:widowControl/>
              <w:spacing w:after="120" w:line="480" w:lineRule="exact"/>
              <w:rPr>
                <w:rFonts w:ascii="宋体" w:hAnsi="宋体"/>
                <w:b/>
                <w:sz w:val="28"/>
                <w:szCs w:val="28"/>
              </w:rPr>
            </w:pPr>
            <w:r>
              <w:rPr>
                <w:rFonts w:ascii="宋体" w:hAnsi="宋体" w:hint="eastAsia"/>
                <w:b/>
                <w:sz w:val="28"/>
                <w:szCs w:val="28"/>
              </w:rPr>
              <w:t>序号</w:t>
            </w:r>
          </w:p>
        </w:tc>
        <w:tc>
          <w:tcPr>
            <w:tcW w:w="1109" w:type="dxa"/>
          </w:tcPr>
          <w:p w:rsidR="008B4175" w:rsidRDefault="00E9320E">
            <w:pPr>
              <w:widowControl/>
              <w:spacing w:after="120" w:line="480" w:lineRule="exact"/>
              <w:ind w:firstLine="200"/>
              <w:rPr>
                <w:rFonts w:ascii="宋体" w:hAnsi="宋体"/>
                <w:b/>
                <w:sz w:val="28"/>
                <w:szCs w:val="28"/>
              </w:rPr>
            </w:pPr>
            <w:r>
              <w:rPr>
                <w:rFonts w:ascii="宋体" w:hAnsi="宋体" w:hint="eastAsia"/>
                <w:b/>
                <w:sz w:val="28"/>
                <w:szCs w:val="28"/>
              </w:rPr>
              <w:t>姓名</w:t>
            </w:r>
          </w:p>
        </w:tc>
        <w:tc>
          <w:tcPr>
            <w:tcW w:w="2410" w:type="dxa"/>
          </w:tcPr>
          <w:p w:rsidR="008B4175" w:rsidRDefault="00E9320E">
            <w:pPr>
              <w:widowControl/>
              <w:spacing w:after="120" w:line="480" w:lineRule="exact"/>
              <w:rPr>
                <w:rFonts w:ascii="宋体" w:hAnsi="宋体"/>
                <w:b/>
                <w:sz w:val="28"/>
                <w:szCs w:val="28"/>
              </w:rPr>
            </w:pPr>
            <w:r>
              <w:rPr>
                <w:rFonts w:ascii="宋体" w:hAnsi="宋体" w:hint="eastAsia"/>
                <w:b/>
                <w:sz w:val="28"/>
                <w:szCs w:val="28"/>
              </w:rPr>
              <w:t>专业委员会职务</w:t>
            </w:r>
          </w:p>
        </w:tc>
        <w:tc>
          <w:tcPr>
            <w:tcW w:w="5209" w:type="dxa"/>
          </w:tcPr>
          <w:p w:rsidR="008B4175" w:rsidRDefault="00E9320E">
            <w:pPr>
              <w:widowControl/>
              <w:spacing w:after="120" w:line="480" w:lineRule="exact"/>
              <w:ind w:firstLine="200"/>
              <w:jc w:val="center"/>
              <w:rPr>
                <w:rFonts w:ascii="宋体" w:hAnsi="宋体"/>
                <w:b/>
                <w:sz w:val="28"/>
                <w:szCs w:val="28"/>
              </w:rPr>
            </w:pPr>
            <w:r>
              <w:rPr>
                <w:rFonts w:ascii="宋体" w:hAnsi="宋体" w:hint="eastAsia"/>
                <w:b/>
                <w:sz w:val="28"/>
                <w:szCs w:val="28"/>
              </w:rPr>
              <w:t>工作单位、职务、职称</w:t>
            </w:r>
          </w:p>
        </w:tc>
      </w:tr>
      <w:tr w:rsidR="008B4175">
        <w:trPr>
          <w:trHeight w:val="105"/>
        </w:trPr>
        <w:tc>
          <w:tcPr>
            <w:tcW w:w="842" w:type="dxa"/>
            <w:vAlign w:val="center"/>
          </w:tcPr>
          <w:p w:rsidR="008B4175" w:rsidRDefault="00E9320E">
            <w:pPr>
              <w:spacing w:line="480" w:lineRule="exact"/>
              <w:ind w:firstLine="200"/>
              <w:rPr>
                <w:rFonts w:ascii="宋体" w:hAnsi="宋体"/>
                <w:sz w:val="28"/>
                <w:szCs w:val="28"/>
              </w:rPr>
            </w:pPr>
            <w:r>
              <w:rPr>
                <w:rFonts w:ascii="宋体" w:hAnsi="宋体"/>
                <w:sz w:val="28"/>
                <w:szCs w:val="28"/>
              </w:rPr>
              <w:t>1</w:t>
            </w:r>
          </w:p>
        </w:tc>
        <w:tc>
          <w:tcPr>
            <w:tcW w:w="1109" w:type="dxa"/>
            <w:vAlign w:val="center"/>
          </w:tcPr>
          <w:p w:rsidR="008B4175" w:rsidRDefault="00E9320E">
            <w:pPr>
              <w:spacing w:line="480" w:lineRule="exact"/>
              <w:jc w:val="center"/>
              <w:rPr>
                <w:rFonts w:ascii="宋体" w:hAnsi="宋体"/>
                <w:sz w:val="28"/>
                <w:szCs w:val="28"/>
              </w:rPr>
            </w:pPr>
            <w:r>
              <w:rPr>
                <w:rFonts w:ascii="宋体" w:hAnsi="宋体" w:hint="eastAsia"/>
                <w:sz w:val="28"/>
                <w:szCs w:val="28"/>
              </w:rPr>
              <w:t>张美英</w:t>
            </w:r>
          </w:p>
        </w:tc>
        <w:tc>
          <w:tcPr>
            <w:tcW w:w="2410" w:type="dxa"/>
            <w:vAlign w:val="center"/>
          </w:tcPr>
          <w:p w:rsidR="008B4175" w:rsidRDefault="00E9320E">
            <w:pPr>
              <w:spacing w:line="480" w:lineRule="exact"/>
              <w:ind w:firstLine="200"/>
              <w:jc w:val="center"/>
              <w:rPr>
                <w:rFonts w:ascii="宋体" w:hAnsi="宋体"/>
                <w:sz w:val="28"/>
                <w:szCs w:val="28"/>
              </w:rPr>
            </w:pPr>
            <w:r>
              <w:rPr>
                <w:rFonts w:ascii="宋体" w:hAnsi="宋体" w:hint="eastAsia"/>
                <w:sz w:val="28"/>
                <w:szCs w:val="28"/>
              </w:rPr>
              <w:t>组长</w:t>
            </w:r>
          </w:p>
        </w:tc>
        <w:tc>
          <w:tcPr>
            <w:tcW w:w="5209" w:type="dxa"/>
          </w:tcPr>
          <w:p w:rsidR="008B4175" w:rsidRDefault="00E9320E">
            <w:pPr>
              <w:spacing w:line="480" w:lineRule="exact"/>
              <w:jc w:val="left"/>
              <w:rPr>
                <w:rFonts w:ascii="宋体" w:hAnsi="宋体"/>
                <w:sz w:val="28"/>
                <w:szCs w:val="28"/>
              </w:rPr>
            </w:pPr>
            <w:r>
              <w:rPr>
                <w:rFonts w:ascii="宋体" w:hAnsi="宋体" w:hint="eastAsia"/>
                <w:sz w:val="28"/>
                <w:szCs w:val="28"/>
              </w:rPr>
              <w:t>福建省职教中心教研员</w:t>
            </w:r>
          </w:p>
        </w:tc>
      </w:tr>
      <w:tr w:rsidR="008B4175">
        <w:trPr>
          <w:trHeight w:val="105"/>
        </w:trPr>
        <w:tc>
          <w:tcPr>
            <w:tcW w:w="842" w:type="dxa"/>
            <w:vAlign w:val="center"/>
          </w:tcPr>
          <w:p w:rsidR="008B4175" w:rsidRDefault="00E9320E">
            <w:pPr>
              <w:spacing w:line="480" w:lineRule="exact"/>
              <w:ind w:firstLine="200"/>
              <w:rPr>
                <w:rFonts w:ascii="宋体" w:hAnsi="宋体"/>
                <w:sz w:val="28"/>
                <w:szCs w:val="28"/>
              </w:rPr>
            </w:pPr>
            <w:r>
              <w:rPr>
                <w:rFonts w:ascii="宋体" w:hAnsi="宋体"/>
                <w:sz w:val="28"/>
                <w:szCs w:val="28"/>
              </w:rPr>
              <w:t>2</w:t>
            </w:r>
          </w:p>
        </w:tc>
        <w:tc>
          <w:tcPr>
            <w:tcW w:w="1109" w:type="dxa"/>
            <w:vAlign w:val="center"/>
          </w:tcPr>
          <w:p w:rsidR="008B4175" w:rsidRDefault="00E9320E">
            <w:pPr>
              <w:spacing w:line="480" w:lineRule="exact"/>
              <w:jc w:val="center"/>
              <w:rPr>
                <w:rFonts w:ascii="宋体" w:eastAsia="宋体" w:hAnsi="宋体"/>
                <w:sz w:val="28"/>
                <w:szCs w:val="28"/>
              </w:rPr>
            </w:pPr>
            <w:r>
              <w:rPr>
                <w:rFonts w:ascii="宋体" w:hAnsi="宋体" w:hint="eastAsia"/>
                <w:sz w:val="28"/>
                <w:szCs w:val="28"/>
              </w:rPr>
              <w:t>赖惠玲</w:t>
            </w:r>
          </w:p>
        </w:tc>
        <w:tc>
          <w:tcPr>
            <w:tcW w:w="2410" w:type="dxa"/>
            <w:vAlign w:val="center"/>
          </w:tcPr>
          <w:p w:rsidR="008B4175" w:rsidRDefault="00E9320E">
            <w:pPr>
              <w:spacing w:line="480" w:lineRule="exact"/>
              <w:ind w:firstLine="200"/>
              <w:jc w:val="center"/>
              <w:rPr>
                <w:rFonts w:ascii="宋体" w:hAnsi="宋体"/>
                <w:sz w:val="28"/>
                <w:szCs w:val="28"/>
              </w:rPr>
            </w:pPr>
            <w:r>
              <w:rPr>
                <w:rFonts w:ascii="宋体" w:hAnsi="宋体" w:hint="eastAsia"/>
                <w:sz w:val="28"/>
                <w:szCs w:val="28"/>
              </w:rPr>
              <w:t>副组长</w:t>
            </w:r>
          </w:p>
        </w:tc>
        <w:tc>
          <w:tcPr>
            <w:tcW w:w="5209" w:type="dxa"/>
          </w:tcPr>
          <w:p w:rsidR="008B4175" w:rsidRDefault="00E9320E">
            <w:pPr>
              <w:spacing w:line="480" w:lineRule="exact"/>
              <w:jc w:val="left"/>
              <w:rPr>
                <w:rFonts w:ascii="宋体" w:hAnsi="宋体"/>
                <w:sz w:val="28"/>
                <w:szCs w:val="28"/>
              </w:rPr>
            </w:pPr>
            <w:r>
              <w:rPr>
                <w:rFonts w:ascii="宋体" w:hAnsi="宋体" w:hint="eastAsia"/>
                <w:sz w:val="28"/>
                <w:szCs w:val="28"/>
              </w:rPr>
              <w:t>安海职业中专学校美容美发专业组长</w:t>
            </w:r>
          </w:p>
        </w:tc>
      </w:tr>
      <w:tr w:rsidR="008B4175">
        <w:trPr>
          <w:trHeight w:val="261"/>
        </w:trPr>
        <w:tc>
          <w:tcPr>
            <w:tcW w:w="842" w:type="dxa"/>
            <w:vAlign w:val="center"/>
          </w:tcPr>
          <w:p w:rsidR="008B4175" w:rsidRDefault="00E9320E">
            <w:pPr>
              <w:spacing w:line="480" w:lineRule="exact"/>
              <w:ind w:firstLine="200"/>
              <w:rPr>
                <w:rFonts w:ascii="宋体" w:hAnsi="宋体"/>
                <w:sz w:val="28"/>
                <w:szCs w:val="28"/>
              </w:rPr>
            </w:pPr>
            <w:r>
              <w:rPr>
                <w:rFonts w:ascii="宋体" w:hAnsi="宋体"/>
                <w:sz w:val="28"/>
                <w:szCs w:val="28"/>
              </w:rPr>
              <w:t>3</w:t>
            </w:r>
          </w:p>
        </w:tc>
        <w:tc>
          <w:tcPr>
            <w:tcW w:w="1109" w:type="dxa"/>
            <w:vAlign w:val="center"/>
          </w:tcPr>
          <w:p w:rsidR="008B4175" w:rsidRDefault="00E9320E">
            <w:pPr>
              <w:spacing w:line="480" w:lineRule="exact"/>
              <w:jc w:val="center"/>
              <w:rPr>
                <w:rFonts w:ascii="宋体" w:hAnsi="宋体"/>
                <w:sz w:val="28"/>
                <w:szCs w:val="28"/>
              </w:rPr>
            </w:pPr>
            <w:r>
              <w:rPr>
                <w:rFonts w:ascii="宋体" w:hAnsi="宋体" w:hint="eastAsia"/>
                <w:sz w:val="28"/>
                <w:szCs w:val="28"/>
              </w:rPr>
              <w:t>黄德奇</w:t>
            </w:r>
          </w:p>
        </w:tc>
        <w:tc>
          <w:tcPr>
            <w:tcW w:w="2410" w:type="dxa"/>
            <w:vAlign w:val="center"/>
          </w:tcPr>
          <w:p w:rsidR="008B4175" w:rsidRDefault="00E9320E">
            <w:pPr>
              <w:spacing w:line="480" w:lineRule="exact"/>
              <w:ind w:firstLine="200"/>
              <w:jc w:val="center"/>
              <w:rPr>
                <w:rFonts w:ascii="宋体" w:hAnsi="宋体"/>
                <w:sz w:val="28"/>
                <w:szCs w:val="28"/>
              </w:rPr>
            </w:pPr>
            <w:r>
              <w:rPr>
                <w:rFonts w:ascii="宋体" w:hAnsi="宋体" w:hint="eastAsia"/>
                <w:sz w:val="28"/>
                <w:szCs w:val="28"/>
              </w:rPr>
              <w:t>委员</w:t>
            </w:r>
          </w:p>
        </w:tc>
        <w:tc>
          <w:tcPr>
            <w:tcW w:w="5209" w:type="dxa"/>
          </w:tcPr>
          <w:p w:rsidR="008B4175" w:rsidRDefault="00E9320E">
            <w:pPr>
              <w:spacing w:line="480" w:lineRule="exact"/>
              <w:ind w:firstLine="200"/>
              <w:jc w:val="left"/>
              <w:rPr>
                <w:rFonts w:ascii="宋体" w:hAnsi="宋体"/>
                <w:sz w:val="28"/>
                <w:szCs w:val="28"/>
              </w:rPr>
            </w:pPr>
            <w:r>
              <w:rPr>
                <w:rFonts w:ascii="宋体" w:hAnsi="宋体" w:hint="eastAsia"/>
                <w:sz w:val="28"/>
                <w:szCs w:val="28"/>
              </w:rPr>
              <w:t>泉州市职教中心校长</w:t>
            </w:r>
          </w:p>
        </w:tc>
      </w:tr>
      <w:tr w:rsidR="008B4175">
        <w:trPr>
          <w:trHeight w:val="107"/>
        </w:trPr>
        <w:tc>
          <w:tcPr>
            <w:tcW w:w="842" w:type="dxa"/>
            <w:vAlign w:val="center"/>
          </w:tcPr>
          <w:p w:rsidR="008B4175" w:rsidRDefault="00E9320E">
            <w:pPr>
              <w:spacing w:line="480" w:lineRule="exact"/>
              <w:ind w:firstLine="200"/>
              <w:rPr>
                <w:rFonts w:ascii="宋体" w:hAnsi="宋体"/>
                <w:sz w:val="28"/>
                <w:szCs w:val="28"/>
              </w:rPr>
            </w:pPr>
            <w:r>
              <w:rPr>
                <w:rFonts w:ascii="宋体" w:hAnsi="宋体"/>
                <w:sz w:val="28"/>
                <w:szCs w:val="28"/>
              </w:rPr>
              <w:t>4</w:t>
            </w:r>
          </w:p>
        </w:tc>
        <w:tc>
          <w:tcPr>
            <w:tcW w:w="1109" w:type="dxa"/>
            <w:vAlign w:val="center"/>
          </w:tcPr>
          <w:p w:rsidR="008B4175" w:rsidRDefault="00E9320E">
            <w:pPr>
              <w:spacing w:line="480" w:lineRule="exact"/>
              <w:jc w:val="center"/>
              <w:rPr>
                <w:rFonts w:ascii="宋体" w:hAnsi="宋体"/>
                <w:sz w:val="28"/>
                <w:szCs w:val="28"/>
              </w:rPr>
            </w:pPr>
            <w:r>
              <w:rPr>
                <w:rFonts w:ascii="宋体" w:hAnsi="宋体" w:hint="eastAsia"/>
                <w:sz w:val="28"/>
                <w:szCs w:val="28"/>
              </w:rPr>
              <w:t>曹兵</w:t>
            </w:r>
          </w:p>
        </w:tc>
        <w:tc>
          <w:tcPr>
            <w:tcW w:w="2410" w:type="dxa"/>
            <w:vAlign w:val="center"/>
          </w:tcPr>
          <w:p w:rsidR="008B4175" w:rsidRDefault="00E9320E">
            <w:pPr>
              <w:spacing w:line="480" w:lineRule="exact"/>
              <w:ind w:firstLine="200"/>
              <w:jc w:val="center"/>
              <w:rPr>
                <w:rFonts w:ascii="宋体" w:hAnsi="宋体"/>
                <w:sz w:val="28"/>
                <w:szCs w:val="28"/>
              </w:rPr>
            </w:pPr>
            <w:r>
              <w:rPr>
                <w:rFonts w:ascii="宋体" w:hAnsi="宋体" w:hint="eastAsia"/>
                <w:sz w:val="28"/>
                <w:szCs w:val="28"/>
              </w:rPr>
              <w:t>委员</w:t>
            </w:r>
          </w:p>
        </w:tc>
        <w:tc>
          <w:tcPr>
            <w:tcW w:w="5209" w:type="dxa"/>
          </w:tcPr>
          <w:p w:rsidR="008B4175" w:rsidRDefault="00E9320E">
            <w:pPr>
              <w:spacing w:line="480" w:lineRule="exact"/>
              <w:ind w:firstLine="200"/>
              <w:jc w:val="left"/>
              <w:rPr>
                <w:rFonts w:ascii="宋体" w:hAnsi="宋体"/>
                <w:sz w:val="28"/>
                <w:szCs w:val="28"/>
              </w:rPr>
            </w:pPr>
            <w:r>
              <w:rPr>
                <w:rFonts w:ascii="宋体" w:hAnsi="宋体" w:hint="eastAsia"/>
                <w:sz w:val="28"/>
                <w:szCs w:val="28"/>
              </w:rPr>
              <w:t>北京神码在线科技有限公司区域总监</w:t>
            </w:r>
          </w:p>
        </w:tc>
      </w:tr>
      <w:tr w:rsidR="008B4175">
        <w:trPr>
          <w:trHeight w:val="105"/>
        </w:trPr>
        <w:tc>
          <w:tcPr>
            <w:tcW w:w="842" w:type="dxa"/>
            <w:vAlign w:val="center"/>
          </w:tcPr>
          <w:p w:rsidR="008B4175" w:rsidRDefault="00E9320E">
            <w:pPr>
              <w:spacing w:line="480" w:lineRule="exact"/>
              <w:ind w:firstLine="200"/>
              <w:rPr>
                <w:rFonts w:ascii="宋体" w:hAnsi="宋体"/>
                <w:sz w:val="28"/>
                <w:szCs w:val="28"/>
              </w:rPr>
            </w:pPr>
            <w:r>
              <w:rPr>
                <w:rFonts w:ascii="宋体" w:hAnsi="宋体"/>
                <w:sz w:val="28"/>
                <w:szCs w:val="28"/>
              </w:rPr>
              <w:t>5</w:t>
            </w:r>
          </w:p>
        </w:tc>
        <w:tc>
          <w:tcPr>
            <w:tcW w:w="1109" w:type="dxa"/>
            <w:vAlign w:val="center"/>
          </w:tcPr>
          <w:p w:rsidR="008B4175" w:rsidRDefault="00E9320E">
            <w:pPr>
              <w:spacing w:line="480" w:lineRule="exact"/>
              <w:jc w:val="center"/>
              <w:rPr>
                <w:rFonts w:ascii="宋体" w:hAnsi="宋体"/>
                <w:sz w:val="28"/>
                <w:szCs w:val="28"/>
              </w:rPr>
            </w:pPr>
            <w:r>
              <w:rPr>
                <w:rFonts w:ascii="宋体" w:hAnsi="宋体" w:hint="eastAsia"/>
                <w:sz w:val="28"/>
                <w:szCs w:val="28"/>
              </w:rPr>
              <w:t>马瑜皓</w:t>
            </w:r>
          </w:p>
        </w:tc>
        <w:tc>
          <w:tcPr>
            <w:tcW w:w="2410" w:type="dxa"/>
            <w:vAlign w:val="center"/>
          </w:tcPr>
          <w:p w:rsidR="008B4175" w:rsidRDefault="00E9320E">
            <w:pPr>
              <w:spacing w:line="480" w:lineRule="exact"/>
              <w:ind w:firstLine="200"/>
              <w:jc w:val="center"/>
              <w:rPr>
                <w:rFonts w:ascii="宋体" w:hAnsi="宋体"/>
                <w:sz w:val="28"/>
                <w:szCs w:val="28"/>
              </w:rPr>
            </w:pPr>
            <w:r>
              <w:rPr>
                <w:rFonts w:ascii="宋体" w:hAnsi="宋体" w:hint="eastAsia"/>
                <w:sz w:val="28"/>
                <w:szCs w:val="28"/>
              </w:rPr>
              <w:t>委员</w:t>
            </w:r>
          </w:p>
        </w:tc>
        <w:tc>
          <w:tcPr>
            <w:tcW w:w="5209" w:type="dxa"/>
          </w:tcPr>
          <w:p w:rsidR="008B4175" w:rsidRDefault="00E9320E">
            <w:pPr>
              <w:spacing w:line="480" w:lineRule="exact"/>
              <w:ind w:firstLine="200"/>
              <w:jc w:val="left"/>
              <w:rPr>
                <w:rFonts w:ascii="宋体" w:hAnsi="宋体"/>
                <w:sz w:val="28"/>
                <w:szCs w:val="28"/>
              </w:rPr>
            </w:pPr>
            <w:r>
              <w:rPr>
                <w:rFonts w:ascii="宋体" w:hAnsi="宋体" w:hint="eastAsia"/>
                <w:sz w:val="28"/>
                <w:szCs w:val="28"/>
              </w:rPr>
              <w:t>北京神码在线科技有限公司交付总监</w:t>
            </w:r>
          </w:p>
        </w:tc>
      </w:tr>
      <w:tr w:rsidR="008B4175">
        <w:trPr>
          <w:trHeight w:val="105"/>
        </w:trPr>
        <w:tc>
          <w:tcPr>
            <w:tcW w:w="842" w:type="dxa"/>
            <w:vAlign w:val="center"/>
          </w:tcPr>
          <w:p w:rsidR="008B4175" w:rsidRDefault="00E9320E">
            <w:pPr>
              <w:spacing w:line="480" w:lineRule="exact"/>
              <w:ind w:firstLine="200"/>
              <w:rPr>
                <w:rFonts w:ascii="宋体" w:hAnsi="宋体"/>
                <w:sz w:val="28"/>
                <w:szCs w:val="28"/>
              </w:rPr>
            </w:pPr>
            <w:r>
              <w:rPr>
                <w:rFonts w:ascii="宋体" w:hAnsi="宋体" w:hint="eastAsia"/>
                <w:sz w:val="28"/>
                <w:szCs w:val="28"/>
              </w:rPr>
              <w:t>6</w:t>
            </w:r>
          </w:p>
        </w:tc>
        <w:tc>
          <w:tcPr>
            <w:tcW w:w="1109" w:type="dxa"/>
            <w:vAlign w:val="center"/>
          </w:tcPr>
          <w:p w:rsidR="008B4175" w:rsidRDefault="00E9320E">
            <w:pPr>
              <w:spacing w:line="480" w:lineRule="exact"/>
              <w:jc w:val="center"/>
              <w:rPr>
                <w:rFonts w:ascii="宋体" w:hAnsi="宋体"/>
                <w:sz w:val="28"/>
                <w:szCs w:val="28"/>
              </w:rPr>
            </w:pPr>
            <w:r>
              <w:rPr>
                <w:rFonts w:ascii="宋体" w:hAnsi="宋体" w:hint="eastAsia"/>
                <w:sz w:val="28"/>
                <w:szCs w:val="28"/>
              </w:rPr>
              <w:t>刘云</w:t>
            </w:r>
          </w:p>
        </w:tc>
        <w:tc>
          <w:tcPr>
            <w:tcW w:w="2410" w:type="dxa"/>
            <w:vAlign w:val="center"/>
          </w:tcPr>
          <w:p w:rsidR="008B4175" w:rsidRDefault="00E9320E">
            <w:pPr>
              <w:spacing w:line="480" w:lineRule="exact"/>
              <w:ind w:firstLine="200"/>
              <w:jc w:val="center"/>
              <w:rPr>
                <w:rFonts w:ascii="宋体" w:hAnsi="宋体"/>
                <w:sz w:val="28"/>
                <w:szCs w:val="28"/>
              </w:rPr>
            </w:pPr>
            <w:r>
              <w:rPr>
                <w:rFonts w:ascii="宋体" w:hAnsi="宋体" w:hint="eastAsia"/>
                <w:sz w:val="28"/>
                <w:szCs w:val="28"/>
              </w:rPr>
              <w:t>委员</w:t>
            </w:r>
          </w:p>
        </w:tc>
        <w:tc>
          <w:tcPr>
            <w:tcW w:w="5209" w:type="dxa"/>
          </w:tcPr>
          <w:p w:rsidR="008B4175" w:rsidRDefault="00E9320E">
            <w:pPr>
              <w:spacing w:line="480" w:lineRule="exact"/>
              <w:ind w:firstLine="200"/>
              <w:jc w:val="left"/>
              <w:rPr>
                <w:rFonts w:ascii="宋体" w:hAnsi="宋体"/>
                <w:sz w:val="28"/>
                <w:szCs w:val="28"/>
              </w:rPr>
            </w:pPr>
            <w:r>
              <w:rPr>
                <w:rFonts w:ascii="宋体" w:hAnsi="宋体" w:hint="eastAsia"/>
                <w:sz w:val="28"/>
                <w:szCs w:val="28"/>
              </w:rPr>
              <w:t>娇芙达健康美容连锁机构总经理</w:t>
            </w:r>
          </w:p>
        </w:tc>
      </w:tr>
      <w:tr w:rsidR="008B4175">
        <w:trPr>
          <w:trHeight w:val="105"/>
        </w:trPr>
        <w:tc>
          <w:tcPr>
            <w:tcW w:w="842" w:type="dxa"/>
            <w:vAlign w:val="center"/>
          </w:tcPr>
          <w:p w:rsidR="008B4175" w:rsidRDefault="00E9320E">
            <w:pPr>
              <w:spacing w:line="480" w:lineRule="exact"/>
              <w:ind w:firstLine="200"/>
              <w:rPr>
                <w:rFonts w:ascii="宋体" w:hAnsi="宋体"/>
                <w:sz w:val="28"/>
                <w:szCs w:val="28"/>
              </w:rPr>
            </w:pPr>
            <w:r>
              <w:rPr>
                <w:rFonts w:ascii="宋体" w:hAnsi="宋体" w:hint="eastAsia"/>
                <w:sz w:val="28"/>
                <w:szCs w:val="28"/>
              </w:rPr>
              <w:lastRenderedPageBreak/>
              <w:t>7</w:t>
            </w:r>
          </w:p>
        </w:tc>
        <w:tc>
          <w:tcPr>
            <w:tcW w:w="1109" w:type="dxa"/>
            <w:vAlign w:val="center"/>
          </w:tcPr>
          <w:p w:rsidR="008B4175" w:rsidRDefault="00E9320E">
            <w:pPr>
              <w:spacing w:line="480" w:lineRule="exact"/>
              <w:jc w:val="center"/>
              <w:rPr>
                <w:rFonts w:ascii="宋体" w:eastAsia="宋体" w:hAnsi="宋体"/>
                <w:sz w:val="28"/>
                <w:szCs w:val="28"/>
              </w:rPr>
            </w:pPr>
            <w:r>
              <w:rPr>
                <w:rFonts w:ascii="宋体" w:hAnsi="宋体" w:hint="eastAsia"/>
                <w:sz w:val="28"/>
                <w:szCs w:val="28"/>
              </w:rPr>
              <w:t>温益航</w:t>
            </w:r>
          </w:p>
        </w:tc>
        <w:tc>
          <w:tcPr>
            <w:tcW w:w="2410" w:type="dxa"/>
            <w:vAlign w:val="center"/>
          </w:tcPr>
          <w:p w:rsidR="008B4175" w:rsidRDefault="00E9320E">
            <w:pPr>
              <w:spacing w:line="480" w:lineRule="exact"/>
              <w:ind w:firstLine="200"/>
              <w:jc w:val="center"/>
              <w:rPr>
                <w:rFonts w:ascii="宋体" w:hAnsi="宋体"/>
                <w:sz w:val="28"/>
                <w:szCs w:val="28"/>
              </w:rPr>
            </w:pPr>
            <w:r>
              <w:rPr>
                <w:rFonts w:ascii="宋体" w:hAnsi="宋体" w:hint="eastAsia"/>
                <w:sz w:val="28"/>
                <w:szCs w:val="28"/>
              </w:rPr>
              <w:t>委员</w:t>
            </w:r>
          </w:p>
        </w:tc>
        <w:tc>
          <w:tcPr>
            <w:tcW w:w="5209" w:type="dxa"/>
          </w:tcPr>
          <w:p w:rsidR="008B4175" w:rsidRDefault="00E9320E">
            <w:pPr>
              <w:spacing w:line="480" w:lineRule="exact"/>
              <w:ind w:firstLine="200"/>
              <w:jc w:val="left"/>
              <w:rPr>
                <w:rFonts w:ascii="宋体" w:hAnsi="宋体"/>
                <w:sz w:val="28"/>
                <w:szCs w:val="28"/>
              </w:rPr>
            </w:pPr>
            <w:r>
              <w:rPr>
                <w:rFonts w:ascii="宋体" w:hAnsi="宋体" w:hint="eastAsia"/>
                <w:sz w:val="28"/>
                <w:szCs w:val="28"/>
              </w:rPr>
              <w:t>香港力锋美容美发有限公司总经理</w:t>
            </w:r>
          </w:p>
        </w:tc>
      </w:tr>
    </w:tbl>
    <w:p w:rsidR="008B4175" w:rsidRDefault="00E9320E" w:rsidP="00E9320E">
      <w:pPr>
        <w:keepNext/>
        <w:keepLines/>
        <w:spacing w:before="260" w:after="260" w:line="480" w:lineRule="exact"/>
        <w:ind w:firstLineChars="221" w:firstLine="619"/>
        <w:outlineLvl w:val="2"/>
        <w:rPr>
          <w:rFonts w:ascii="宋体" w:hAnsi="宋体"/>
          <w:bCs/>
          <w:sz w:val="28"/>
          <w:szCs w:val="28"/>
        </w:rPr>
      </w:pPr>
      <w:bookmarkStart w:id="57" w:name="_Toc450836869"/>
      <w:bookmarkStart w:id="58" w:name="_Toc453008708"/>
      <w:r>
        <w:rPr>
          <w:rFonts w:ascii="宋体" w:hAnsi="宋体" w:hint="eastAsia"/>
          <w:bCs/>
          <w:sz w:val="28"/>
          <w:szCs w:val="28"/>
        </w:rPr>
        <w:t>2.成立顶岗实习领导小组</w:t>
      </w:r>
      <w:bookmarkEnd w:id="57"/>
      <w:bookmarkEnd w:id="58"/>
      <w:r>
        <w:rPr>
          <w:rFonts w:ascii="宋体" w:hAnsi="宋体" w:hint="eastAsia"/>
          <w:bCs/>
          <w:sz w:val="28"/>
          <w:szCs w:val="28"/>
        </w:rPr>
        <w:t xml:space="preserve"> </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 xml:space="preserve">成立由教研组长、实习指导教师和相关企业高级管理人员所组成的顶岗实习领导小组，明确企业和学校的管理职责，负责顶岗实习的安排、实习指导、实习考核、实习津贴发放、伤亡事故的处理其他需要协商的有关事项，全面负责学生顶岗实习期间的管理。 </w:t>
      </w:r>
    </w:p>
    <w:p w:rsidR="008B4175" w:rsidRDefault="00E9320E" w:rsidP="00E9320E">
      <w:pPr>
        <w:keepNext/>
        <w:keepLines/>
        <w:spacing w:before="260" w:after="260" w:line="480" w:lineRule="exact"/>
        <w:ind w:firstLineChars="171" w:firstLine="479"/>
        <w:outlineLvl w:val="1"/>
        <w:rPr>
          <w:rFonts w:ascii="宋体" w:hAnsi="宋体"/>
          <w:bCs/>
          <w:sz w:val="28"/>
          <w:szCs w:val="28"/>
        </w:rPr>
      </w:pPr>
      <w:bookmarkStart w:id="59" w:name="_Toc453008709"/>
      <w:bookmarkStart w:id="60" w:name="_Toc450836870"/>
      <w:r>
        <w:rPr>
          <w:rFonts w:ascii="宋体" w:hAnsi="宋体" w:hint="eastAsia"/>
          <w:bCs/>
          <w:sz w:val="28"/>
          <w:szCs w:val="28"/>
        </w:rPr>
        <w:t>（二）保障措施</w:t>
      </w:r>
      <w:bookmarkEnd w:id="59"/>
      <w:bookmarkEnd w:id="60"/>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完善校企合作机制，吸引企业参与学校专业课程体系改革，为学校提供企业资源，保障专业教育教学改革的顺利实施。</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成立美发与形象设计专业建设指导委员会</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由企业的专家、艺术系部领导及教务处、实训处、教研处负责人组成本专业的建设指导委员会，全面参与人才培养模式改革、教学模式改革、评价模式改革、师资队伍建设、大赛指导等各个领域，引领本专业的建设、改革和发展。</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成立顶岗实习领导小组</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成立由艺术系部领导、实训处主任、实习指导老师和要关企业高级管理人员组成的顶岗实习领导小组，明确企业和学校的管理职责，负责顶岗实习的安排、实习指导、实习考核等事项，全面负责学生顶岗实习期间的管理</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完美各方面的制度</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完善专业建设指导委员会章程、专业建设指导委员会工作制度、顶岗实习管理制度等，以充分发挥专业建设委员会在本专业建设中的引领、指导作用，加强对教学模式改革管理。</w:t>
      </w:r>
    </w:p>
    <w:p w:rsidR="008B4175" w:rsidRDefault="00E9320E" w:rsidP="00E9320E">
      <w:pPr>
        <w:keepNext/>
        <w:keepLines/>
        <w:spacing w:before="260" w:after="260" w:line="480" w:lineRule="exact"/>
        <w:ind w:firstLineChars="171" w:firstLine="479"/>
        <w:outlineLvl w:val="1"/>
        <w:rPr>
          <w:rFonts w:ascii="宋体" w:hAnsi="宋体"/>
          <w:bCs/>
          <w:sz w:val="28"/>
          <w:szCs w:val="28"/>
        </w:rPr>
      </w:pPr>
      <w:bookmarkStart w:id="61" w:name="_Toc453008710"/>
      <w:bookmarkStart w:id="62" w:name="_Toc450836871"/>
      <w:r>
        <w:rPr>
          <w:rFonts w:ascii="宋体" w:hAnsi="宋体" w:hint="eastAsia"/>
          <w:bCs/>
          <w:sz w:val="28"/>
          <w:szCs w:val="28"/>
        </w:rPr>
        <w:t>（三）制度保障</w:t>
      </w:r>
      <w:bookmarkEnd w:id="61"/>
      <w:bookmarkEnd w:id="62"/>
      <w:r>
        <w:rPr>
          <w:rFonts w:ascii="宋体" w:hAnsi="宋体" w:hint="eastAsia"/>
          <w:bCs/>
          <w:sz w:val="28"/>
          <w:szCs w:val="28"/>
        </w:rPr>
        <w:t xml:space="preserve"> </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为充分发挥专业建设指导委员会在专业建设中的引领、指导作用，</w:t>
      </w:r>
      <w:r>
        <w:rPr>
          <w:rFonts w:ascii="宋体" w:hAnsi="宋体" w:hint="eastAsia"/>
          <w:sz w:val="28"/>
          <w:szCs w:val="28"/>
        </w:rPr>
        <w:lastRenderedPageBreak/>
        <w:t xml:space="preserve">加强对顶岗实习的管理，制定了以下制度： </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 xml:space="preserve">1.专业建设指导委员会章程 </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 xml:space="preserve">2.专业建设指导委员会工作制度 </w:t>
      </w:r>
    </w:p>
    <w:p w:rsidR="008B4175" w:rsidRDefault="00E9320E">
      <w:pPr>
        <w:spacing w:line="480" w:lineRule="exact"/>
        <w:ind w:firstLineChars="200" w:firstLine="560"/>
        <w:rPr>
          <w:rFonts w:ascii="宋体" w:hAnsi="宋体"/>
          <w:sz w:val="28"/>
          <w:szCs w:val="28"/>
        </w:rPr>
      </w:pPr>
      <w:r>
        <w:rPr>
          <w:rFonts w:ascii="宋体" w:hAnsi="宋体" w:hint="eastAsia"/>
          <w:sz w:val="28"/>
          <w:szCs w:val="28"/>
        </w:rPr>
        <w:t>3.顶岗实习管理制度</w:t>
      </w:r>
    </w:p>
    <w:p w:rsidR="008B4175" w:rsidRDefault="008B4175">
      <w:pPr>
        <w:tabs>
          <w:tab w:val="right" w:leader="dot" w:pos="9060"/>
        </w:tabs>
        <w:spacing w:line="480" w:lineRule="exact"/>
        <w:ind w:leftChars="200" w:left="420" w:firstLineChars="200" w:firstLine="560"/>
        <w:rPr>
          <w:rFonts w:ascii="宋体" w:hAnsi="宋体"/>
          <w:sz w:val="28"/>
          <w:szCs w:val="28"/>
        </w:rPr>
      </w:pPr>
    </w:p>
    <w:p w:rsidR="008B4175" w:rsidRDefault="008B4175">
      <w:pPr>
        <w:tabs>
          <w:tab w:val="right" w:leader="dot" w:pos="9060"/>
        </w:tabs>
        <w:spacing w:line="480" w:lineRule="exact"/>
        <w:rPr>
          <w:rFonts w:ascii="Calibri" w:hAnsi="Calibri"/>
          <w:sz w:val="28"/>
          <w:szCs w:val="28"/>
        </w:rPr>
      </w:pPr>
    </w:p>
    <w:p w:rsidR="008B4175" w:rsidRDefault="00E9320E">
      <w:r>
        <w:rPr>
          <w:rFonts w:ascii="宋体" w:hAnsi="宋体"/>
          <w:b/>
          <w:bCs/>
          <w:sz w:val="28"/>
          <w:szCs w:val="28"/>
          <w:lang w:val="zh-CN"/>
        </w:rPr>
        <w:fldChar w:fldCharType="end"/>
      </w:r>
    </w:p>
    <w:sectPr w:rsidR="008B41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20E" w:rsidRDefault="00E9320E" w:rsidP="00E9320E">
      <w:r>
        <w:separator/>
      </w:r>
    </w:p>
  </w:endnote>
  <w:endnote w:type="continuationSeparator" w:id="0">
    <w:p w:rsidR="00E9320E" w:rsidRDefault="00E9320E" w:rsidP="00E9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20E" w:rsidRDefault="00E9320E" w:rsidP="00E9320E">
      <w:r>
        <w:separator/>
      </w:r>
    </w:p>
  </w:footnote>
  <w:footnote w:type="continuationSeparator" w:id="0">
    <w:p w:rsidR="00E9320E" w:rsidRDefault="00E9320E" w:rsidP="00E93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NTkzNGRkNjA0ZWYzOTViY2JlY2ZiOWRlYjJmNWMifQ=="/>
  </w:docVars>
  <w:rsids>
    <w:rsidRoot w:val="40401E61"/>
    <w:rsid w:val="001A7562"/>
    <w:rsid w:val="007C2BF1"/>
    <w:rsid w:val="008B4175"/>
    <w:rsid w:val="009D7929"/>
    <w:rsid w:val="00A0051B"/>
    <w:rsid w:val="00D246C5"/>
    <w:rsid w:val="00DD15E9"/>
    <w:rsid w:val="00E9320E"/>
    <w:rsid w:val="00ED20E5"/>
    <w:rsid w:val="21F21073"/>
    <w:rsid w:val="25881DDC"/>
    <w:rsid w:val="37006059"/>
    <w:rsid w:val="3D943D3A"/>
    <w:rsid w:val="40401E61"/>
    <w:rsid w:val="4A416461"/>
    <w:rsid w:val="60CE4002"/>
    <w:rsid w:val="722E2B52"/>
    <w:rsid w:val="731C6E4F"/>
    <w:rsid w:val="7BB44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0"/>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二）级标题"/>
    <w:basedOn w:val="2"/>
    <w:next w:val="a"/>
    <w:qFormat/>
    <w:pPr>
      <w:spacing w:line="415" w:lineRule="auto"/>
    </w:pPr>
  </w:style>
  <w:style w:type="paragraph" w:customStyle="1" w:styleId="a4">
    <w:name w:val="一级标题"/>
    <w:basedOn w:val="1"/>
    <w:next w:val="a"/>
    <w:qFormat/>
  </w:style>
  <w:style w:type="paragraph" w:customStyle="1" w:styleId="30">
    <w:name w:val="3.级标题"/>
    <w:basedOn w:val="3"/>
    <w:next w:val="a"/>
    <w:qFormat/>
    <w:pPr>
      <w:spacing w:line="415" w:lineRule="auto"/>
    </w:pPr>
  </w:style>
  <w:style w:type="character" w:customStyle="1" w:styleId="font81">
    <w:name w:val="font8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Courier New" w:hAnsi="Courier New" w:cs="Courier New"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table" w:customStyle="1" w:styleId="TableNormal">
    <w:name w:val="Table Normal"/>
    <w:unhideWhenUsed/>
    <w:qFormat/>
    <w:tblPr>
      <w:tblCellMar>
        <w:top w:w="0" w:type="dxa"/>
        <w:left w:w="0" w:type="dxa"/>
        <w:bottom w:w="0" w:type="dxa"/>
        <w:right w:w="0" w:type="dxa"/>
      </w:tblCellMar>
    </w:tblPr>
  </w:style>
  <w:style w:type="paragraph" w:styleId="a5">
    <w:name w:val="header"/>
    <w:basedOn w:val="a"/>
    <w:link w:val="Char"/>
    <w:rsid w:val="00E932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9320E"/>
    <w:rPr>
      <w:kern w:val="2"/>
      <w:sz w:val="18"/>
      <w:szCs w:val="18"/>
    </w:rPr>
  </w:style>
  <w:style w:type="paragraph" w:styleId="a6">
    <w:name w:val="footer"/>
    <w:basedOn w:val="a"/>
    <w:link w:val="Char0"/>
    <w:rsid w:val="00E9320E"/>
    <w:pPr>
      <w:tabs>
        <w:tab w:val="center" w:pos="4153"/>
        <w:tab w:val="right" w:pos="8306"/>
      </w:tabs>
      <w:snapToGrid w:val="0"/>
      <w:jc w:val="left"/>
    </w:pPr>
    <w:rPr>
      <w:sz w:val="18"/>
      <w:szCs w:val="18"/>
    </w:rPr>
  </w:style>
  <w:style w:type="character" w:customStyle="1" w:styleId="Char0">
    <w:name w:val="页脚 Char"/>
    <w:basedOn w:val="a0"/>
    <w:link w:val="a6"/>
    <w:rsid w:val="00E9320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0"/>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二）级标题"/>
    <w:basedOn w:val="2"/>
    <w:next w:val="a"/>
    <w:qFormat/>
    <w:pPr>
      <w:spacing w:line="415" w:lineRule="auto"/>
    </w:pPr>
  </w:style>
  <w:style w:type="paragraph" w:customStyle="1" w:styleId="a4">
    <w:name w:val="一级标题"/>
    <w:basedOn w:val="1"/>
    <w:next w:val="a"/>
    <w:qFormat/>
  </w:style>
  <w:style w:type="paragraph" w:customStyle="1" w:styleId="30">
    <w:name w:val="3.级标题"/>
    <w:basedOn w:val="3"/>
    <w:next w:val="a"/>
    <w:qFormat/>
    <w:pPr>
      <w:spacing w:line="415" w:lineRule="auto"/>
    </w:pPr>
  </w:style>
  <w:style w:type="character" w:customStyle="1" w:styleId="font81">
    <w:name w:val="font8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Courier New" w:hAnsi="Courier New" w:cs="Courier New"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table" w:customStyle="1" w:styleId="TableNormal">
    <w:name w:val="Table Normal"/>
    <w:unhideWhenUsed/>
    <w:qFormat/>
    <w:tblPr>
      <w:tblCellMar>
        <w:top w:w="0" w:type="dxa"/>
        <w:left w:w="0" w:type="dxa"/>
        <w:bottom w:w="0" w:type="dxa"/>
        <w:right w:w="0" w:type="dxa"/>
      </w:tblCellMar>
    </w:tblPr>
  </w:style>
  <w:style w:type="paragraph" w:styleId="a5">
    <w:name w:val="header"/>
    <w:basedOn w:val="a"/>
    <w:link w:val="Char"/>
    <w:rsid w:val="00E932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9320E"/>
    <w:rPr>
      <w:kern w:val="2"/>
      <w:sz w:val="18"/>
      <w:szCs w:val="18"/>
    </w:rPr>
  </w:style>
  <w:style w:type="paragraph" w:styleId="a6">
    <w:name w:val="footer"/>
    <w:basedOn w:val="a"/>
    <w:link w:val="Char0"/>
    <w:rsid w:val="00E9320E"/>
    <w:pPr>
      <w:tabs>
        <w:tab w:val="center" w:pos="4153"/>
        <w:tab w:val="right" w:pos="8306"/>
      </w:tabs>
      <w:snapToGrid w:val="0"/>
      <w:jc w:val="left"/>
    </w:pPr>
    <w:rPr>
      <w:sz w:val="18"/>
      <w:szCs w:val="18"/>
    </w:rPr>
  </w:style>
  <w:style w:type="character" w:customStyle="1" w:styleId="Char0">
    <w:name w:val="页脚 Char"/>
    <w:basedOn w:val="a0"/>
    <w:link w:val="a6"/>
    <w:rsid w:val="00E9320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33</Pages>
  <Words>15609</Words>
  <Characters>2741</Characters>
  <Application>Microsoft Office Word</Application>
  <DocSecurity>0</DocSecurity>
  <Lines>22</Lines>
  <Paragraphs>36</Paragraphs>
  <ScaleCrop>false</ScaleCrop>
  <Company>Microsoft</Company>
  <LinksUpToDate>false</LinksUpToDate>
  <CharactersWithSpaces>18314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美人鱼形象设计</dc:creator>
  <cp:lastModifiedBy>PC</cp:lastModifiedBy>
  <cp:revision>13</cp:revision>
  <dcterms:created xsi:type="dcterms:W3CDTF">2024-09-10T06:05:00Z</dcterms:created>
  <dcterms:modified xsi:type="dcterms:W3CDTF">2025-03-20T07:39:00Z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433C1CF74DDD4F718720309A84C5437B_13</vt:lpwstr>
  </property>
</Properties>
</file>