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CF6" w:rsidRDefault="00022CBF">
      <w:pPr>
        <w:widowControl/>
        <w:adjustRightInd w:val="0"/>
        <w:spacing w:line="700" w:lineRule="exact"/>
        <w:jc w:val="center"/>
        <w:rPr>
          <w:rFonts w:ascii="宋体" w:eastAsia="宋体" w:hAnsi="宋体" w:cs="宋体"/>
          <w:b/>
          <w:kern w:val="0"/>
          <w:sz w:val="44"/>
          <w:szCs w:val="44"/>
        </w:rPr>
      </w:pPr>
      <w:r>
        <w:rPr>
          <w:rFonts w:ascii="宋体" w:eastAsia="宋体" w:hAnsi="宋体" w:cs="宋体" w:hint="eastAsia"/>
          <w:b/>
          <w:kern w:val="0"/>
          <w:sz w:val="44"/>
          <w:szCs w:val="44"/>
        </w:rPr>
        <w:t>美容美体艺术专业人才培养方案</w:t>
      </w:r>
    </w:p>
    <w:p w:rsidR="00992CF6" w:rsidRDefault="00022CBF">
      <w:pPr>
        <w:widowControl/>
        <w:adjustRightInd w:val="0"/>
        <w:spacing w:line="700" w:lineRule="exact"/>
        <w:jc w:val="center"/>
        <w:rPr>
          <w:rFonts w:ascii="宋体" w:eastAsia="宋体" w:hAnsi="宋体" w:cs="宋体"/>
          <w:b/>
          <w:kern w:val="0"/>
          <w:sz w:val="44"/>
          <w:szCs w:val="44"/>
        </w:rPr>
      </w:pPr>
      <w:r>
        <w:rPr>
          <w:rFonts w:ascii="宋体" w:eastAsia="宋体" w:hAnsi="宋体" w:cs="宋体" w:hint="eastAsia"/>
          <w:b/>
          <w:kern w:val="0"/>
          <w:sz w:val="44"/>
          <w:szCs w:val="44"/>
        </w:rPr>
        <w:t>（2025年修订稿）</w:t>
      </w:r>
    </w:p>
    <w:p w:rsidR="00992CF6" w:rsidRDefault="00022CBF">
      <w:pPr>
        <w:pStyle w:val="1"/>
        <w:spacing w:before="0" w:after="0" w:line="700" w:lineRule="exact"/>
        <w:rPr>
          <w:sz w:val="28"/>
          <w:szCs w:val="28"/>
        </w:rPr>
      </w:pPr>
      <w:r>
        <w:rPr>
          <w:rFonts w:hint="eastAsia"/>
        </w:rPr>
        <w:t>一</w:t>
      </w:r>
      <w:r>
        <w:rPr>
          <w:rFonts w:hint="eastAsia"/>
          <w:sz w:val="28"/>
          <w:szCs w:val="28"/>
        </w:rPr>
        <w:t>、专业学制与名称</w:t>
      </w:r>
    </w:p>
    <w:p w:rsidR="00992CF6" w:rsidRDefault="00022CBF">
      <w:pPr>
        <w:pStyle w:val="a3"/>
        <w:spacing w:before="0" w:after="0" w:line="480" w:lineRule="exact"/>
        <w:rPr>
          <w:sz w:val="28"/>
          <w:szCs w:val="28"/>
        </w:rPr>
      </w:pPr>
      <w:r>
        <w:rPr>
          <w:rFonts w:hint="eastAsia"/>
          <w:sz w:val="28"/>
          <w:szCs w:val="28"/>
        </w:rPr>
        <w:t>（一）专业名称</w:t>
      </w:r>
    </w:p>
    <w:p w:rsidR="00992CF6" w:rsidRDefault="00022CBF">
      <w:pPr>
        <w:spacing w:line="480" w:lineRule="exact"/>
        <w:ind w:firstLine="560"/>
        <w:rPr>
          <w:rFonts w:eastAsia="宋体"/>
          <w:sz w:val="28"/>
          <w:szCs w:val="28"/>
        </w:rPr>
      </w:pPr>
      <w:r>
        <w:rPr>
          <w:rFonts w:hint="eastAsia"/>
          <w:sz w:val="28"/>
          <w:szCs w:val="28"/>
        </w:rPr>
        <w:t>美容美体艺术</w:t>
      </w:r>
    </w:p>
    <w:p w:rsidR="00992CF6" w:rsidRDefault="00022CBF">
      <w:pPr>
        <w:pStyle w:val="a3"/>
        <w:spacing w:before="0" w:after="0" w:line="480" w:lineRule="exact"/>
        <w:rPr>
          <w:sz w:val="28"/>
          <w:szCs w:val="28"/>
        </w:rPr>
      </w:pPr>
      <w:r>
        <w:rPr>
          <w:rFonts w:hint="eastAsia"/>
          <w:sz w:val="28"/>
          <w:szCs w:val="28"/>
        </w:rPr>
        <w:t>（二）专业代码</w:t>
      </w:r>
    </w:p>
    <w:p w:rsidR="00992CF6" w:rsidRDefault="00022CBF">
      <w:pPr>
        <w:pStyle w:val="a3"/>
        <w:spacing w:before="0" w:after="0" w:line="480" w:lineRule="exact"/>
        <w:ind w:firstLineChars="200" w:firstLine="562"/>
        <w:rPr>
          <w:sz w:val="28"/>
          <w:szCs w:val="28"/>
        </w:rPr>
      </w:pPr>
      <w:r>
        <w:rPr>
          <w:rFonts w:hint="eastAsia"/>
          <w:sz w:val="28"/>
          <w:szCs w:val="28"/>
        </w:rPr>
        <w:t>750111</w:t>
      </w:r>
    </w:p>
    <w:p w:rsidR="00992CF6" w:rsidRDefault="00022CBF">
      <w:pPr>
        <w:pStyle w:val="a3"/>
        <w:spacing w:before="0" w:after="0" w:line="480" w:lineRule="exact"/>
        <w:rPr>
          <w:sz w:val="28"/>
          <w:szCs w:val="28"/>
        </w:rPr>
      </w:pPr>
      <w:r>
        <w:rPr>
          <w:rFonts w:hint="eastAsia"/>
          <w:sz w:val="28"/>
          <w:szCs w:val="28"/>
        </w:rPr>
        <w:t>（三）招生对象</w:t>
      </w:r>
    </w:p>
    <w:p w:rsidR="00992CF6" w:rsidRDefault="00022CBF">
      <w:pPr>
        <w:spacing w:line="480" w:lineRule="exact"/>
        <w:ind w:firstLine="560"/>
        <w:rPr>
          <w:sz w:val="28"/>
          <w:szCs w:val="28"/>
        </w:rPr>
      </w:pPr>
      <w:r>
        <w:rPr>
          <w:rFonts w:hint="eastAsia"/>
          <w:sz w:val="28"/>
          <w:szCs w:val="28"/>
        </w:rPr>
        <w:t>初中毕业生</w:t>
      </w:r>
    </w:p>
    <w:p w:rsidR="00992CF6" w:rsidRDefault="00022CBF">
      <w:pPr>
        <w:pStyle w:val="a3"/>
        <w:spacing w:before="0" w:after="0" w:line="480" w:lineRule="exact"/>
        <w:rPr>
          <w:sz w:val="28"/>
          <w:szCs w:val="28"/>
        </w:rPr>
      </w:pPr>
      <w:r>
        <w:rPr>
          <w:rFonts w:hint="eastAsia"/>
          <w:sz w:val="28"/>
          <w:szCs w:val="28"/>
        </w:rPr>
        <w:t>（四）学制</w:t>
      </w:r>
    </w:p>
    <w:p w:rsidR="00992CF6" w:rsidRDefault="00022CBF">
      <w:pPr>
        <w:spacing w:line="480" w:lineRule="exact"/>
        <w:ind w:firstLine="560"/>
        <w:rPr>
          <w:sz w:val="28"/>
          <w:szCs w:val="28"/>
        </w:rPr>
      </w:pPr>
      <w:r>
        <w:rPr>
          <w:rFonts w:hint="eastAsia"/>
          <w:sz w:val="28"/>
          <w:szCs w:val="28"/>
        </w:rPr>
        <w:t>三年</w:t>
      </w:r>
    </w:p>
    <w:p w:rsidR="00992CF6" w:rsidRDefault="00022CBF">
      <w:pPr>
        <w:pStyle w:val="a4"/>
        <w:spacing w:before="0" w:after="0" w:line="480" w:lineRule="exact"/>
        <w:rPr>
          <w:sz w:val="28"/>
          <w:szCs w:val="28"/>
        </w:rPr>
      </w:pPr>
      <w:r>
        <w:rPr>
          <w:rFonts w:hint="eastAsia"/>
          <w:sz w:val="28"/>
          <w:szCs w:val="28"/>
        </w:rPr>
        <w:t>二、培养目标</w:t>
      </w:r>
    </w:p>
    <w:p w:rsidR="00992CF6" w:rsidRDefault="00022CBF">
      <w:pPr>
        <w:pStyle w:val="a3"/>
        <w:spacing w:before="0" w:after="0" w:line="480" w:lineRule="exact"/>
        <w:rPr>
          <w:sz w:val="28"/>
          <w:szCs w:val="28"/>
        </w:rPr>
      </w:pPr>
      <w:r>
        <w:rPr>
          <w:rFonts w:hint="eastAsia"/>
          <w:sz w:val="28"/>
          <w:szCs w:val="28"/>
        </w:rPr>
        <w:t>（一）人才需求分析</w:t>
      </w:r>
    </w:p>
    <w:p w:rsidR="00992CF6" w:rsidRDefault="00022CBF">
      <w:pPr>
        <w:ind w:firstLine="560"/>
      </w:pPr>
      <w:r>
        <w:rPr>
          <w:rFonts w:hint="eastAsia"/>
        </w:rPr>
        <w:t>通过和企业负责人交流沟通了解到，随着国内美容美发行业的不断发展和消费者需求的不断提高，从而对员工的技能水平、服务态度和团队意识有更高的要求。这需要我们紧跟时代步伐，了解潮流时尚和最新行业规则，改革现有的教学模式并提高学生的动手能力、服务意识和团队意识。部分企业表示愿意和我校建立合作关系，可以让我校学生进店顶岗实习，安排学生深入企业实践，让学生尽快熟悉实际工作环境，满足实际工作需要。相关企业在招聘员工时除了看重实践能力之外，更重要的是看重应聘人员的综合素质，需要懂得如何做人，有团队合作精神和具有职业化素质等，能吃苦耐劳，能在一线进行锻炼和工作。</w:t>
      </w:r>
    </w:p>
    <w:p w:rsidR="00992CF6" w:rsidRDefault="00022CBF">
      <w:pPr>
        <w:ind w:firstLine="560"/>
      </w:pPr>
      <w:r>
        <w:rPr>
          <w:rFonts w:hint="eastAsia"/>
        </w:rPr>
        <w:t>企业的用人观是：适应岗位工作的知识技能、服务意识、团队意识、沟通能力、认同企业文化等。单纯地掌握技能已不能满足社会发展的需要，学生的综合素质已成为影响其就业的重要因素。目前调研的多数企业反映毕业生的流失率较高，这里固然有企业的原因，但更多的是学生自身缺乏团队合作精神，目前，中职学生比较缺乏系统的职业素质的培养，因此我校需加强学生职业素质的培养。</w:t>
      </w:r>
    </w:p>
    <w:p w:rsidR="00992CF6" w:rsidRDefault="00022CBF">
      <w:pPr>
        <w:pStyle w:val="a3"/>
        <w:spacing w:before="0" w:after="0" w:line="480" w:lineRule="exact"/>
        <w:rPr>
          <w:sz w:val="28"/>
          <w:szCs w:val="28"/>
        </w:rPr>
      </w:pPr>
      <w:r>
        <w:rPr>
          <w:rFonts w:hint="eastAsia"/>
          <w:sz w:val="28"/>
          <w:szCs w:val="28"/>
        </w:rPr>
        <w:t>（二）专业定位</w:t>
      </w:r>
    </w:p>
    <w:p w:rsidR="00992CF6" w:rsidRDefault="00022CBF">
      <w:pPr>
        <w:ind w:firstLine="560"/>
      </w:pPr>
      <w:r>
        <w:rPr>
          <w:rFonts w:hint="eastAsia"/>
        </w:rPr>
        <w:t>依据教育部</w:t>
      </w:r>
      <w:r>
        <w:rPr>
          <w:rFonts w:hint="eastAsia"/>
        </w:rPr>
        <w:t>2010</w:t>
      </w:r>
      <w:r>
        <w:rPr>
          <w:rFonts w:hint="eastAsia"/>
        </w:rPr>
        <w:t>年新颁布的《中等职业学校专业目录》中，确定美容美体艺术专业培养人才的职业岗位为中级美发师、中级化妆师。通过对行业企业广泛深入的人才需求调研及分析，在企业专家参与下，确定与专业相对应的职业岗位为美发师（四级）、化妆师（四级）（表</w:t>
      </w:r>
      <w:r>
        <w:rPr>
          <w:rFonts w:hint="eastAsia"/>
        </w:rPr>
        <w:t>1</w:t>
      </w:r>
      <w:r>
        <w:rPr>
          <w:rFonts w:hint="eastAsia"/>
        </w:rPr>
        <w:t>）。依据职业资格递升的规定，确定美发师（四级）为专业定位职业岗位的基础岗位。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2078"/>
        <w:gridCol w:w="5130"/>
      </w:tblGrid>
      <w:tr w:rsidR="00992CF6">
        <w:trPr>
          <w:trHeight w:val="544"/>
        </w:trPr>
        <w:tc>
          <w:tcPr>
            <w:tcW w:w="9286" w:type="dxa"/>
            <w:gridSpan w:val="3"/>
            <w:vAlign w:val="center"/>
          </w:tcPr>
          <w:p w:rsidR="00992CF6" w:rsidRDefault="00022CBF">
            <w:pPr>
              <w:jc w:val="center"/>
              <w:rPr>
                <w:rFonts w:ascii="Times New Roman" w:hAnsi="Times New Roman"/>
                <w:b/>
              </w:rPr>
            </w:pPr>
            <w:r>
              <w:rPr>
                <w:rFonts w:ascii="Times New Roman" w:hAnsi="Times New Roman" w:hint="eastAsia"/>
                <w:b/>
              </w:rPr>
              <w:t>美容美体艺术专业定位的职业岗位</w:t>
            </w:r>
          </w:p>
        </w:tc>
      </w:tr>
      <w:tr w:rsidR="00992CF6">
        <w:trPr>
          <w:trHeight w:val="450"/>
        </w:trPr>
        <w:tc>
          <w:tcPr>
            <w:tcW w:w="2078" w:type="dxa"/>
            <w:vAlign w:val="center"/>
          </w:tcPr>
          <w:p w:rsidR="00992CF6" w:rsidRDefault="00022CBF">
            <w:pPr>
              <w:jc w:val="center"/>
              <w:rPr>
                <w:rFonts w:ascii="Times New Roman" w:hAnsi="Times New Roman"/>
                <w:b/>
              </w:rPr>
            </w:pPr>
            <w:r>
              <w:rPr>
                <w:rFonts w:ascii="Times New Roman" w:hAnsi="Times New Roman" w:hint="eastAsia"/>
                <w:b/>
              </w:rPr>
              <w:t>职业工种</w:t>
            </w:r>
          </w:p>
        </w:tc>
        <w:tc>
          <w:tcPr>
            <w:tcW w:w="2078" w:type="dxa"/>
            <w:vAlign w:val="center"/>
          </w:tcPr>
          <w:p w:rsidR="00992CF6" w:rsidRDefault="00022CBF">
            <w:pPr>
              <w:jc w:val="center"/>
              <w:rPr>
                <w:rFonts w:ascii="Times New Roman" w:hAnsi="Times New Roman"/>
                <w:b/>
              </w:rPr>
            </w:pPr>
            <w:r>
              <w:rPr>
                <w:rFonts w:ascii="Times New Roman" w:hAnsi="Times New Roman" w:hint="eastAsia"/>
                <w:b/>
              </w:rPr>
              <w:t>职业岗位</w:t>
            </w:r>
          </w:p>
        </w:tc>
        <w:tc>
          <w:tcPr>
            <w:tcW w:w="5130" w:type="dxa"/>
            <w:vAlign w:val="center"/>
          </w:tcPr>
          <w:p w:rsidR="00992CF6" w:rsidRDefault="00022CBF">
            <w:pPr>
              <w:jc w:val="center"/>
              <w:rPr>
                <w:rFonts w:ascii="Times New Roman" w:hAnsi="Times New Roman"/>
                <w:b/>
              </w:rPr>
            </w:pPr>
            <w:r>
              <w:rPr>
                <w:rFonts w:ascii="Times New Roman" w:hAnsi="Times New Roman" w:hint="eastAsia"/>
                <w:b/>
              </w:rPr>
              <w:t>职业资格证书</w:t>
            </w:r>
          </w:p>
        </w:tc>
      </w:tr>
      <w:tr w:rsidR="00992CF6">
        <w:tc>
          <w:tcPr>
            <w:tcW w:w="2078" w:type="dxa"/>
          </w:tcPr>
          <w:p w:rsidR="00992CF6" w:rsidRDefault="00022CBF">
            <w:pPr>
              <w:rPr>
                <w:rFonts w:ascii="Times New Roman" w:hAnsi="Times New Roman"/>
              </w:rPr>
            </w:pPr>
            <w:r>
              <w:rPr>
                <w:rFonts w:ascii="Times New Roman" w:hAnsi="Times New Roman" w:hint="eastAsia"/>
              </w:rPr>
              <w:lastRenderedPageBreak/>
              <w:t>美容师</w:t>
            </w:r>
          </w:p>
        </w:tc>
        <w:tc>
          <w:tcPr>
            <w:tcW w:w="2078" w:type="dxa"/>
          </w:tcPr>
          <w:p w:rsidR="00992CF6" w:rsidRDefault="00022CBF">
            <w:pPr>
              <w:rPr>
                <w:rFonts w:ascii="Times New Roman" w:hAnsi="Times New Roman"/>
              </w:rPr>
            </w:pPr>
            <w:r>
              <w:rPr>
                <w:rFonts w:ascii="Times New Roman" w:hAnsi="Times New Roman" w:hint="eastAsia"/>
              </w:rPr>
              <w:t>美容师</w:t>
            </w:r>
          </w:p>
        </w:tc>
        <w:tc>
          <w:tcPr>
            <w:tcW w:w="5130" w:type="dxa"/>
          </w:tcPr>
          <w:p w:rsidR="00992CF6" w:rsidRDefault="00022CBF">
            <w:pPr>
              <w:rPr>
                <w:rFonts w:ascii="Times New Roman" w:hAnsi="Times New Roman"/>
              </w:rPr>
            </w:pPr>
            <w:r>
              <w:rPr>
                <w:rFonts w:ascii="Times New Roman" w:hAnsi="Times New Roman" w:hint="eastAsia"/>
              </w:rPr>
              <w:t>中级美发师（国家四级）</w:t>
            </w:r>
            <w:r>
              <w:rPr>
                <w:rFonts w:ascii="Times New Roman" w:hAnsi="Times New Roman" w:hint="eastAsia"/>
              </w:rPr>
              <w:t xml:space="preserve"> </w:t>
            </w:r>
          </w:p>
        </w:tc>
      </w:tr>
      <w:tr w:rsidR="00992CF6">
        <w:tc>
          <w:tcPr>
            <w:tcW w:w="2078" w:type="dxa"/>
          </w:tcPr>
          <w:p w:rsidR="00992CF6" w:rsidRDefault="00022CBF">
            <w:pPr>
              <w:rPr>
                <w:rFonts w:ascii="Times New Roman" w:hAnsi="Times New Roman"/>
              </w:rPr>
            </w:pPr>
            <w:r>
              <w:rPr>
                <w:rFonts w:ascii="Times New Roman" w:hAnsi="Times New Roman" w:hint="eastAsia"/>
              </w:rPr>
              <w:t>化妆师</w:t>
            </w:r>
            <w:r>
              <w:rPr>
                <w:rFonts w:ascii="Times New Roman" w:hAnsi="Times New Roman" w:hint="eastAsia"/>
              </w:rPr>
              <w:t xml:space="preserve"> </w:t>
            </w:r>
          </w:p>
        </w:tc>
        <w:tc>
          <w:tcPr>
            <w:tcW w:w="2078" w:type="dxa"/>
          </w:tcPr>
          <w:p w:rsidR="00992CF6" w:rsidRDefault="00022CBF">
            <w:pPr>
              <w:rPr>
                <w:rFonts w:ascii="Times New Roman" w:hAnsi="Times New Roman"/>
              </w:rPr>
            </w:pPr>
            <w:r>
              <w:rPr>
                <w:rFonts w:ascii="Times New Roman" w:hAnsi="Times New Roman" w:hint="eastAsia"/>
              </w:rPr>
              <w:t>化妆师</w:t>
            </w:r>
            <w:r>
              <w:rPr>
                <w:rFonts w:ascii="Times New Roman" w:hAnsi="Times New Roman" w:hint="eastAsia"/>
              </w:rPr>
              <w:t xml:space="preserve"> </w:t>
            </w:r>
          </w:p>
        </w:tc>
        <w:tc>
          <w:tcPr>
            <w:tcW w:w="5130" w:type="dxa"/>
          </w:tcPr>
          <w:p w:rsidR="00992CF6" w:rsidRDefault="00022CBF">
            <w:pPr>
              <w:rPr>
                <w:rFonts w:ascii="Times New Roman" w:hAnsi="Times New Roman"/>
              </w:rPr>
            </w:pPr>
            <w:r>
              <w:rPr>
                <w:rFonts w:ascii="Times New Roman" w:hAnsi="Times New Roman" w:hint="eastAsia"/>
              </w:rPr>
              <w:t>初级化妆师（国家四级）</w:t>
            </w:r>
            <w:r>
              <w:rPr>
                <w:rFonts w:ascii="Times New Roman" w:hAnsi="Times New Roman" w:hint="eastAsia"/>
              </w:rPr>
              <w:t xml:space="preserve"> </w:t>
            </w:r>
          </w:p>
        </w:tc>
      </w:tr>
    </w:tbl>
    <w:p w:rsidR="00992CF6" w:rsidRDefault="00022CBF">
      <w:pPr>
        <w:pStyle w:val="a3"/>
        <w:spacing w:before="0" w:after="0" w:line="480" w:lineRule="exact"/>
        <w:rPr>
          <w:sz w:val="28"/>
          <w:szCs w:val="28"/>
        </w:rPr>
      </w:pPr>
      <w:r>
        <w:rPr>
          <w:rFonts w:hint="eastAsia"/>
          <w:sz w:val="28"/>
          <w:szCs w:val="28"/>
        </w:rPr>
        <w:t>（三）培养目标</w:t>
      </w:r>
    </w:p>
    <w:p w:rsidR="00992CF6" w:rsidRDefault="00022CBF">
      <w:pPr>
        <w:ind w:firstLine="560"/>
      </w:pPr>
      <w:r>
        <w:t>本专业培养与我国社会主义现代化建设要求相适应，德、智、体、美、</w:t>
      </w:r>
      <w:proofErr w:type="gramStart"/>
      <w:r>
        <w:t>劳</w:t>
      </w:r>
      <w:proofErr w:type="gramEnd"/>
      <w:r>
        <w:t>全面发展，具有良好的职业道德和职业素养，掌握</w:t>
      </w:r>
      <w:r>
        <w:rPr>
          <w:rFonts w:hint="eastAsia"/>
        </w:rPr>
        <w:t>美容美体艺术</w:t>
      </w:r>
      <w:r>
        <w:t>专业对应岗位必备的知识与技能，能够从事、化妆、美容、美</w:t>
      </w:r>
      <w:proofErr w:type="gramStart"/>
      <w:r>
        <w:t>甲操作</w:t>
      </w:r>
      <w:proofErr w:type="gramEnd"/>
      <w:r>
        <w:t>及相关管理等工作，具备职业生涯发展基础和终生学习能力的高素质劳动型和中等技能型人才。</w:t>
      </w:r>
    </w:p>
    <w:p w:rsidR="00992CF6" w:rsidRDefault="00022CBF">
      <w:pPr>
        <w:pStyle w:val="a4"/>
        <w:spacing w:before="0" w:after="0" w:line="480" w:lineRule="exact"/>
        <w:rPr>
          <w:sz w:val="28"/>
          <w:szCs w:val="28"/>
        </w:rPr>
      </w:pPr>
      <w:r>
        <w:rPr>
          <w:rFonts w:hint="eastAsia"/>
          <w:sz w:val="28"/>
          <w:szCs w:val="28"/>
        </w:rPr>
        <w:t>三、人才培养规格</w:t>
      </w:r>
    </w:p>
    <w:p w:rsidR="00992CF6" w:rsidRDefault="00022CBF">
      <w:pPr>
        <w:ind w:firstLine="560"/>
      </w:pPr>
      <w:r>
        <w:rPr>
          <w:rFonts w:hint="eastAsia"/>
        </w:rPr>
        <w:t>毕业生应具备良好的文化素养、专业技能素养和职业素养，在学习专业理论的基础上，重点掌握从事本专业领域实际工作的专业技能并具备一定的创新能力。</w:t>
      </w:r>
    </w:p>
    <w:p w:rsidR="00992CF6" w:rsidRDefault="00022CBF">
      <w:pPr>
        <w:pStyle w:val="a3"/>
        <w:spacing w:before="0" w:after="0" w:line="480" w:lineRule="exact"/>
        <w:rPr>
          <w:sz w:val="28"/>
          <w:szCs w:val="28"/>
        </w:rPr>
      </w:pPr>
      <w:r>
        <w:rPr>
          <w:rFonts w:hint="eastAsia"/>
          <w:sz w:val="28"/>
          <w:szCs w:val="28"/>
        </w:rPr>
        <w:t>（一）专业知识规格</w:t>
      </w:r>
    </w:p>
    <w:p w:rsidR="00992CF6" w:rsidRDefault="00022CBF">
      <w:pPr>
        <w:ind w:firstLine="560"/>
      </w:pPr>
      <w:r>
        <w:rPr>
          <w:rFonts w:hint="eastAsia"/>
        </w:rPr>
        <w:t>（</w:t>
      </w:r>
      <w:r>
        <w:rPr>
          <w:rFonts w:hint="eastAsia"/>
        </w:rPr>
        <w:t>1</w:t>
      </w:r>
      <w:r>
        <w:rPr>
          <w:rFonts w:hint="eastAsia"/>
        </w:rPr>
        <w:t>）掌握必需的文化基础知识。</w:t>
      </w:r>
      <w:r>
        <w:rPr>
          <w:rFonts w:hint="eastAsia"/>
        </w:rPr>
        <w:t xml:space="preserve"> </w:t>
      </w:r>
    </w:p>
    <w:p w:rsidR="00992CF6" w:rsidRDefault="00022CBF">
      <w:pPr>
        <w:ind w:firstLine="560"/>
      </w:pPr>
      <w:r>
        <w:rPr>
          <w:rFonts w:hint="eastAsia"/>
        </w:rPr>
        <w:t>（</w:t>
      </w:r>
      <w:r>
        <w:rPr>
          <w:rFonts w:hint="eastAsia"/>
        </w:rPr>
        <w:t>2</w:t>
      </w:r>
      <w:r>
        <w:rPr>
          <w:rFonts w:hint="eastAsia"/>
        </w:rPr>
        <w:t>）掌握本专业所必需的计算机基础知识。</w:t>
      </w:r>
      <w:r>
        <w:rPr>
          <w:rFonts w:hint="eastAsia"/>
        </w:rPr>
        <w:t xml:space="preserve"> </w:t>
      </w:r>
    </w:p>
    <w:p w:rsidR="00992CF6" w:rsidRDefault="00022CBF">
      <w:pPr>
        <w:ind w:firstLine="560"/>
      </w:pPr>
      <w:r>
        <w:rPr>
          <w:rFonts w:hint="eastAsia"/>
        </w:rPr>
        <w:t>（</w:t>
      </w:r>
      <w:r>
        <w:rPr>
          <w:rFonts w:hint="eastAsia"/>
        </w:rPr>
        <w:t>3</w:t>
      </w:r>
      <w:r>
        <w:rPr>
          <w:rFonts w:hint="eastAsia"/>
        </w:rPr>
        <w:t>）掌握本专业所必需的专业理论知识，具有本专业所必需的绘画、色彩、化妆、造型设计等基础知识。</w:t>
      </w:r>
      <w:r>
        <w:rPr>
          <w:rFonts w:hint="eastAsia"/>
        </w:rPr>
        <w:t xml:space="preserve"> </w:t>
      </w:r>
    </w:p>
    <w:p w:rsidR="00992CF6" w:rsidRDefault="00022CBF">
      <w:pPr>
        <w:ind w:firstLine="560"/>
      </w:pPr>
      <w:r>
        <w:rPr>
          <w:rFonts w:hint="eastAsia"/>
        </w:rPr>
        <w:t>（</w:t>
      </w:r>
      <w:r>
        <w:rPr>
          <w:rFonts w:hint="eastAsia"/>
        </w:rPr>
        <w:t>4</w:t>
      </w:r>
      <w:r>
        <w:rPr>
          <w:rFonts w:hint="eastAsia"/>
        </w:rPr>
        <w:t>）掌握头发护理的知识以及各种化妆品、洗染发用液的性能、分类及使用方法等基本知识。</w:t>
      </w:r>
      <w:r>
        <w:rPr>
          <w:rFonts w:hint="eastAsia"/>
        </w:rPr>
        <w:t xml:space="preserve"> </w:t>
      </w:r>
    </w:p>
    <w:p w:rsidR="00992CF6" w:rsidRDefault="00022CBF">
      <w:pPr>
        <w:ind w:leftChars="200" w:left="420"/>
        <w:rPr>
          <w:rFonts w:eastAsia="宋体"/>
        </w:rPr>
      </w:pPr>
      <w:r>
        <w:rPr>
          <w:rFonts w:hint="eastAsia"/>
        </w:rPr>
        <w:t>（</w:t>
      </w:r>
      <w:r>
        <w:rPr>
          <w:rFonts w:hint="eastAsia"/>
        </w:rPr>
        <w:t>5</w:t>
      </w:r>
      <w:r>
        <w:rPr>
          <w:rFonts w:hint="eastAsia"/>
        </w:rPr>
        <w:t>）掌握服务心理与礼仪、人际交往的基本知识。</w:t>
      </w:r>
    </w:p>
    <w:p w:rsidR="00992CF6" w:rsidRDefault="00022CBF">
      <w:pPr>
        <w:ind w:leftChars="200" w:left="420"/>
      </w:pPr>
      <w:r>
        <w:rPr>
          <w:rFonts w:hint="eastAsia"/>
        </w:rPr>
        <w:t>（</w:t>
      </w:r>
      <w:r>
        <w:rPr>
          <w:rFonts w:hint="eastAsia"/>
        </w:rPr>
        <w:t>6</w:t>
      </w:r>
      <w:r>
        <w:rPr>
          <w:rFonts w:hint="eastAsia"/>
        </w:rPr>
        <w:t>）了解皮肤护理和肩颈按摩等专业知识；</w:t>
      </w:r>
    </w:p>
    <w:p w:rsidR="00992CF6" w:rsidRDefault="00022CBF">
      <w:pPr>
        <w:ind w:firstLine="560"/>
      </w:pPr>
      <w:r>
        <w:rPr>
          <w:rFonts w:hint="eastAsia"/>
        </w:rPr>
        <w:t>（</w:t>
      </w:r>
      <w:r>
        <w:rPr>
          <w:rFonts w:hint="eastAsia"/>
        </w:rPr>
        <w:t>8</w:t>
      </w:r>
      <w:r>
        <w:rPr>
          <w:rFonts w:hint="eastAsia"/>
        </w:rPr>
        <w:t>）掌握美发理论知识、美</w:t>
      </w:r>
      <w:proofErr w:type="gramStart"/>
      <w:r>
        <w:rPr>
          <w:rFonts w:hint="eastAsia"/>
        </w:rPr>
        <w:t>甲理论</w:t>
      </w:r>
      <w:proofErr w:type="gramEnd"/>
      <w:r>
        <w:rPr>
          <w:rFonts w:hint="eastAsia"/>
        </w:rPr>
        <w:t>知识、以及服饰搭配和色彩搭配原理</w:t>
      </w:r>
    </w:p>
    <w:p w:rsidR="00992CF6" w:rsidRDefault="00022CBF">
      <w:pPr>
        <w:pStyle w:val="a3"/>
        <w:spacing w:before="0" w:after="0" w:line="480" w:lineRule="exact"/>
      </w:pPr>
      <w:r>
        <w:rPr>
          <w:rFonts w:hint="eastAsia"/>
        </w:rPr>
        <w:t>（二）专业技能规格</w:t>
      </w:r>
    </w:p>
    <w:p w:rsidR="00992CF6" w:rsidRDefault="00022CBF">
      <w:pPr>
        <w:spacing w:line="480" w:lineRule="exact"/>
        <w:ind w:firstLine="560"/>
      </w:pPr>
      <w:r>
        <w:t>1</w:t>
      </w:r>
      <w:r>
        <w:t>．了解本行业各岗位的服务流程和主要服务术语，具备提供规范化、个性</w:t>
      </w:r>
      <w:r>
        <w:rPr>
          <w:rFonts w:hint="eastAsia"/>
        </w:rPr>
        <w:t>化的技术服务能力。</w:t>
      </w:r>
    </w:p>
    <w:p w:rsidR="00992CF6" w:rsidRDefault="00022CBF">
      <w:pPr>
        <w:ind w:firstLine="560"/>
      </w:pPr>
      <w:r>
        <w:t>2</w:t>
      </w:r>
      <w:r>
        <w:t>．掌握基本的造型素描方法和基本的线条勾画方法，具备辨别色彩并描述</w:t>
      </w:r>
      <w:r>
        <w:rPr>
          <w:rFonts w:hint="eastAsia"/>
        </w:rPr>
        <w:t>色彩的基本运用规律，合理运用色彩能力，具备完成基本妆面、发型、整体造型效果图绘制能力。</w:t>
      </w:r>
    </w:p>
    <w:p w:rsidR="00992CF6" w:rsidRDefault="00022CBF">
      <w:pPr>
        <w:ind w:firstLine="560"/>
      </w:pPr>
      <w:r>
        <w:t>3</w:t>
      </w:r>
      <w:r>
        <w:rPr>
          <w:rFonts w:hint="eastAsia"/>
        </w:rPr>
        <w:t>.</w:t>
      </w:r>
      <w:r>
        <w:t>了解盘发的演变史，掌握盘发工具的使用方法，具备发辫造型能力，具</w:t>
      </w:r>
      <w:r>
        <w:rPr>
          <w:rFonts w:hint="eastAsia"/>
        </w:rPr>
        <w:t>备发髻造型能力，具备日常型、婚礼型、晚宴型盘发造型能力。</w:t>
      </w:r>
    </w:p>
    <w:p w:rsidR="00992CF6" w:rsidRDefault="00022CBF">
      <w:pPr>
        <w:ind w:firstLine="560"/>
      </w:pPr>
      <w:r>
        <w:t>4</w:t>
      </w:r>
      <w:r>
        <w:t>．掌握化妆的基础技能和相关的理论知识，具备按规范进行生活美容妆、</w:t>
      </w:r>
      <w:r>
        <w:rPr>
          <w:rFonts w:hint="eastAsia"/>
        </w:rPr>
        <w:t>晚宴妆、婚礼</w:t>
      </w:r>
      <w:proofErr w:type="gramStart"/>
      <w:r>
        <w:rPr>
          <w:rFonts w:hint="eastAsia"/>
        </w:rPr>
        <w:t>妆</w:t>
      </w:r>
      <w:proofErr w:type="gramEnd"/>
      <w:r>
        <w:rPr>
          <w:rFonts w:hint="eastAsia"/>
        </w:rPr>
        <w:t>能力。</w:t>
      </w:r>
    </w:p>
    <w:p w:rsidR="00992CF6" w:rsidRDefault="00022CBF">
      <w:pPr>
        <w:ind w:firstLine="560"/>
      </w:pPr>
      <w:r>
        <w:t>5</w:t>
      </w:r>
      <w:r>
        <w:t>．了解服装、饰品与化妆、发型搭配的基本原理与方法，具备运用服饰与</w:t>
      </w:r>
      <w:r>
        <w:rPr>
          <w:rFonts w:hint="eastAsia"/>
        </w:rPr>
        <w:t>造型基本原理与方法进行服装、色彩、饰品的搭配与制作能力。</w:t>
      </w:r>
    </w:p>
    <w:p w:rsidR="00992CF6" w:rsidRDefault="00022CBF">
      <w:pPr>
        <w:ind w:firstLine="560"/>
      </w:pPr>
      <w:r>
        <w:t>6</w:t>
      </w:r>
      <w:r>
        <w:t>．掌握生活、晚宴、婚礼等人物整体造型基本原理和方法，具备综合运用</w:t>
      </w:r>
      <w:r>
        <w:rPr>
          <w:rFonts w:hint="eastAsia"/>
        </w:rPr>
        <w:t>化妆、发型、服饰搭配进行生活、晚宴、婚礼等人物整体造型能力。</w:t>
      </w:r>
    </w:p>
    <w:p w:rsidR="00992CF6" w:rsidRDefault="00022CBF">
      <w:pPr>
        <w:ind w:firstLine="560"/>
      </w:pPr>
      <w:r>
        <w:t>7</w:t>
      </w:r>
      <w:r>
        <w:t>．了解化妆品类型和性能及作用，具备选用和营销化妆品能力。</w:t>
      </w:r>
    </w:p>
    <w:p w:rsidR="00992CF6" w:rsidRDefault="00022CBF">
      <w:pPr>
        <w:ind w:firstLine="560"/>
      </w:pPr>
      <w:r>
        <w:t>8</w:t>
      </w:r>
      <w:r>
        <w:t>．了解服务心理与礼仪常识，掌握服务心理与礼仪、人际交往的基本技巧</w:t>
      </w:r>
      <w:r>
        <w:rPr>
          <w:rFonts w:hint="eastAsia"/>
        </w:rPr>
        <w:t>与方法，具备待人接物的服务心理与礼仪能力。</w:t>
      </w:r>
    </w:p>
    <w:p w:rsidR="00992CF6" w:rsidRDefault="00022CBF">
      <w:pPr>
        <w:ind w:firstLine="560"/>
      </w:pPr>
      <w:r>
        <w:t>9</w:t>
      </w:r>
      <w:r>
        <w:t>．了解美容美发企业管理理论，掌握企业管理的几大基本要素，具有管理</w:t>
      </w:r>
      <w:r>
        <w:rPr>
          <w:rFonts w:hint="eastAsia"/>
        </w:rPr>
        <w:t>门店的基本能力。</w:t>
      </w:r>
    </w:p>
    <w:p w:rsidR="00992CF6" w:rsidRDefault="00022CBF">
      <w:pPr>
        <w:ind w:firstLine="560"/>
      </w:pPr>
      <w:r>
        <w:t>10</w:t>
      </w:r>
      <w:r>
        <w:t>．了解美容美发行业相关软件内容，掌握基本办公软件和平面处理软件的</w:t>
      </w:r>
      <w:r>
        <w:rPr>
          <w:rFonts w:hint="eastAsia"/>
        </w:rPr>
        <w:t>使用方法，具备使用专业系统管理软件和修图软件的能力。</w:t>
      </w:r>
    </w:p>
    <w:p w:rsidR="00992CF6" w:rsidRDefault="00022CBF">
      <w:pPr>
        <w:ind w:firstLine="560"/>
        <w:rPr>
          <w:rFonts w:eastAsia="宋体"/>
        </w:rPr>
      </w:pPr>
      <w:r>
        <w:rPr>
          <w:rFonts w:hint="eastAsia"/>
        </w:rPr>
        <w:t>专业方向</w:t>
      </w:r>
      <w:r>
        <w:t>—</w:t>
      </w:r>
      <w:r>
        <w:rPr>
          <w:rFonts w:hint="eastAsia"/>
        </w:rPr>
        <w:t>美容美体艺术</w:t>
      </w:r>
    </w:p>
    <w:p w:rsidR="00992CF6" w:rsidRDefault="00022CBF">
      <w:pPr>
        <w:ind w:firstLine="560"/>
      </w:pPr>
      <w:r>
        <w:lastRenderedPageBreak/>
        <w:t>1</w:t>
      </w:r>
      <w:r>
        <w:t>．掌握美容美发发展史</w:t>
      </w:r>
      <w:r>
        <w:t>,</w:t>
      </w:r>
      <w:r>
        <w:t>历史沿革</w:t>
      </w:r>
      <w:r>
        <w:t>.</w:t>
      </w:r>
      <w:r>
        <w:t>美容前的分析、美容的技法、美发整体造型等。</w:t>
      </w:r>
      <w:r>
        <w:rPr>
          <w:rFonts w:hint="eastAsia"/>
        </w:rPr>
        <w:t>。</w:t>
      </w:r>
    </w:p>
    <w:p w:rsidR="00992CF6" w:rsidRDefault="00022CBF">
      <w:pPr>
        <w:ind w:firstLine="560"/>
      </w:pPr>
      <w:r>
        <w:t>2</w:t>
      </w:r>
      <w:r>
        <w:t>．掌握化妆品基础知识，面部清洁</w:t>
      </w:r>
      <w:r>
        <w:t>,</w:t>
      </w:r>
      <w:r>
        <w:t>面部按摩</w:t>
      </w:r>
      <w:r>
        <w:t>,</w:t>
      </w:r>
      <w:r>
        <w:t>常用美容仪器</w:t>
      </w:r>
      <w:r>
        <w:t>,</w:t>
      </w:r>
      <w:r>
        <w:t>皮肤护理程序。使学生从理论与实践两方面把握皮肤护理的重点内容。</w:t>
      </w:r>
      <w:r>
        <w:rPr>
          <w:rFonts w:hint="eastAsia"/>
        </w:rPr>
        <w:t>具备按照规范程序进行美容美体艺术能力。能根据常见问题皮肤的类型选用</w:t>
      </w:r>
      <w:r>
        <w:t xml:space="preserve"> </w:t>
      </w:r>
      <w:r>
        <w:t>护肤品</w:t>
      </w:r>
      <w:r>
        <w:rPr>
          <w:rFonts w:hint="eastAsia"/>
        </w:rPr>
        <w:t>,</w:t>
      </w:r>
      <w:r>
        <w:t xml:space="preserve"> </w:t>
      </w:r>
      <w:r>
        <w:t>能对肩颈部进行皮肤护理</w:t>
      </w:r>
      <w:r>
        <w:rPr>
          <w:rFonts w:hint="eastAsia"/>
        </w:rPr>
        <w:t xml:space="preserve">, </w:t>
      </w:r>
      <w:r>
        <w:rPr>
          <w:rFonts w:hint="eastAsia"/>
        </w:rPr>
        <w:t>能根据体形，选择按摩或仪器进行健胸</w:t>
      </w:r>
      <w:r>
        <w:rPr>
          <w:rFonts w:hint="eastAsia"/>
        </w:rPr>
        <w:t xml:space="preserve">, </w:t>
      </w:r>
      <w:r>
        <w:rPr>
          <w:rFonts w:hint="eastAsia"/>
        </w:rPr>
        <w:t>能按减肥规定程序对腹、臂、腿部进行减肥等</w:t>
      </w:r>
    </w:p>
    <w:p w:rsidR="00992CF6" w:rsidRDefault="00022CBF">
      <w:pPr>
        <w:pStyle w:val="a3"/>
        <w:spacing w:before="0" w:after="0" w:line="480" w:lineRule="exact"/>
      </w:pPr>
      <w:r>
        <w:rPr>
          <w:rFonts w:hint="eastAsia"/>
        </w:rPr>
        <w:t>（三）职业素质规格</w:t>
      </w:r>
    </w:p>
    <w:p w:rsidR="00992CF6" w:rsidRDefault="00022CBF">
      <w:pPr>
        <w:spacing w:line="480" w:lineRule="exact"/>
        <w:ind w:firstLine="560"/>
      </w:pPr>
      <w:r>
        <w:rPr>
          <w:rFonts w:hint="eastAsia"/>
        </w:rPr>
        <w:t>1.</w:t>
      </w:r>
      <w:r>
        <w:t>具有良好的职业道德，能自觉遵守行业法规、规范和企业规章制度。</w:t>
      </w:r>
    </w:p>
    <w:p w:rsidR="00992CF6" w:rsidRDefault="00022CBF">
      <w:pPr>
        <w:spacing w:line="480" w:lineRule="exact"/>
        <w:ind w:firstLine="560"/>
      </w:pPr>
      <w:r>
        <w:rPr>
          <w:rFonts w:hint="eastAsia"/>
        </w:rPr>
        <w:t>2.</w:t>
      </w:r>
      <w:r>
        <w:t>具有良好的体质和吃苦耐劳的职业精神。</w:t>
      </w:r>
    </w:p>
    <w:p w:rsidR="00992CF6" w:rsidRDefault="00022CBF">
      <w:pPr>
        <w:spacing w:line="480" w:lineRule="exact"/>
        <w:ind w:firstLine="560"/>
      </w:pPr>
      <w:r>
        <w:rPr>
          <w:rFonts w:hint="eastAsia"/>
        </w:rPr>
        <w:t>3.</w:t>
      </w:r>
      <w:r>
        <w:rPr>
          <w:rFonts w:hint="eastAsia"/>
        </w:rPr>
        <w:t>具备良好的职业意识、职业素质、职业个性，树立正确的职业理想。</w:t>
      </w:r>
      <w:r>
        <w:t>明确</w:t>
      </w:r>
      <w:r>
        <w:rPr>
          <w:rFonts w:hint="eastAsia"/>
        </w:rPr>
        <w:t>美容美体艺术</w:t>
      </w:r>
      <w:r>
        <w:t>岗位职责，严格遵守岗位操作规范</w:t>
      </w:r>
      <w:r>
        <w:rPr>
          <w:rFonts w:hint="eastAsia"/>
        </w:rPr>
        <w:t>。</w:t>
      </w:r>
    </w:p>
    <w:p w:rsidR="00992CF6" w:rsidRDefault="00022CBF">
      <w:pPr>
        <w:spacing w:line="480" w:lineRule="exact"/>
        <w:ind w:firstLine="560"/>
      </w:pPr>
      <w:r>
        <w:rPr>
          <w:rFonts w:hint="eastAsia"/>
        </w:rPr>
        <w:t>4.</w:t>
      </w:r>
      <w:r>
        <w:t>具备良好的与人交往的能力，具备形成良好人际关系的能力，有团队合作精神和客户服务意识</w:t>
      </w:r>
      <w:r>
        <w:rPr>
          <w:rFonts w:hint="eastAsia"/>
        </w:rPr>
        <w:t>，形成依法就业、竞争上岗等符合时代要求的观念。</w:t>
      </w:r>
      <w:r>
        <w:rPr>
          <w:rFonts w:hint="eastAsia"/>
        </w:rPr>
        <w:t xml:space="preserve"> </w:t>
      </w:r>
      <w:r>
        <w:rPr>
          <w:rFonts w:hint="eastAsia"/>
        </w:rPr>
        <w:t>学会依据社会发展、职业需求和个人特点进行职业生涯设计的方法，提高自主择业、立业、创业的自觉性。具有健康的身体素质与心理素质。</w:t>
      </w:r>
    </w:p>
    <w:p w:rsidR="00992CF6" w:rsidRDefault="00022CBF">
      <w:pPr>
        <w:spacing w:line="480" w:lineRule="exact"/>
        <w:ind w:firstLine="560"/>
      </w:pPr>
      <w:r>
        <w:rPr>
          <w:rFonts w:hint="eastAsia"/>
        </w:rPr>
        <w:t>5.</w:t>
      </w:r>
      <w:r>
        <w:rPr>
          <w:rFonts w:hint="eastAsia"/>
        </w:rPr>
        <w:t>具有计算机应用技能，能利用计算机及网络收集、整理专业相关资料、信息，达到国家计算机考试一级水平。</w:t>
      </w:r>
    </w:p>
    <w:p w:rsidR="00992CF6" w:rsidRDefault="00022CBF">
      <w:pPr>
        <w:spacing w:line="480" w:lineRule="exact"/>
        <w:ind w:firstLine="560"/>
      </w:pPr>
      <w:r>
        <w:rPr>
          <w:rFonts w:hint="eastAsia"/>
        </w:rPr>
        <w:t>6.</w:t>
      </w:r>
      <w:r>
        <w:t>具有健康的审美情趣，能感受美、欣赏美、创造美</w:t>
      </w:r>
    </w:p>
    <w:p w:rsidR="00992CF6" w:rsidRDefault="00022CBF">
      <w:pPr>
        <w:spacing w:line="480" w:lineRule="exact"/>
        <w:ind w:firstLine="560"/>
      </w:pPr>
      <w:r>
        <w:rPr>
          <w:rFonts w:hint="eastAsia"/>
        </w:rPr>
        <w:t>具有勇于创新、艰苦创业、爱岗敬业的精神，良好的责任心、进取心和坚强的意志，具有较好的人际交往、团队协作的能力。良好的书面表达能力和口头表达能力，良好的人文素养和继续学习的能力，以及运用计算机进行技术交流和学习处理，借助工具查阅中英文技术资料的基础能力。</w:t>
      </w:r>
    </w:p>
    <w:p w:rsidR="00992CF6" w:rsidRDefault="00022CBF">
      <w:pPr>
        <w:pStyle w:val="a3"/>
        <w:spacing w:before="0" w:after="0" w:line="480" w:lineRule="exact"/>
        <w:rPr>
          <w:sz w:val="28"/>
          <w:szCs w:val="28"/>
        </w:rPr>
      </w:pPr>
      <w:r>
        <w:rPr>
          <w:rFonts w:hint="eastAsia"/>
          <w:sz w:val="28"/>
          <w:szCs w:val="28"/>
        </w:rPr>
        <w:t>（四）行业通用能力</w:t>
      </w:r>
    </w:p>
    <w:p w:rsidR="00992CF6" w:rsidRDefault="00022CBF">
      <w:pPr>
        <w:spacing w:line="480" w:lineRule="exact"/>
        <w:ind w:firstLine="560"/>
      </w:pPr>
      <w:r>
        <w:rPr>
          <w:rFonts w:hint="eastAsia"/>
        </w:rPr>
        <w:t>1.</w:t>
      </w:r>
      <w:r>
        <w:rPr>
          <w:rFonts w:hint="eastAsia"/>
        </w:rPr>
        <w:t>接待沟通能力。具有运用普通话与顾客说话的能力，具有能与顾客说明服务的内容与流程的能力，具有正确说明产品功能及使用方法的能力。</w:t>
      </w:r>
    </w:p>
    <w:p w:rsidR="00992CF6" w:rsidRDefault="00022CBF">
      <w:pPr>
        <w:spacing w:line="480" w:lineRule="exact"/>
        <w:ind w:firstLine="560"/>
      </w:pPr>
      <w:r>
        <w:rPr>
          <w:rFonts w:hint="eastAsia"/>
        </w:rPr>
        <w:t>2.</w:t>
      </w:r>
      <w:r>
        <w:rPr>
          <w:rFonts w:hint="eastAsia"/>
        </w:rPr>
        <w:t>绘画能力：具有与专业方向相关画图的能力，运用速写的能力。</w:t>
      </w:r>
    </w:p>
    <w:p w:rsidR="00992CF6" w:rsidRDefault="00022CBF">
      <w:pPr>
        <w:spacing w:line="480" w:lineRule="exact"/>
        <w:ind w:firstLine="560"/>
      </w:pPr>
      <w:r>
        <w:rPr>
          <w:rFonts w:hint="eastAsia"/>
        </w:rPr>
        <w:t>3.</w:t>
      </w:r>
      <w:r>
        <w:rPr>
          <w:rFonts w:hint="eastAsia"/>
        </w:rPr>
        <w:t>色彩运用能力：具有感受和领悟色彩搭配的表现方法与规律的能力，具体运用色彩设计</w:t>
      </w:r>
      <w:proofErr w:type="gramStart"/>
      <w:r>
        <w:rPr>
          <w:rFonts w:hint="eastAsia"/>
        </w:rPr>
        <w:t>妆</w:t>
      </w:r>
      <w:proofErr w:type="gramEnd"/>
      <w:r>
        <w:rPr>
          <w:rFonts w:hint="eastAsia"/>
        </w:rPr>
        <w:t>面的能力。</w:t>
      </w:r>
    </w:p>
    <w:p w:rsidR="00992CF6" w:rsidRDefault="00022CBF">
      <w:pPr>
        <w:pStyle w:val="a4"/>
        <w:spacing w:before="0" w:after="0" w:line="480" w:lineRule="exact"/>
        <w:rPr>
          <w:sz w:val="28"/>
          <w:szCs w:val="28"/>
        </w:rPr>
      </w:pPr>
      <w:r>
        <w:rPr>
          <w:rFonts w:hint="eastAsia"/>
          <w:sz w:val="28"/>
          <w:szCs w:val="28"/>
        </w:rPr>
        <w:t>四</w:t>
      </w:r>
      <w:r>
        <w:rPr>
          <w:sz w:val="28"/>
          <w:szCs w:val="28"/>
        </w:rPr>
        <w:t>、</w:t>
      </w:r>
      <w:r>
        <w:rPr>
          <w:rFonts w:hint="eastAsia"/>
          <w:sz w:val="28"/>
          <w:szCs w:val="28"/>
        </w:rPr>
        <w:t>主要接续专业</w:t>
      </w:r>
    </w:p>
    <w:p w:rsidR="00992CF6" w:rsidRDefault="00022CBF">
      <w:pPr>
        <w:spacing w:line="480" w:lineRule="exact"/>
        <w:ind w:firstLine="560"/>
        <w:rPr>
          <w:sz w:val="28"/>
        </w:rPr>
      </w:pPr>
      <w:r>
        <w:rPr>
          <w:rFonts w:hint="eastAsia"/>
        </w:rPr>
        <w:t>高职：</w:t>
      </w:r>
      <w:r>
        <w:rPr>
          <w:rFonts w:hint="eastAsia"/>
          <w:sz w:val="28"/>
        </w:rPr>
        <w:t>人物形象设计、服装与服饰设计、休闲服务与管理等专业。</w:t>
      </w:r>
    </w:p>
    <w:p w:rsidR="00992CF6" w:rsidRDefault="00022CBF">
      <w:pPr>
        <w:pStyle w:val="a4"/>
        <w:spacing w:before="0" w:after="0" w:line="480" w:lineRule="exact"/>
        <w:rPr>
          <w:sz w:val="28"/>
          <w:szCs w:val="28"/>
        </w:rPr>
      </w:pPr>
      <w:r>
        <w:rPr>
          <w:rFonts w:hint="eastAsia"/>
          <w:sz w:val="28"/>
          <w:szCs w:val="28"/>
        </w:rPr>
        <w:lastRenderedPageBreak/>
        <w:t>五、毕业资格及要求</w:t>
      </w:r>
    </w:p>
    <w:p w:rsidR="00992CF6" w:rsidRDefault="00022CBF">
      <w:pPr>
        <w:spacing w:line="480" w:lineRule="exact"/>
        <w:ind w:firstLine="560"/>
      </w:pPr>
      <w:r>
        <w:t>1.</w:t>
      </w:r>
      <w:r>
        <w:t>课程修满</w:t>
      </w:r>
      <w:r>
        <w:t>180</w:t>
      </w:r>
      <w:r>
        <w:t>学分，成绩全部合格。</w:t>
      </w:r>
      <w:r>
        <w:t xml:space="preserve"> </w:t>
      </w:r>
    </w:p>
    <w:p w:rsidR="00992CF6" w:rsidRDefault="00022CBF">
      <w:pPr>
        <w:spacing w:line="480" w:lineRule="exact"/>
        <w:ind w:firstLine="560"/>
      </w:pPr>
      <w:r>
        <w:t>2.</w:t>
      </w:r>
      <w:r>
        <w:t>获得本专业职业岗位一个四级职业资格证书。</w:t>
      </w:r>
    </w:p>
    <w:p w:rsidR="00992CF6" w:rsidRDefault="00022CBF">
      <w:pPr>
        <w:pStyle w:val="a4"/>
        <w:spacing w:before="0" w:after="0" w:line="480" w:lineRule="exact"/>
        <w:rPr>
          <w:sz w:val="28"/>
          <w:szCs w:val="28"/>
        </w:rPr>
      </w:pPr>
      <w:r>
        <w:rPr>
          <w:rFonts w:hint="eastAsia"/>
          <w:sz w:val="28"/>
          <w:szCs w:val="28"/>
        </w:rPr>
        <w:t>六、人才培养模式</w:t>
      </w:r>
    </w:p>
    <w:p w:rsidR="00992CF6" w:rsidRDefault="00022CBF">
      <w:pPr>
        <w:spacing w:line="480" w:lineRule="exact"/>
        <w:ind w:firstLine="560"/>
      </w:pPr>
      <w:r>
        <w:rPr>
          <w:rFonts w:hint="eastAsia"/>
        </w:rPr>
        <w:t>以专业人才培养定位为依据，以培养学生的实践动手能力为基本出发点，建立由专业教师组成的人才需求调研小组，深入企业调研，形成专业职业人才培养模式调研报告，再由行业专家、企业技术能手等组成的专业建设指导委员会指导，开展职业领域、职业岗位、典型工作任务分析，构建基于校企合作、工学结合为基础“双证驱动、三段递进”人才培养模式，实现职业技能、职业意识与职业道德一体化，提高育人效益，强化社会服务能力。</w:t>
      </w:r>
    </w:p>
    <w:p w:rsidR="00992CF6" w:rsidRDefault="00022CBF">
      <w:pPr>
        <w:widowControl/>
        <w:spacing w:after="120" w:line="360" w:lineRule="auto"/>
        <w:jc w:val="center"/>
        <w:rPr>
          <w:rFonts w:ascii="宋体" w:eastAsia="宋体" w:hAnsi="宋体" w:cs="宋体"/>
        </w:rPr>
      </w:pPr>
      <w:r>
        <w:rPr>
          <w:rFonts w:ascii="宋体" w:eastAsia="宋体" w:hAnsi="宋体" w:cs="宋体" w:hint="eastAsia"/>
          <w:b/>
          <w:szCs w:val="28"/>
        </w:rPr>
        <w:t>人才培养模式形成过程</w:t>
      </w:r>
    </w:p>
    <w:p w:rsidR="00992CF6" w:rsidRDefault="00022CBF">
      <w:pPr>
        <w:widowControl/>
        <w:spacing w:after="120" w:line="360" w:lineRule="auto"/>
        <w:jc w:val="center"/>
        <w:rPr>
          <w:rFonts w:ascii="仿宋_GB2312" w:eastAsia="仿宋_GB2312" w:hAnsi="Calibri"/>
        </w:rPr>
      </w:pPr>
      <w:r>
        <w:rPr>
          <w:rFonts w:ascii="Calibri" w:hAnsi="Calibri"/>
          <w:noProof/>
        </w:rPr>
        <w:drawing>
          <wp:inline distT="0" distB="0" distL="114300" distR="114300">
            <wp:extent cx="3774440" cy="1419225"/>
            <wp:effectExtent l="0" t="0" r="10160" b="3175"/>
            <wp:docPr id="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pic:cNvPicPr>
                      <a:picLocks noChangeAspect="1"/>
                    </pic:cNvPicPr>
                  </pic:nvPicPr>
                  <pic:blipFill>
                    <a:blip r:embed="rId8"/>
                    <a:stretch>
                      <a:fillRect/>
                    </a:stretch>
                  </pic:blipFill>
                  <pic:spPr>
                    <a:xfrm>
                      <a:off x="0" y="0"/>
                      <a:ext cx="3774440" cy="1419225"/>
                    </a:xfrm>
                    <a:prstGeom prst="rect">
                      <a:avLst/>
                    </a:prstGeom>
                    <a:noFill/>
                    <a:ln>
                      <a:noFill/>
                    </a:ln>
                  </pic:spPr>
                </pic:pic>
              </a:graphicData>
            </a:graphic>
          </wp:inline>
        </w:drawing>
      </w:r>
    </w:p>
    <w:p w:rsidR="00992CF6" w:rsidRDefault="00992CF6">
      <w:pPr>
        <w:widowControl/>
        <w:spacing w:after="120" w:line="360" w:lineRule="auto"/>
        <w:ind w:firstLine="560"/>
        <w:jc w:val="left"/>
        <w:rPr>
          <w:rFonts w:ascii="仿宋_GB2312" w:eastAsia="仿宋_GB2312" w:hAnsi="Calibri"/>
        </w:rPr>
      </w:pPr>
    </w:p>
    <w:p w:rsidR="00992CF6" w:rsidRDefault="00022CBF">
      <w:pPr>
        <w:widowControl/>
        <w:spacing w:after="120" w:line="360" w:lineRule="auto"/>
        <w:jc w:val="center"/>
        <w:rPr>
          <w:rFonts w:ascii="仿宋_GB2312" w:eastAsia="仿宋_GB2312"/>
        </w:rPr>
      </w:pPr>
      <w:r>
        <w:rPr>
          <w:rFonts w:ascii="仿宋_GB2312" w:eastAsia="仿宋_GB2312" w:hAnsi="Calibri"/>
          <w:noProof/>
        </w:rPr>
        <w:drawing>
          <wp:inline distT="0" distB="0" distL="114300" distR="114300">
            <wp:extent cx="4345940" cy="2969895"/>
            <wp:effectExtent l="0" t="0" r="10160" b="1905"/>
            <wp:docPr id="3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
                    <pic:cNvPicPr>
                      <a:picLocks noChangeAspect="1"/>
                    </pic:cNvPicPr>
                  </pic:nvPicPr>
                  <pic:blipFill>
                    <a:blip r:embed="rId9"/>
                    <a:srcRect l="16736" t="7510" r="14359" b="8961"/>
                    <a:stretch>
                      <a:fillRect/>
                    </a:stretch>
                  </pic:blipFill>
                  <pic:spPr>
                    <a:xfrm>
                      <a:off x="0" y="0"/>
                      <a:ext cx="4345940" cy="2969895"/>
                    </a:xfrm>
                    <a:prstGeom prst="rect">
                      <a:avLst/>
                    </a:prstGeom>
                    <a:noFill/>
                    <a:ln>
                      <a:noFill/>
                    </a:ln>
                  </pic:spPr>
                </pic:pic>
              </a:graphicData>
            </a:graphic>
          </wp:inline>
        </w:drawing>
      </w:r>
    </w:p>
    <w:p w:rsidR="00992CF6" w:rsidRDefault="00022CBF">
      <w:pPr>
        <w:pStyle w:val="a4"/>
        <w:spacing w:before="0" w:after="0" w:line="480" w:lineRule="exact"/>
        <w:rPr>
          <w:sz w:val="28"/>
          <w:szCs w:val="28"/>
        </w:rPr>
      </w:pPr>
      <w:r>
        <w:rPr>
          <w:rFonts w:hint="eastAsia"/>
          <w:sz w:val="28"/>
          <w:szCs w:val="28"/>
        </w:rPr>
        <w:lastRenderedPageBreak/>
        <w:t>七、课程体系及课程设置说明</w:t>
      </w:r>
    </w:p>
    <w:p w:rsidR="00992CF6" w:rsidRDefault="00022CBF">
      <w:pPr>
        <w:pStyle w:val="a3"/>
        <w:spacing w:before="0" w:after="0" w:line="480" w:lineRule="exact"/>
        <w:rPr>
          <w:sz w:val="28"/>
          <w:szCs w:val="28"/>
        </w:rPr>
      </w:pPr>
      <w:r>
        <w:rPr>
          <w:rFonts w:hint="eastAsia"/>
          <w:sz w:val="28"/>
          <w:szCs w:val="28"/>
        </w:rPr>
        <w:t>（一）专业课程体系流程</w:t>
      </w:r>
    </w:p>
    <w:p w:rsidR="00992CF6" w:rsidRDefault="00022CBF">
      <w:pPr>
        <w:spacing w:line="360" w:lineRule="auto"/>
        <w:jc w:val="center"/>
        <w:rPr>
          <w:rFonts w:ascii="Calibri" w:hAnsi="Calibri"/>
        </w:rPr>
      </w:pPr>
      <w:r>
        <w:rPr>
          <w:noProof/>
        </w:rPr>
        <w:drawing>
          <wp:inline distT="0" distB="0" distL="114300" distR="114300">
            <wp:extent cx="5542915" cy="4696460"/>
            <wp:effectExtent l="0" t="0" r="6985" b="2540"/>
            <wp:docPr id="3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
                    <pic:cNvPicPr>
                      <a:picLocks noChangeAspect="1"/>
                    </pic:cNvPicPr>
                  </pic:nvPicPr>
                  <pic:blipFill>
                    <a:blip r:embed="rId10"/>
                    <a:srcRect l="12561" r="12689" b="4347"/>
                    <a:stretch>
                      <a:fillRect/>
                    </a:stretch>
                  </pic:blipFill>
                  <pic:spPr>
                    <a:xfrm>
                      <a:off x="0" y="0"/>
                      <a:ext cx="5542915" cy="4696460"/>
                    </a:xfrm>
                    <a:prstGeom prst="rect">
                      <a:avLst/>
                    </a:prstGeom>
                    <a:noFill/>
                    <a:ln>
                      <a:noFill/>
                    </a:ln>
                  </pic:spPr>
                </pic:pic>
              </a:graphicData>
            </a:graphic>
          </wp:inline>
        </w:drawing>
      </w:r>
    </w:p>
    <w:p w:rsidR="00992CF6" w:rsidRDefault="00022CBF">
      <w:pPr>
        <w:pStyle w:val="a3"/>
        <w:spacing w:before="0" w:after="0" w:line="480" w:lineRule="exact"/>
        <w:rPr>
          <w:sz w:val="28"/>
          <w:szCs w:val="28"/>
        </w:rPr>
      </w:pPr>
      <w:bookmarkStart w:id="0" w:name="_Toc453008681"/>
      <w:r>
        <w:rPr>
          <w:rFonts w:hint="eastAsia"/>
          <w:sz w:val="28"/>
          <w:szCs w:val="28"/>
        </w:rPr>
        <w:t>（二）岗位群工作任务与职业能力分析</w:t>
      </w:r>
      <w:bookmarkEnd w:id="0"/>
      <w:r>
        <w:rPr>
          <w:rFonts w:hint="eastAsia"/>
          <w:sz w:val="28"/>
          <w:szCs w:val="28"/>
        </w:rPr>
        <w:t xml:space="preserve"> </w:t>
      </w:r>
    </w:p>
    <w:p w:rsidR="00992CF6" w:rsidRDefault="00022CBF">
      <w:pPr>
        <w:spacing w:line="480" w:lineRule="exact"/>
        <w:ind w:firstLine="560"/>
      </w:pPr>
      <w:r>
        <w:rPr>
          <w:rFonts w:hint="eastAsia"/>
        </w:rPr>
        <w:t>对专业定位的职业岗位群进行职业分析，确定岗位群的工作任务及相应的职业能力（表</w:t>
      </w:r>
      <w:r>
        <w:rPr>
          <w:rFonts w:hint="eastAsia"/>
        </w:rPr>
        <w:t>2</w:t>
      </w:r>
      <w:r>
        <w:rPr>
          <w:rFonts w:hint="eastAsia"/>
        </w:rPr>
        <w:t>）。</w:t>
      </w:r>
    </w:p>
    <w:p w:rsidR="00992CF6" w:rsidRDefault="00022CBF">
      <w:pPr>
        <w:pStyle w:val="30"/>
        <w:spacing w:before="0" w:after="0" w:line="480" w:lineRule="exact"/>
        <w:rPr>
          <w:sz w:val="28"/>
          <w:szCs w:val="28"/>
        </w:rPr>
      </w:pPr>
      <w:bookmarkStart w:id="1" w:name="_Toc450836842"/>
      <w:bookmarkStart w:id="2" w:name="_Toc453008682"/>
      <w:r>
        <w:rPr>
          <w:sz w:val="28"/>
          <w:szCs w:val="28"/>
        </w:rPr>
        <w:t>1</w:t>
      </w:r>
      <w:r>
        <w:rPr>
          <w:rFonts w:hint="eastAsia"/>
          <w:sz w:val="28"/>
          <w:szCs w:val="28"/>
        </w:rPr>
        <w:t>.</w:t>
      </w:r>
      <w:r>
        <w:rPr>
          <w:rFonts w:hint="eastAsia"/>
          <w:sz w:val="28"/>
          <w:szCs w:val="28"/>
        </w:rPr>
        <w:t>职业岗位能力</w:t>
      </w:r>
      <w:bookmarkEnd w:id="1"/>
      <w:bookmarkEnd w:id="2"/>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457"/>
        <w:gridCol w:w="5537"/>
      </w:tblGrid>
      <w:tr w:rsidR="00992CF6" w:rsidTr="00106A8A">
        <w:trPr>
          <w:trHeight w:val="641"/>
        </w:trPr>
        <w:tc>
          <w:tcPr>
            <w:tcW w:w="1292"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center"/>
              <w:rPr>
                <w:b/>
                <w:sz w:val="24"/>
                <w:szCs w:val="24"/>
              </w:rPr>
            </w:pPr>
            <w:r>
              <w:rPr>
                <w:rFonts w:hint="eastAsia"/>
                <w:b/>
                <w:sz w:val="24"/>
                <w:szCs w:val="24"/>
              </w:rPr>
              <w:t>工作项目</w:t>
            </w:r>
          </w:p>
          <w:p w:rsidR="00992CF6" w:rsidRDefault="00022CBF">
            <w:pPr>
              <w:spacing w:line="240" w:lineRule="exact"/>
              <w:jc w:val="center"/>
              <w:rPr>
                <w:b/>
                <w:sz w:val="24"/>
                <w:szCs w:val="24"/>
              </w:rPr>
            </w:pPr>
            <w:r>
              <w:rPr>
                <w:rFonts w:hint="eastAsia"/>
                <w:b/>
                <w:sz w:val="24"/>
                <w:szCs w:val="24"/>
              </w:rPr>
              <w:t>（初任岗位）</w:t>
            </w:r>
          </w:p>
        </w:tc>
        <w:tc>
          <w:tcPr>
            <w:tcW w:w="245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center"/>
              <w:rPr>
                <w:b/>
                <w:sz w:val="24"/>
                <w:szCs w:val="24"/>
              </w:rPr>
            </w:pPr>
            <w:r>
              <w:rPr>
                <w:rFonts w:hint="eastAsia"/>
                <w:b/>
                <w:sz w:val="24"/>
                <w:szCs w:val="24"/>
              </w:rPr>
              <w:t>工</w:t>
            </w:r>
            <w:r>
              <w:rPr>
                <w:rFonts w:hint="eastAsia"/>
                <w:b/>
                <w:sz w:val="24"/>
                <w:szCs w:val="24"/>
              </w:rPr>
              <w:t xml:space="preserve"> </w:t>
            </w:r>
            <w:r>
              <w:rPr>
                <w:rFonts w:hint="eastAsia"/>
                <w:b/>
                <w:sz w:val="24"/>
                <w:szCs w:val="24"/>
              </w:rPr>
              <w:t>作</w:t>
            </w:r>
            <w:r>
              <w:rPr>
                <w:rFonts w:hint="eastAsia"/>
                <w:b/>
                <w:sz w:val="24"/>
                <w:szCs w:val="24"/>
              </w:rPr>
              <w:t xml:space="preserve"> </w:t>
            </w:r>
          </w:p>
          <w:p w:rsidR="00992CF6" w:rsidRDefault="00022CBF">
            <w:pPr>
              <w:spacing w:line="240" w:lineRule="exact"/>
              <w:jc w:val="center"/>
              <w:rPr>
                <w:b/>
                <w:sz w:val="24"/>
                <w:szCs w:val="24"/>
              </w:rPr>
            </w:pPr>
            <w:r>
              <w:rPr>
                <w:rFonts w:hint="eastAsia"/>
                <w:b/>
                <w:sz w:val="24"/>
                <w:szCs w:val="24"/>
              </w:rPr>
              <w:t>任</w:t>
            </w:r>
            <w:r>
              <w:rPr>
                <w:rFonts w:hint="eastAsia"/>
                <w:b/>
                <w:sz w:val="24"/>
                <w:szCs w:val="24"/>
              </w:rPr>
              <w:t xml:space="preserve"> </w:t>
            </w:r>
            <w:proofErr w:type="gramStart"/>
            <w:r>
              <w:rPr>
                <w:rFonts w:hint="eastAsia"/>
                <w:b/>
                <w:sz w:val="24"/>
                <w:szCs w:val="24"/>
              </w:rPr>
              <w:t>务</w:t>
            </w:r>
            <w:proofErr w:type="gramEnd"/>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center"/>
              <w:rPr>
                <w:b/>
                <w:sz w:val="24"/>
                <w:szCs w:val="24"/>
              </w:rPr>
            </w:pPr>
            <w:r>
              <w:rPr>
                <w:rFonts w:hint="eastAsia"/>
                <w:b/>
                <w:sz w:val="24"/>
                <w:szCs w:val="24"/>
              </w:rPr>
              <w:t>职</w:t>
            </w:r>
            <w:r>
              <w:rPr>
                <w:rFonts w:hint="eastAsia"/>
                <w:b/>
                <w:sz w:val="24"/>
                <w:szCs w:val="24"/>
              </w:rPr>
              <w:t xml:space="preserve">  </w:t>
            </w:r>
            <w:r>
              <w:rPr>
                <w:rFonts w:hint="eastAsia"/>
                <w:b/>
                <w:sz w:val="24"/>
                <w:szCs w:val="24"/>
              </w:rPr>
              <w:t>业</w:t>
            </w:r>
            <w:r>
              <w:rPr>
                <w:rFonts w:hint="eastAsia"/>
                <w:b/>
                <w:sz w:val="24"/>
                <w:szCs w:val="24"/>
              </w:rPr>
              <w:t xml:space="preserve">  </w:t>
            </w:r>
            <w:r>
              <w:rPr>
                <w:rFonts w:hint="eastAsia"/>
                <w:b/>
                <w:sz w:val="24"/>
                <w:szCs w:val="24"/>
              </w:rPr>
              <w:t>能</w:t>
            </w:r>
            <w:r>
              <w:rPr>
                <w:rFonts w:hint="eastAsia"/>
                <w:b/>
                <w:sz w:val="24"/>
                <w:szCs w:val="24"/>
              </w:rPr>
              <w:t xml:space="preserve">  </w:t>
            </w:r>
            <w:r>
              <w:rPr>
                <w:rFonts w:hint="eastAsia"/>
                <w:b/>
                <w:sz w:val="24"/>
                <w:szCs w:val="24"/>
              </w:rPr>
              <w:t>力</w:t>
            </w:r>
          </w:p>
        </w:tc>
      </w:tr>
      <w:tr w:rsidR="00992CF6" w:rsidTr="00106A8A">
        <w:trPr>
          <w:trHeight w:val="508"/>
        </w:trPr>
        <w:tc>
          <w:tcPr>
            <w:tcW w:w="1292" w:type="dxa"/>
            <w:vMerge w:val="restart"/>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bCs/>
                <w:sz w:val="24"/>
                <w:szCs w:val="24"/>
              </w:rPr>
            </w:pPr>
            <w:r>
              <w:rPr>
                <w:rFonts w:hint="eastAsia"/>
                <w:bCs/>
                <w:sz w:val="24"/>
                <w:szCs w:val="24"/>
              </w:rPr>
              <w:t>1.</w:t>
            </w:r>
            <w:r>
              <w:rPr>
                <w:rFonts w:hint="eastAsia"/>
                <w:bCs/>
                <w:sz w:val="24"/>
                <w:szCs w:val="24"/>
              </w:rPr>
              <w:t>美容师</w:t>
            </w:r>
          </w:p>
        </w:tc>
        <w:tc>
          <w:tcPr>
            <w:tcW w:w="2457" w:type="dxa"/>
            <w:vMerge w:val="restart"/>
            <w:tcBorders>
              <w:top w:val="single" w:sz="4" w:space="0" w:color="auto"/>
              <w:left w:val="single" w:sz="4" w:space="0" w:color="auto"/>
              <w:bottom w:val="single" w:sz="4" w:space="0" w:color="auto"/>
              <w:right w:val="single" w:sz="4" w:space="0" w:color="auto"/>
            </w:tcBorders>
            <w:vAlign w:val="center"/>
          </w:tcPr>
          <w:p w:rsidR="00992CF6" w:rsidRDefault="00022CBF">
            <w:pPr>
              <w:jc w:val="left"/>
              <w:rPr>
                <w:bCs/>
                <w:sz w:val="24"/>
                <w:szCs w:val="24"/>
              </w:rPr>
            </w:pPr>
            <w:r>
              <w:rPr>
                <w:rFonts w:hint="eastAsia"/>
                <w:bCs/>
                <w:sz w:val="24"/>
                <w:szCs w:val="24"/>
              </w:rPr>
              <w:t>从事面部皮肤护理、眼部皮肤护理、手部皮肤护理等项目工作</w:t>
            </w: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bCs/>
                <w:szCs w:val="21"/>
              </w:rPr>
            </w:pPr>
            <w:r>
              <w:rPr>
                <w:rFonts w:hint="eastAsia"/>
                <w:bCs/>
                <w:szCs w:val="21"/>
              </w:rPr>
              <w:t>4.1</w:t>
            </w:r>
            <w:r>
              <w:rPr>
                <w:rFonts w:hint="eastAsia"/>
                <w:bCs/>
                <w:szCs w:val="21"/>
              </w:rPr>
              <w:t>能进行设备、用品、用具清洁消毒操作</w:t>
            </w:r>
          </w:p>
        </w:tc>
      </w:tr>
      <w:tr w:rsidR="00992CF6" w:rsidTr="00106A8A">
        <w:trPr>
          <w:trHeight w:val="509"/>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bCs/>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bCs/>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bCs/>
                <w:szCs w:val="21"/>
              </w:rPr>
            </w:pPr>
            <w:r>
              <w:rPr>
                <w:rFonts w:hint="eastAsia"/>
                <w:bCs/>
                <w:szCs w:val="21"/>
              </w:rPr>
              <w:t>4.2</w:t>
            </w:r>
            <w:r>
              <w:rPr>
                <w:rFonts w:hint="eastAsia"/>
                <w:bCs/>
                <w:szCs w:val="21"/>
              </w:rPr>
              <w:t>掌握面部、眼部、手部皮肤经络生理结构及特点</w:t>
            </w:r>
          </w:p>
        </w:tc>
      </w:tr>
      <w:tr w:rsidR="00992CF6" w:rsidTr="00106A8A">
        <w:trPr>
          <w:trHeight w:val="403"/>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bCs/>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bCs/>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bCs/>
                <w:szCs w:val="21"/>
              </w:rPr>
            </w:pPr>
            <w:r>
              <w:rPr>
                <w:rFonts w:hint="eastAsia"/>
                <w:bCs/>
                <w:szCs w:val="21"/>
              </w:rPr>
              <w:t>4.3</w:t>
            </w:r>
            <w:r>
              <w:rPr>
                <w:rFonts w:hint="eastAsia"/>
                <w:bCs/>
                <w:szCs w:val="21"/>
              </w:rPr>
              <w:t>会诊断问题皮肤成因</w:t>
            </w:r>
          </w:p>
        </w:tc>
      </w:tr>
      <w:tr w:rsidR="00992CF6" w:rsidTr="00106A8A">
        <w:trPr>
          <w:trHeight w:val="436"/>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bCs/>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bCs/>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bCs/>
                <w:szCs w:val="21"/>
              </w:rPr>
            </w:pPr>
            <w:r>
              <w:rPr>
                <w:rFonts w:hint="eastAsia"/>
                <w:bCs/>
                <w:szCs w:val="21"/>
              </w:rPr>
              <w:t>4.4</w:t>
            </w:r>
            <w:r>
              <w:rPr>
                <w:rFonts w:hint="eastAsia"/>
                <w:bCs/>
                <w:szCs w:val="21"/>
              </w:rPr>
              <w:t>能处理皮肤问题</w:t>
            </w:r>
          </w:p>
        </w:tc>
      </w:tr>
      <w:tr w:rsidR="00992CF6" w:rsidTr="00106A8A">
        <w:trPr>
          <w:trHeight w:val="413"/>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bCs/>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bCs/>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bCs/>
                <w:szCs w:val="21"/>
              </w:rPr>
            </w:pPr>
            <w:r>
              <w:rPr>
                <w:rFonts w:hint="eastAsia"/>
                <w:bCs/>
                <w:szCs w:val="21"/>
              </w:rPr>
              <w:t>4.5</w:t>
            </w:r>
            <w:r>
              <w:rPr>
                <w:rFonts w:hint="eastAsia"/>
                <w:bCs/>
                <w:szCs w:val="21"/>
              </w:rPr>
              <w:t>掌握面部、眼部、手部皮肤护理的操作手法</w:t>
            </w:r>
          </w:p>
        </w:tc>
      </w:tr>
      <w:tr w:rsidR="00992CF6" w:rsidTr="00106A8A">
        <w:trPr>
          <w:trHeight w:val="423"/>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bCs/>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bCs/>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bCs/>
                <w:szCs w:val="21"/>
              </w:rPr>
            </w:pPr>
            <w:r>
              <w:rPr>
                <w:rFonts w:hint="eastAsia"/>
                <w:bCs/>
                <w:szCs w:val="21"/>
              </w:rPr>
              <w:t>4.6</w:t>
            </w:r>
            <w:r>
              <w:rPr>
                <w:rFonts w:hint="eastAsia"/>
                <w:bCs/>
                <w:szCs w:val="21"/>
              </w:rPr>
              <w:t>会操作皮肤护理仪器设备</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bCs/>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bCs/>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bCs/>
                <w:szCs w:val="21"/>
              </w:rPr>
            </w:pPr>
            <w:r>
              <w:rPr>
                <w:rFonts w:hint="eastAsia"/>
                <w:bCs/>
                <w:szCs w:val="21"/>
              </w:rPr>
              <w:t>4.7</w:t>
            </w:r>
            <w:r>
              <w:rPr>
                <w:rFonts w:hint="eastAsia"/>
                <w:bCs/>
                <w:szCs w:val="21"/>
              </w:rPr>
              <w:t>能判断、选择、使用化妆品</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bCs/>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bCs/>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bCs/>
                <w:szCs w:val="21"/>
              </w:rPr>
            </w:pPr>
            <w:r>
              <w:rPr>
                <w:rFonts w:hint="eastAsia"/>
                <w:bCs/>
                <w:szCs w:val="21"/>
              </w:rPr>
              <w:t>4.8</w:t>
            </w:r>
            <w:r>
              <w:rPr>
                <w:rFonts w:hint="eastAsia"/>
                <w:bCs/>
                <w:szCs w:val="21"/>
              </w:rPr>
              <w:t>能够良好的沟通与表达</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bCs/>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bCs/>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bCs/>
                <w:szCs w:val="21"/>
              </w:rPr>
            </w:pPr>
            <w:r>
              <w:rPr>
                <w:rFonts w:hint="eastAsia"/>
                <w:bCs/>
                <w:szCs w:val="21"/>
              </w:rPr>
              <w:t>4.9</w:t>
            </w:r>
            <w:r>
              <w:rPr>
                <w:rFonts w:hint="eastAsia"/>
                <w:bCs/>
                <w:szCs w:val="21"/>
              </w:rPr>
              <w:t>具有成本意识，较强的沟通与团队合作能力</w:t>
            </w:r>
          </w:p>
        </w:tc>
      </w:tr>
      <w:tr w:rsidR="00992CF6" w:rsidTr="00106A8A">
        <w:trPr>
          <w:trHeight w:val="340"/>
        </w:trPr>
        <w:tc>
          <w:tcPr>
            <w:tcW w:w="1292" w:type="dxa"/>
            <w:vMerge w:val="restart"/>
            <w:tcBorders>
              <w:top w:val="single" w:sz="4" w:space="0" w:color="auto"/>
              <w:left w:val="single" w:sz="4" w:space="0" w:color="auto"/>
              <w:bottom w:val="single" w:sz="4" w:space="0" w:color="auto"/>
              <w:right w:val="single" w:sz="4" w:space="0" w:color="auto"/>
            </w:tcBorders>
            <w:vAlign w:val="center"/>
          </w:tcPr>
          <w:p w:rsidR="00992CF6" w:rsidRDefault="00106A8A">
            <w:pPr>
              <w:spacing w:line="240" w:lineRule="exact"/>
              <w:jc w:val="left"/>
              <w:rPr>
                <w:sz w:val="24"/>
                <w:szCs w:val="24"/>
              </w:rPr>
            </w:pPr>
            <w:r>
              <w:rPr>
                <w:rFonts w:hint="eastAsia"/>
                <w:sz w:val="24"/>
                <w:szCs w:val="24"/>
              </w:rPr>
              <w:t>2</w:t>
            </w:r>
            <w:r w:rsidR="00022CBF">
              <w:rPr>
                <w:rFonts w:hint="eastAsia"/>
                <w:sz w:val="24"/>
                <w:szCs w:val="24"/>
              </w:rPr>
              <w:t>.</w:t>
            </w:r>
            <w:r w:rsidR="00022CBF">
              <w:rPr>
                <w:rFonts w:hint="eastAsia"/>
                <w:sz w:val="24"/>
                <w:szCs w:val="24"/>
              </w:rPr>
              <w:t>化妆师</w:t>
            </w:r>
          </w:p>
        </w:tc>
        <w:tc>
          <w:tcPr>
            <w:tcW w:w="2457" w:type="dxa"/>
            <w:vMerge w:val="restart"/>
            <w:tcBorders>
              <w:top w:val="single" w:sz="4" w:space="0" w:color="auto"/>
              <w:left w:val="single" w:sz="4" w:space="0" w:color="auto"/>
              <w:bottom w:val="single" w:sz="4" w:space="0" w:color="auto"/>
              <w:right w:val="single" w:sz="4" w:space="0" w:color="auto"/>
            </w:tcBorders>
            <w:vAlign w:val="center"/>
          </w:tcPr>
          <w:p w:rsidR="00992CF6" w:rsidRDefault="00022CBF">
            <w:pPr>
              <w:jc w:val="left"/>
              <w:rPr>
                <w:sz w:val="24"/>
                <w:szCs w:val="24"/>
              </w:rPr>
            </w:pPr>
            <w:r>
              <w:rPr>
                <w:rFonts w:cs="Arial" w:hint="eastAsia"/>
                <w:sz w:val="24"/>
                <w:szCs w:val="24"/>
              </w:rPr>
              <w:t>6.</w:t>
            </w:r>
            <w:r>
              <w:rPr>
                <w:rFonts w:hint="eastAsia"/>
                <w:sz w:val="24"/>
                <w:szCs w:val="24"/>
              </w:rPr>
              <w:t>1</w:t>
            </w:r>
            <w:r>
              <w:rPr>
                <w:rFonts w:cs="Arial" w:hint="eastAsia"/>
                <w:sz w:val="24"/>
                <w:szCs w:val="24"/>
              </w:rPr>
              <w:t>色彩的基本原理和运用</w:t>
            </w: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6.1.1</w:t>
            </w:r>
            <w:r>
              <w:rPr>
                <w:rFonts w:cs="Arial" w:hint="eastAsia"/>
                <w:szCs w:val="21"/>
              </w:rPr>
              <w:t>能理解色彩的基本要素</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6.1.2</w:t>
            </w:r>
            <w:r>
              <w:rPr>
                <w:rFonts w:cs="Arial" w:hint="eastAsia"/>
                <w:szCs w:val="21"/>
              </w:rPr>
              <w:t>能描述色彩的运作原理</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6.1.3</w:t>
            </w:r>
            <w:r>
              <w:rPr>
                <w:rFonts w:cs="Arial" w:hint="eastAsia"/>
                <w:szCs w:val="21"/>
              </w:rPr>
              <w:t>能协调合理</w:t>
            </w:r>
            <w:proofErr w:type="gramStart"/>
            <w:r>
              <w:rPr>
                <w:rFonts w:cs="Arial" w:hint="eastAsia"/>
                <w:szCs w:val="21"/>
              </w:rPr>
              <w:t>地在妆面中</w:t>
            </w:r>
            <w:proofErr w:type="gramEnd"/>
            <w:r>
              <w:rPr>
                <w:rFonts w:cs="Arial" w:hint="eastAsia"/>
                <w:szCs w:val="21"/>
              </w:rPr>
              <w:t>使用色彩</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6.1.4</w:t>
            </w:r>
            <w:r>
              <w:rPr>
                <w:rFonts w:cs="Arial" w:hint="eastAsia"/>
                <w:szCs w:val="21"/>
              </w:rPr>
              <w:t>能根据具体的实施项目进行色彩的调和与搭配使用</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6.1.5</w:t>
            </w:r>
            <w:r>
              <w:rPr>
                <w:rFonts w:cs="Arial" w:hint="eastAsia"/>
                <w:szCs w:val="21"/>
              </w:rPr>
              <w:t>会绘制妆面效果图</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val="restart"/>
            <w:tcBorders>
              <w:top w:val="single" w:sz="4" w:space="0" w:color="auto"/>
              <w:left w:val="single" w:sz="4" w:space="0" w:color="auto"/>
              <w:bottom w:val="single" w:sz="4" w:space="0" w:color="auto"/>
              <w:right w:val="single" w:sz="4" w:space="0" w:color="auto"/>
            </w:tcBorders>
            <w:vAlign w:val="center"/>
          </w:tcPr>
          <w:p w:rsidR="00992CF6" w:rsidRDefault="00022CBF">
            <w:pPr>
              <w:jc w:val="left"/>
              <w:rPr>
                <w:rFonts w:cs="Arial"/>
                <w:sz w:val="24"/>
                <w:szCs w:val="24"/>
              </w:rPr>
            </w:pPr>
            <w:r>
              <w:rPr>
                <w:rFonts w:cs="Arial" w:hint="eastAsia"/>
                <w:sz w:val="24"/>
                <w:szCs w:val="24"/>
              </w:rPr>
              <w:t>6.2</w:t>
            </w:r>
            <w:r>
              <w:rPr>
                <w:rFonts w:cs="Arial" w:hint="eastAsia"/>
                <w:sz w:val="24"/>
                <w:szCs w:val="24"/>
              </w:rPr>
              <w:t>面部轮廓修整</w:t>
            </w: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6.2.1</w:t>
            </w:r>
            <w:r>
              <w:rPr>
                <w:rFonts w:cs="Arial" w:hint="eastAsia"/>
                <w:szCs w:val="21"/>
              </w:rPr>
              <w:t>能根据标准的脸部比例指出脸型的缺陷并能制定修整方案</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rFonts w:cs="Arial"/>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6.2.2</w:t>
            </w:r>
            <w:r>
              <w:rPr>
                <w:rFonts w:cs="Arial" w:hint="eastAsia"/>
                <w:szCs w:val="21"/>
              </w:rPr>
              <w:t>能正确选用底色产品</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rFonts w:cs="Arial"/>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6.2.3</w:t>
            </w:r>
            <w:r>
              <w:rPr>
                <w:rFonts w:cs="Arial" w:hint="eastAsia"/>
                <w:szCs w:val="21"/>
              </w:rPr>
              <w:t>能凭借不同产品对面部轮廓进行调整与修饰</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rFonts w:cs="Arial"/>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6.2.4</w:t>
            </w:r>
            <w:r>
              <w:rPr>
                <w:rFonts w:cs="Arial" w:hint="eastAsia"/>
                <w:szCs w:val="21"/>
              </w:rPr>
              <w:t>能进行眼部、唇部、鼻部的调整与修饰☆</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rFonts w:cs="Arial"/>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6.2.5</w:t>
            </w:r>
            <w:r>
              <w:rPr>
                <w:rFonts w:cs="Arial" w:hint="eastAsia"/>
                <w:szCs w:val="21"/>
              </w:rPr>
              <w:t>能进行腮红的修饰</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val="restart"/>
            <w:tcBorders>
              <w:top w:val="single" w:sz="4" w:space="0" w:color="auto"/>
              <w:left w:val="single" w:sz="4" w:space="0" w:color="auto"/>
              <w:bottom w:val="single" w:sz="4" w:space="0" w:color="auto"/>
              <w:right w:val="single" w:sz="4" w:space="0" w:color="auto"/>
            </w:tcBorders>
            <w:vAlign w:val="center"/>
          </w:tcPr>
          <w:p w:rsidR="00992CF6" w:rsidRDefault="00022CBF">
            <w:pPr>
              <w:jc w:val="left"/>
              <w:rPr>
                <w:rFonts w:cs="Arial"/>
                <w:sz w:val="24"/>
                <w:szCs w:val="24"/>
              </w:rPr>
            </w:pPr>
            <w:r>
              <w:rPr>
                <w:rFonts w:cs="Arial" w:hint="eastAsia"/>
                <w:sz w:val="24"/>
                <w:szCs w:val="24"/>
              </w:rPr>
              <w:t xml:space="preserve">6.3 </w:t>
            </w:r>
            <w:r>
              <w:rPr>
                <w:rFonts w:cs="Arial" w:hint="eastAsia"/>
                <w:sz w:val="24"/>
                <w:szCs w:val="24"/>
              </w:rPr>
              <w:t>生活日妆造型设计</w:t>
            </w: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6.3.1</w:t>
            </w:r>
            <w:r>
              <w:rPr>
                <w:rFonts w:cs="Arial" w:hint="eastAsia"/>
                <w:szCs w:val="21"/>
              </w:rPr>
              <w:t>能根据化妆技巧正确实施生活日妆</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rFonts w:cs="Arial"/>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6.3.2</w:t>
            </w:r>
            <w:r>
              <w:rPr>
                <w:rFonts w:cs="Arial" w:hint="eastAsia"/>
                <w:szCs w:val="21"/>
              </w:rPr>
              <w:t>能造型生活日妆的发型</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rFonts w:cs="Arial"/>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6.3.3</w:t>
            </w:r>
            <w:r>
              <w:rPr>
                <w:rFonts w:cs="Arial" w:hint="eastAsia"/>
                <w:szCs w:val="21"/>
              </w:rPr>
              <w:t>能根据化妆技巧实施生活职业妆</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rFonts w:cs="Arial"/>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6.3.4</w:t>
            </w:r>
            <w:r>
              <w:rPr>
                <w:rFonts w:cs="Arial" w:hint="eastAsia"/>
                <w:szCs w:val="21"/>
              </w:rPr>
              <w:t>能造型梳理生活职业妆的发型</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rFonts w:cs="Arial"/>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6.3.5</w:t>
            </w:r>
            <w:r>
              <w:rPr>
                <w:rFonts w:cs="Arial" w:hint="eastAsia"/>
                <w:szCs w:val="21"/>
              </w:rPr>
              <w:t>能根据客户的个性气质与喜好进行造型设计</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val="restart"/>
            <w:tcBorders>
              <w:top w:val="single" w:sz="4" w:space="0" w:color="auto"/>
              <w:left w:val="single" w:sz="4" w:space="0" w:color="auto"/>
              <w:bottom w:val="single" w:sz="4" w:space="0" w:color="auto"/>
              <w:right w:val="single" w:sz="4" w:space="0" w:color="auto"/>
            </w:tcBorders>
            <w:vAlign w:val="center"/>
          </w:tcPr>
          <w:p w:rsidR="00992CF6" w:rsidRDefault="00022CBF">
            <w:pPr>
              <w:jc w:val="left"/>
              <w:rPr>
                <w:rFonts w:cs="Arial"/>
                <w:sz w:val="24"/>
                <w:szCs w:val="24"/>
              </w:rPr>
            </w:pPr>
            <w:r>
              <w:rPr>
                <w:rFonts w:cs="Arial" w:hint="eastAsia"/>
                <w:sz w:val="24"/>
                <w:szCs w:val="24"/>
              </w:rPr>
              <w:t xml:space="preserve">6.4 </w:t>
            </w:r>
            <w:r>
              <w:rPr>
                <w:rFonts w:cs="Arial" w:hint="eastAsia"/>
                <w:sz w:val="24"/>
                <w:szCs w:val="24"/>
              </w:rPr>
              <w:t>新娘</w:t>
            </w:r>
            <w:proofErr w:type="gramStart"/>
            <w:r>
              <w:rPr>
                <w:rFonts w:cs="Arial" w:hint="eastAsia"/>
                <w:sz w:val="24"/>
                <w:szCs w:val="24"/>
              </w:rPr>
              <w:t>妆</w:t>
            </w:r>
            <w:proofErr w:type="gramEnd"/>
            <w:r>
              <w:rPr>
                <w:rFonts w:cs="Arial" w:hint="eastAsia"/>
                <w:sz w:val="24"/>
                <w:szCs w:val="24"/>
              </w:rPr>
              <w:t>造型设计</w:t>
            </w: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6.4.1</w:t>
            </w:r>
            <w:r>
              <w:rPr>
                <w:rFonts w:cs="Arial" w:hint="eastAsia"/>
                <w:szCs w:val="21"/>
              </w:rPr>
              <w:t>能根据化妆技巧实施西式新娘妆</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rFonts w:cs="Arial"/>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6.4.2</w:t>
            </w:r>
            <w:r>
              <w:rPr>
                <w:rFonts w:cs="Arial" w:hint="eastAsia"/>
                <w:szCs w:val="21"/>
              </w:rPr>
              <w:t>能造型西式新娘发型</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rFonts w:cs="Arial"/>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6.4.3</w:t>
            </w:r>
            <w:r>
              <w:rPr>
                <w:rFonts w:cs="Arial" w:hint="eastAsia"/>
                <w:szCs w:val="21"/>
              </w:rPr>
              <w:t>能根据化妆技巧实施中式新娘妆</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rFonts w:cs="Arial"/>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6.4.4</w:t>
            </w:r>
            <w:r>
              <w:rPr>
                <w:rFonts w:cs="Arial" w:hint="eastAsia"/>
                <w:szCs w:val="21"/>
              </w:rPr>
              <w:t>能造型梳理中式新娘发型</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rFonts w:cs="Arial"/>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6.4.5</w:t>
            </w:r>
            <w:r>
              <w:rPr>
                <w:rFonts w:cs="Arial" w:hint="eastAsia"/>
                <w:szCs w:val="21"/>
              </w:rPr>
              <w:t>能根据顾客的个性气质与喜好进行造型设计</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val="restart"/>
            <w:tcBorders>
              <w:top w:val="single" w:sz="4" w:space="0" w:color="auto"/>
              <w:left w:val="single" w:sz="4" w:space="0" w:color="auto"/>
              <w:bottom w:val="single" w:sz="4" w:space="0" w:color="auto"/>
              <w:right w:val="single" w:sz="4" w:space="0" w:color="auto"/>
            </w:tcBorders>
            <w:vAlign w:val="center"/>
          </w:tcPr>
          <w:p w:rsidR="00992CF6" w:rsidRDefault="00022CBF">
            <w:pPr>
              <w:jc w:val="left"/>
              <w:rPr>
                <w:rFonts w:cs="Arial"/>
                <w:sz w:val="24"/>
                <w:szCs w:val="24"/>
              </w:rPr>
            </w:pPr>
            <w:r>
              <w:rPr>
                <w:rFonts w:cs="Arial" w:hint="eastAsia"/>
                <w:sz w:val="24"/>
                <w:szCs w:val="24"/>
              </w:rPr>
              <w:t xml:space="preserve">6.5 </w:t>
            </w:r>
            <w:r>
              <w:rPr>
                <w:rFonts w:cs="Arial" w:hint="eastAsia"/>
                <w:sz w:val="24"/>
                <w:szCs w:val="24"/>
              </w:rPr>
              <w:t>晚宴</w:t>
            </w:r>
            <w:proofErr w:type="gramStart"/>
            <w:r>
              <w:rPr>
                <w:rFonts w:cs="Arial" w:hint="eastAsia"/>
                <w:sz w:val="24"/>
                <w:szCs w:val="24"/>
              </w:rPr>
              <w:t>妆</w:t>
            </w:r>
            <w:proofErr w:type="gramEnd"/>
            <w:r>
              <w:rPr>
                <w:rFonts w:cs="Arial" w:hint="eastAsia"/>
                <w:sz w:val="24"/>
                <w:szCs w:val="24"/>
              </w:rPr>
              <w:t>造型设计</w:t>
            </w: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6.5.1 </w:t>
            </w:r>
            <w:r>
              <w:rPr>
                <w:rFonts w:cs="Arial" w:hint="eastAsia"/>
                <w:szCs w:val="21"/>
              </w:rPr>
              <w:t>能根据化妆技巧实施晚宴妆</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rFonts w:cs="Arial"/>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6.5.2</w:t>
            </w:r>
            <w:r>
              <w:rPr>
                <w:rFonts w:cs="Arial" w:hint="eastAsia"/>
                <w:szCs w:val="21"/>
              </w:rPr>
              <w:t>能造型晚宴</w:t>
            </w:r>
            <w:proofErr w:type="gramStart"/>
            <w:r>
              <w:rPr>
                <w:rFonts w:cs="Arial" w:hint="eastAsia"/>
                <w:szCs w:val="21"/>
              </w:rPr>
              <w:t>妆</w:t>
            </w:r>
            <w:proofErr w:type="gramEnd"/>
            <w:r>
              <w:rPr>
                <w:rFonts w:cs="Arial" w:hint="eastAsia"/>
                <w:szCs w:val="21"/>
              </w:rPr>
              <w:t>发型</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rFonts w:cs="Arial"/>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cs="Arial" w:hint="eastAsia"/>
                <w:szCs w:val="21"/>
              </w:rPr>
              <w:t>6.5.3</w:t>
            </w:r>
            <w:r>
              <w:rPr>
                <w:rFonts w:cs="Arial" w:hint="eastAsia"/>
                <w:szCs w:val="21"/>
              </w:rPr>
              <w:t>能根据顾客的个性气质与喜好进行造型设计</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val="restart"/>
            <w:tcBorders>
              <w:top w:val="single" w:sz="4" w:space="0" w:color="auto"/>
              <w:left w:val="single" w:sz="4" w:space="0" w:color="auto"/>
              <w:bottom w:val="single" w:sz="4" w:space="0" w:color="auto"/>
              <w:right w:val="single" w:sz="4" w:space="0" w:color="auto"/>
            </w:tcBorders>
            <w:vAlign w:val="center"/>
          </w:tcPr>
          <w:p w:rsidR="00992CF6" w:rsidRDefault="00022CBF">
            <w:pPr>
              <w:jc w:val="left"/>
              <w:rPr>
                <w:sz w:val="24"/>
                <w:szCs w:val="24"/>
              </w:rPr>
            </w:pPr>
            <w:r>
              <w:rPr>
                <w:rFonts w:hint="eastAsia"/>
                <w:sz w:val="24"/>
                <w:szCs w:val="24"/>
              </w:rPr>
              <w:t>6</w:t>
            </w:r>
            <w:r>
              <w:rPr>
                <w:rFonts w:hint="eastAsia"/>
                <w:sz w:val="24"/>
                <w:szCs w:val="24"/>
              </w:rPr>
              <w:t>．</w:t>
            </w:r>
            <w:r>
              <w:rPr>
                <w:rFonts w:hint="eastAsia"/>
                <w:sz w:val="24"/>
                <w:szCs w:val="24"/>
              </w:rPr>
              <w:t>6</w:t>
            </w:r>
            <w:r>
              <w:rPr>
                <w:rFonts w:hint="eastAsia"/>
                <w:sz w:val="24"/>
                <w:szCs w:val="24"/>
              </w:rPr>
              <w:t>年龄化妆</w:t>
            </w: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szCs w:val="21"/>
              </w:rPr>
            </w:pPr>
            <w:r>
              <w:rPr>
                <w:rFonts w:hint="eastAsia"/>
                <w:szCs w:val="21"/>
              </w:rPr>
              <w:t>6.6.1</w:t>
            </w:r>
            <w:r>
              <w:rPr>
                <w:rFonts w:hint="eastAsia"/>
                <w:szCs w:val="21"/>
              </w:rPr>
              <w:t>能按照卫生安全条例及规定进度针对青年人的外貌特征进行本色年龄化妆，并确保完成的化妆效果达到舞台</w:t>
            </w:r>
            <w:proofErr w:type="gramStart"/>
            <w:r>
              <w:rPr>
                <w:rFonts w:hint="eastAsia"/>
                <w:szCs w:val="21"/>
              </w:rPr>
              <w:t>妆</w:t>
            </w:r>
            <w:proofErr w:type="gramEnd"/>
            <w:r>
              <w:rPr>
                <w:rFonts w:hint="eastAsia"/>
                <w:szCs w:val="21"/>
              </w:rPr>
              <w:t>标准</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szCs w:val="21"/>
              </w:rPr>
            </w:pPr>
            <w:r>
              <w:rPr>
                <w:rFonts w:hint="eastAsia"/>
                <w:szCs w:val="21"/>
              </w:rPr>
              <w:t>6.6.2</w:t>
            </w:r>
            <w:r>
              <w:rPr>
                <w:rFonts w:hint="eastAsia"/>
                <w:szCs w:val="21"/>
              </w:rPr>
              <w:t>能按照卫生安全条例及规定进度针对中年人的外貌特征进行本色年龄化妆，并确保完成的化妆效果达到舞台</w:t>
            </w:r>
            <w:proofErr w:type="gramStart"/>
            <w:r>
              <w:rPr>
                <w:rFonts w:hint="eastAsia"/>
                <w:szCs w:val="21"/>
              </w:rPr>
              <w:t>妆</w:t>
            </w:r>
            <w:proofErr w:type="gramEnd"/>
            <w:r>
              <w:rPr>
                <w:rFonts w:hint="eastAsia"/>
                <w:szCs w:val="21"/>
              </w:rPr>
              <w:t>标准</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szCs w:val="21"/>
              </w:rPr>
            </w:pPr>
            <w:r>
              <w:rPr>
                <w:rFonts w:hint="eastAsia"/>
                <w:szCs w:val="21"/>
              </w:rPr>
              <w:t>6.6.3</w:t>
            </w:r>
            <w:r>
              <w:rPr>
                <w:rFonts w:hint="eastAsia"/>
                <w:szCs w:val="21"/>
              </w:rPr>
              <w:t>能按照卫生安全条例及规定进度运用绘画及毛发化妆法塑造中年企业家形象，并确保完成的化妆效果达到舞台</w:t>
            </w:r>
            <w:proofErr w:type="gramStart"/>
            <w:r>
              <w:rPr>
                <w:rFonts w:hint="eastAsia"/>
                <w:szCs w:val="21"/>
              </w:rPr>
              <w:t>妆</w:t>
            </w:r>
            <w:proofErr w:type="gramEnd"/>
            <w:r>
              <w:rPr>
                <w:rFonts w:hint="eastAsia"/>
                <w:szCs w:val="21"/>
              </w:rPr>
              <w:t>标准</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szCs w:val="21"/>
              </w:rPr>
            </w:pPr>
            <w:r>
              <w:rPr>
                <w:rFonts w:hint="eastAsia"/>
                <w:szCs w:val="21"/>
              </w:rPr>
              <w:t>6.6.4</w:t>
            </w:r>
            <w:r>
              <w:rPr>
                <w:rFonts w:hint="eastAsia"/>
                <w:szCs w:val="21"/>
              </w:rPr>
              <w:t>能按照卫生安全条例及规定进度运用绘画及毛发化妆法塑造中年山民形象，并确保完成的化妆效果达到舞台</w:t>
            </w:r>
            <w:proofErr w:type="gramStart"/>
            <w:r>
              <w:rPr>
                <w:rFonts w:hint="eastAsia"/>
                <w:szCs w:val="21"/>
              </w:rPr>
              <w:t>妆</w:t>
            </w:r>
            <w:proofErr w:type="gramEnd"/>
            <w:r>
              <w:rPr>
                <w:rFonts w:hint="eastAsia"/>
                <w:szCs w:val="21"/>
              </w:rPr>
              <w:t>标准</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szCs w:val="21"/>
              </w:rPr>
            </w:pPr>
            <w:r>
              <w:rPr>
                <w:rFonts w:hint="eastAsia"/>
                <w:szCs w:val="21"/>
              </w:rPr>
              <w:t>6.6.5</w:t>
            </w:r>
            <w:r>
              <w:rPr>
                <w:rFonts w:hint="eastAsia"/>
                <w:szCs w:val="21"/>
              </w:rPr>
              <w:t>能按照卫生安全条例及规定进度运用绘画及毛发化妆法塑造慈祥可亲的中年人形象，并确保完成的化妆效果达到舞台</w:t>
            </w:r>
            <w:proofErr w:type="gramStart"/>
            <w:r>
              <w:rPr>
                <w:rFonts w:hint="eastAsia"/>
                <w:szCs w:val="21"/>
              </w:rPr>
              <w:t>妆</w:t>
            </w:r>
            <w:proofErr w:type="gramEnd"/>
            <w:r>
              <w:rPr>
                <w:rFonts w:hint="eastAsia"/>
                <w:szCs w:val="21"/>
              </w:rPr>
              <w:t>标准</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val="restart"/>
            <w:tcBorders>
              <w:top w:val="single" w:sz="4" w:space="0" w:color="auto"/>
              <w:left w:val="single" w:sz="4" w:space="0" w:color="auto"/>
              <w:bottom w:val="single" w:sz="4" w:space="0" w:color="auto"/>
              <w:right w:val="single" w:sz="4" w:space="0" w:color="auto"/>
            </w:tcBorders>
            <w:vAlign w:val="center"/>
          </w:tcPr>
          <w:p w:rsidR="00992CF6" w:rsidRDefault="00022CBF">
            <w:pPr>
              <w:jc w:val="left"/>
              <w:rPr>
                <w:rFonts w:cs="Arial"/>
                <w:sz w:val="24"/>
                <w:szCs w:val="24"/>
              </w:rPr>
            </w:pPr>
            <w:r>
              <w:rPr>
                <w:rFonts w:hint="eastAsia"/>
                <w:sz w:val="24"/>
                <w:szCs w:val="24"/>
              </w:rPr>
              <w:t>6</w:t>
            </w:r>
            <w:r>
              <w:rPr>
                <w:rFonts w:hint="eastAsia"/>
                <w:sz w:val="24"/>
                <w:szCs w:val="24"/>
              </w:rPr>
              <w:t>．</w:t>
            </w:r>
            <w:r>
              <w:rPr>
                <w:rFonts w:hint="eastAsia"/>
                <w:sz w:val="24"/>
                <w:szCs w:val="24"/>
              </w:rPr>
              <w:t>7</w:t>
            </w:r>
            <w:r>
              <w:rPr>
                <w:rFonts w:hint="eastAsia"/>
                <w:sz w:val="24"/>
                <w:szCs w:val="24"/>
              </w:rPr>
              <w:t>“时尚创意”化妆造型</w:t>
            </w: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hint="eastAsia"/>
                <w:szCs w:val="21"/>
              </w:rPr>
              <w:t>6.7.1</w:t>
            </w:r>
            <w:r>
              <w:rPr>
                <w:rFonts w:hint="eastAsia"/>
                <w:szCs w:val="21"/>
              </w:rPr>
              <w:t>能按照卫生安全条例、技术规范及规定进度塑造车展类模特妆</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rFonts w:cs="Arial"/>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hint="eastAsia"/>
                <w:szCs w:val="21"/>
              </w:rPr>
              <w:t>6.7.2</w:t>
            </w:r>
            <w:r>
              <w:rPr>
                <w:rFonts w:hint="eastAsia"/>
                <w:szCs w:val="21"/>
              </w:rPr>
              <w:t>能按照卫生安全条例、技术规范及规定进度，根据不同时装</w:t>
            </w:r>
            <w:proofErr w:type="gramStart"/>
            <w:r>
              <w:rPr>
                <w:rFonts w:hint="eastAsia"/>
                <w:szCs w:val="21"/>
              </w:rPr>
              <w:t>秀风格</w:t>
            </w:r>
            <w:proofErr w:type="gramEnd"/>
            <w:r>
              <w:rPr>
                <w:rFonts w:hint="eastAsia"/>
                <w:szCs w:val="21"/>
              </w:rPr>
              <w:t>塑造</w:t>
            </w:r>
            <w:r>
              <w:rPr>
                <w:rFonts w:hint="eastAsia"/>
                <w:szCs w:val="21"/>
              </w:rPr>
              <w:t>T</w:t>
            </w:r>
            <w:r>
              <w:rPr>
                <w:rFonts w:hint="eastAsia"/>
                <w:szCs w:val="21"/>
              </w:rPr>
              <w:t>台模特妆</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rFonts w:cs="Arial"/>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hint="eastAsia"/>
                <w:szCs w:val="21"/>
              </w:rPr>
              <w:t>6.7.3</w:t>
            </w:r>
            <w:r>
              <w:rPr>
                <w:rFonts w:hint="eastAsia"/>
                <w:szCs w:val="21"/>
              </w:rPr>
              <w:t>能按照卫生安全条例运用绘画化妆法塑造梦幻妆</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val="restart"/>
            <w:tcBorders>
              <w:top w:val="single" w:sz="4" w:space="0" w:color="auto"/>
              <w:left w:val="single" w:sz="4" w:space="0" w:color="auto"/>
              <w:bottom w:val="single" w:sz="4" w:space="0" w:color="auto"/>
              <w:right w:val="single" w:sz="4" w:space="0" w:color="auto"/>
            </w:tcBorders>
            <w:vAlign w:val="center"/>
          </w:tcPr>
          <w:p w:rsidR="00992CF6" w:rsidRDefault="00022CBF">
            <w:pPr>
              <w:jc w:val="left"/>
              <w:rPr>
                <w:rFonts w:cs="Arial"/>
                <w:sz w:val="24"/>
                <w:szCs w:val="24"/>
              </w:rPr>
            </w:pPr>
            <w:r>
              <w:rPr>
                <w:rFonts w:hint="eastAsia"/>
                <w:sz w:val="24"/>
                <w:szCs w:val="24"/>
              </w:rPr>
              <w:t>6</w:t>
            </w:r>
            <w:r>
              <w:rPr>
                <w:rFonts w:hint="eastAsia"/>
                <w:sz w:val="24"/>
                <w:szCs w:val="24"/>
              </w:rPr>
              <w:t>．</w:t>
            </w:r>
            <w:r>
              <w:rPr>
                <w:rFonts w:hint="eastAsia"/>
                <w:sz w:val="24"/>
                <w:szCs w:val="24"/>
              </w:rPr>
              <w:t>8</w:t>
            </w:r>
            <w:r>
              <w:rPr>
                <w:rFonts w:hint="eastAsia"/>
                <w:sz w:val="24"/>
                <w:szCs w:val="24"/>
              </w:rPr>
              <w:t>节目主持人化妆造型</w:t>
            </w: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hint="eastAsia"/>
                <w:szCs w:val="21"/>
              </w:rPr>
              <w:t>6.8</w:t>
            </w:r>
            <w:r>
              <w:rPr>
                <w:rFonts w:hint="eastAsia"/>
                <w:szCs w:val="21"/>
              </w:rPr>
              <w:t>．</w:t>
            </w:r>
            <w:r>
              <w:rPr>
                <w:rFonts w:hint="eastAsia"/>
                <w:szCs w:val="21"/>
              </w:rPr>
              <w:t>1</w:t>
            </w:r>
            <w:r>
              <w:rPr>
                <w:rFonts w:hint="eastAsia"/>
                <w:szCs w:val="21"/>
              </w:rPr>
              <w:t>能按照卫生安全条例及拍摄进度塑造电视新闻主持人妆，并确保完成的化妆效果在镜头中达到标准</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rFonts w:cs="Arial"/>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hint="eastAsia"/>
                <w:szCs w:val="21"/>
              </w:rPr>
              <w:t>6.8</w:t>
            </w:r>
            <w:r>
              <w:rPr>
                <w:rFonts w:hint="eastAsia"/>
                <w:szCs w:val="21"/>
              </w:rPr>
              <w:t>．</w:t>
            </w:r>
            <w:r>
              <w:rPr>
                <w:rFonts w:hint="eastAsia"/>
                <w:szCs w:val="21"/>
              </w:rPr>
              <w:t>2</w:t>
            </w:r>
            <w:r>
              <w:rPr>
                <w:rFonts w:hint="eastAsia"/>
                <w:szCs w:val="21"/>
              </w:rPr>
              <w:t>能按照卫生安全条例及拍摄进度塑造晚会类主持人妆，并确保完成的化妆效果在镜头中达到标准</w:t>
            </w:r>
          </w:p>
        </w:tc>
      </w:tr>
      <w:tr w:rsidR="00992CF6" w:rsidTr="00106A8A">
        <w:trPr>
          <w:trHeight w:val="340"/>
        </w:trPr>
        <w:tc>
          <w:tcPr>
            <w:tcW w:w="1292"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992CF6" w:rsidRDefault="00992CF6">
            <w:pPr>
              <w:widowControl/>
              <w:jc w:val="left"/>
              <w:rPr>
                <w:rFonts w:cs="Arial"/>
                <w:sz w:val="24"/>
                <w:szCs w:val="24"/>
              </w:rPr>
            </w:pPr>
          </w:p>
        </w:tc>
        <w:tc>
          <w:tcPr>
            <w:tcW w:w="5537" w:type="dxa"/>
            <w:tcBorders>
              <w:top w:val="single" w:sz="4" w:space="0" w:color="auto"/>
              <w:left w:val="single" w:sz="4" w:space="0" w:color="auto"/>
              <w:bottom w:val="single" w:sz="4" w:space="0" w:color="auto"/>
              <w:right w:val="single" w:sz="4" w:space="0" w:color="auto"/>
            </w:tcBorders>
            <w:vAlign w:val="center"/>
          </w:tcPr>
          <w:p w:rsidR="00992CF6" w:rsidRDefault="00022CBF">
            <w:pPr>
              <w:spacing w:line="240" w:lineRule="exact"/>
              <w:jc w:val="left"/>
              <w:rPr>
                <w:rFonts w:cs="Arial"/>
                <w:szCs w:val="21"/>
              </w:rPr>
            </w:pPr>
            <w:r>
              <w:rPr>
                <w:rFonts w:hint="eastAsia"/>
                <w:szCs w:val="21"/>
              </w:rPr>
              <w:t>6.8</w:t>
            </w:r>
            <w:r>
              <w:rPr>
                <w:rFonts w:hint="eastAsia"/>
                <w:szCs w:val="21"/>
              </w:rPr>
              <w:t>．</w:t>
            </w:r>
            <w:r>
              <w:rPr>
                <w:rFonts w:hint="eastAsia"/>
                <w:szCs w:val="21"/>
              </w:rPr>
              <w:t>3</w:t>
            </w:r>
            <w:r>
              <w:rPr>
                <w:rFonts w:hint="eastAsia"/>
                <w:szCs w:val="21"/>
              </w:rPr>
              <w:t>能按照卫生安全条例及拍摄进度塑造娱乐类主持人妆，并确保完成的化妆效果在镜头中达到标准</w:t>
            </w:r>
          </w:p>
        </w:tc>
      </w:tr>
    </w:tbl>
    <w:p w:rsidR="00992CF6" w:rsidRDefault="00992CF6">
      <w:pPr>
        <w:spacing w:line="480" w:lineRule="exact"/>
        <w:ind w:firstLine="560"/>
      </w:pPr>
    </w:p>
    <w:p w:rsidR="00992CF6" w:rsidRDefault="00022CBF">
      <w:pPr>
        <w:pStyle w:val="30"/>
        <w:spacing w:before="0" w:after="0" w:line="480" w:lineRule="exact"/>
        <w:rPr>
          <w:sz w:val="28"/>
          <w:szCs w:val="28"/>
        </w:rPr>
      </w:pPr>
      <w:bookmarkStart w:id="3" w:name="_Toc450836843"/>
      <w:bookmarkStart w:id="4" w:name="_Toc453008683"/>
      <w:r>
        <w:rPr>
          <w:sz w:val="28"/>
          <w:szCs w:val="28"/>
        </w:rPr>
        <w:t>2.</w:t>
      </w:r>
      <w:r>
        <w:rPr>
          <w:rFonts w:hint="eastAsia"/>
          <w:sz w:val="28"/>
          <w:szCs w:val="28"/>
        </w:rPr>
        <w:t>职业岗位知识</w:t>
      </w:r>
      <w:bookmarkEnd w:id="3"/>
      <w:bookmarkEnd w:id="4"/>
    </w:p>
    <w:p w:rsidR="00992CF6" w:rsidRDefault="00022CBF">
      <w:pPr>
        <w:spacing w:line="480" w:lineRule="exact"/>
        <w:ind w:firstLine="560"/>
      </w:pPr>
      <w:r>
        <w:t>(</w:t>
      </w:r>
      <w:r>
        <w:rPr>
          <w:rFonts w:hint="eastAsia"/>
        </w:rPr>
        <w:t>1</w:t>
      </w:r>
      <w:r>
        <w:t>)</w:t>
      </w:r>
      <w:r>
        <w:rPr>
          <w:rFonts w:hint="eastAsia"/>
        </w:rPr>
        <w:t>具备基本的文化知识，包括德育、体育、美育、数学、语文、英语、等基础知识；</w:t>
      </w:r>
    </w:p>
    <w:p w:rsidR="00992CF6" w:rsidRDefault="00022CBF">
      <w:pPr>
        <w:ind w:firstLine="560"/>
      </w:pPr>
      <w:r>
        <w:t>(</w:t>
      </w:r>
      <w:r>
        <w:rPr>
          <w:rFonts w:hint="eastAsia"/>
        </w:rPr>
        <w:t>2)</w:t>
      </w:r>
      <w:r>
        <w:rPr>
          <w:rFonts w:hint="eastAsia"/>
        </w:rPr>
        <w:t>美容师：掌握初级美容基础理论知识，如美容师职业道德、皮肤学理论、问题皮肤学、美容美体艺术技巧手法。美容院接待流程、美容院销售技巧、美容院顾客沟通技巧等基础知识；</w:t>
      </w:r>
    </w:p>
    <w:p w:rsidR="00992CF6" w:rsidRDefault="00022CBF">
      <w:pPr>
        <w:ind w:firstLine="560"/>
      </w:pPr>
      <w:r>
        <w:t>(</w:t>
      </w:r>
      <w:r>
        <w:rPr>
          <w:rFonts w:hint="eastAsia"/>
        </w:rPr>
        <w:t>3)</w:t>
      </w:r>
      <w:r>
        <w:rPr>
          <w:rFonts w:hint="eastAsia"/>
        </w:rPr>
        <w:t>美发师：掌握初、中级美发专业知识，如美发服务程序、岗位责任制及规范要求、毛发及人体头部的骨骼、肌肉、皮肤的一般常识、各种年龄头型、脸型、体型的不同特征、美发技术操作规程等；</w:t>
      </w:r>
    </w:p>
    <w:p w:rsidR="00992CF6" w:rsidRDefault="00022CBF">
      <w:pPr>
        <w:spacing w:line="480" w:lineRule="exact"/>
        <w:ind w:firstLine="560"/>
      </w:pPr>
      <w:r>
        <w:t>(4)</w:t>
      </w:r>
      <w:r>
        <w:rPr>
          <w:rFonts w:hint="eastAsia"/>
        </w:rPr>
        <w:t>化妆师：掌握初、中级化妆师基础理论知识，如化妆前的皮肤护理、化妆基本流程、化妆发展史、彩妆与色、化妆师礼仪、色彩搭配、服装搭配等知识</w:t>
      </w:r>
    </w:p>
    <w:p w:rsidR="00992CF6" w:rsidRDefault="00022CBF">
      <w:pPr>
        <w:pStyle w:val="30"/>
        <w:spacing w:before="0" w:after="0" w:line="480" w:lineRule="exact"/>
        <w:rPr>
          <w:sz w:val="28"/>
          <w:szCs w:val="28"/>
        </w:rPr>
      </w:pPr>
      <w:bookmarkStart w:id="5" w:name="_Toc450836844"/>
      <w:bookmarkStart w:id="6" w:name="_Toc453008684"/>
      <w:r>
        <w:rPr>
          <w:sz w:val="28"/>
          <w:szCs w:val="28"/>
        </w:rPr>
        <w:t>3.</w:t>
      </w:r>
      <w:r>
        <w:rPr>
          <w:rFonts w:hint="eastAsia"/>
          <w:sz w:val="28"/>
          <w:szCs w:val="28"/>
        </w:rPr>
        <w:t>职业资格证书</w:t>
      </w:r>
      <w:bookmarkEnd w:id="5"/>
      <w:bookmarkEnd w:id="6"/>
    </w:p>
    <w:p w:rsidR="00992CF6" w:rsidRDefault="00022CBF">
      <w:pPr>
        <w:spacing w:line="480" w:lineRule="exact"/>
        <w:ind w:firstLine="560"/>
      </w:pPr>
      <w:r>
        <w:rPr>
          <w:rFonts w:hint="eastAsia"/>
        </w:rPr>
        <w:t>学生在修学完成毕业规定的学分时，必须参加美发师等级鉴定和化妆师等级鉴定。</w:t>
      </w:r>
    </w:p>
    <w:p w:rsidR="00992CF6" w:rsidRDefault="00022CBF">
      <w:pPr>
        <w:pStyle w:val="a3"/>
        <w:spacing w:before="0" w:after="0" w:line="480" w:lineRule="exact"/>
        <w:rPr>
          <w:sz w:val="28"/>
          <w:szCs w:val="28"/>
        </w:rPr>
      </w:pPr>
      <w:bookmarkStart w:id="7" w:name="_Toc450836845"/>
      <w:bookmarkStart w:id="8" w:name="_Toc453008685"/>
      <w:r>
        <w:rPr>
          <w:rFonts w:hint="eastAsia"/>
          <w:sz w:val="28"/>
          <w:szCs w:val="28"/>
        </w:rPr>
        <w:t>（三）课程体系结构</w:t>
      </w:r>
      <w:bookmarkEnd w:id="7"/>
      <w:bookmarkEnd w:id="8"/>
    </w:p>
    <w:p w:rsidR="00992CF6" w:rsidRDefault="00022CBF">
      <w:pPr>
        <w:spacing w:line="480" w:lineRule="exact"/>
        <w:ind w:firstLine="560"/>
        <w:rPr>
          <w:rFonts w:hint="eastAsia"/>
        </w:rPr>
      </w:pPr>
      <w:r>
        <w:rPr>
          <w:rFonts w:hint="eastAsia"/>
        </w:rPr>
        <w:t>根据美容美体艺术专业的职业能力标准，在“双证驱动、三段递进”的人才培养模式下构建课程体系，将美容美体艺术专业课程体系分为“公共基础课、专业基础课、专业核心课和专业综合课”四个部分，其中，专业基础课和专业核心</w:t>
      </w:r>
      <w:proofErr w:type="gramStart"/>
      <w:r>
        <w:rPr>
          <w:rFonts w:hint="eastAsia"/>
        </w:rPr>
        <w:t>课用于</w:t>
      </w:r>
      <w:proofErr w:type="gramEnd"/>
      <w:r>
        <w:rPr>
          <w:rFonts w:hint="eastAsia"/>
        </w:rPr>
        <w:t>培养学生的职业能力，专业综合课程注重学生动手能力的培养，使学生学有所用。</w:t>
      </w:r>
    </w:p>
    <w:p w:rsidR="005B750D" w:rsidRDefault="005B750D">
      <w:pPr>
        <w:spacing w:line="480" w:lineRule="exact"/>
        <w:ind w:firstLine="560"/>
        <w:rPr>
          <w:rFonts w:hint="eastAsia"/>
        </w:rPr>
      </w:pPr>
    </w:p>
    <w:p w:rsidR="005B750D" w:rsidRDefault="005B750D">
      <w:pPr>
        <w:spacing w:line="480" w:lineRule="exact"/>
        <w:ind w:firstLine="560"/>
        <w:rPr>
          <w:rFonts w:hint="eastAsia"/>
        </w:rPr>
      </w:pPr>
    </w:p>
    <w:p w:rsidR="005B750D" w:rsidRDefault="005B750D">
      <w:pPr>
        <w:spacing w:line="480" w:lineRule="exact"/>
        <w:ind w:firstLine="560"/>
      </w:pPr>
    </w:p>
    <w:p w:rsidR="00992CF6" w:rsidRDefault="00992CF6">
      <w:pPr>
        <w:spacing w:line="240" w:lineRule="atLeast"/>
        <w:rPr>
          <w:rFonts w:ascii="Calibri" w:hAnsi="Calibri"/>
        </w:rPr>
      </w:pPr>
    </w:p>
    <w:p w:rsidR="00992CF6" w:rsidRDefault="00022CBF">
      <w:pPr>
        <w:spacing w:line="240" w:lineRule="atLeast"/>
        <w:rPr>
          <w:rFonts w:ascii="Calibri" w:hAnsi="Calibri"/>
        </w:rPr>
      </w:pPr>
      <w:r>
        <w:rPr>
          <w:noProof/>
        </w:rPr>
        <mc:AlternateContent>
          <mc:Choice Requires="wps">
            <w:drawing>
              <wp:anchor distT="0" distB="0" distL="114300" distR="114300" simplePos="0" relativeHeight="251659264" behindDoc="0" locked="0" layoutInCell="1" allowOverlap="1">
                <wp:simplePos x="0" y="0"/>
                <wp:positionH relativeFrom="column">
                  <wp:posOffset>1257935</wp:posOffset>
                </wp:positionH>
                <wp:positionV relativeFrom="paragraph">
                  <wp:posOffset>-140335</wp:posOffset>
                </wp:positionV>
                <wp:extent cx="2595245" cy="422910"/>
                <wp:effectExtent l="4445" t="4445" r="41910" b="42545"/>
                <wp:wrapNone/>
                <wp:docPr id="33" name="圆角矩形 33"/>
                <wp:cNvGraphicFramePr/>
                <a:graphic xmlns:a="http://schemas.openxmlformats.org/drawingml/2006/main">
                  <a:graphicData uri="http://schemas.microsoft.com/office/word/2010/wordprocessingShape">
                    <wps:wsp>
                      <wps:cNvSpPr/>
                      <wps:spPr>
                        <a:xfrm>
                          <a:off x="0" y="0"/>
                          <a:ext cx="2595245" cy="4229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sidR="00022CBF" w:rsidRDefault="00022CBF">
                            <w:pPr>
                              <w:spacing w:line="240" w:lineRule="atLeast"/>
                              <w:jc w:val="center"/>
                              <w:rPr>
                                <w:sz w:val="24"/>
                              </w:rPr>
                            </w:pPr>
                            <w:r>
                              <w:rPr>
                                <w:rFonts w:hint="eastAsia"/>
                                <w:sz w:val="24"/>
                              </w:rPr>
                              <w:t>美容美体艺术</w:t>
                            </w:r>
                            <w:r>
                              <w:rPr>
                                <w:sz w:val="24"/>
                              </w:rPr>
                              <w:t>专业课程体系</w:t>
                            </w:r>
                          </w:p>
                        </w:txbxContent>
                      </wps:txbx>
                      <wps:bodyPr upright="1"/>
                    </wps:wsp>
                  </a:graphicData>
                </a:graphic>
              </wp:anchor>
            </w:drawing>
          </mc:Choice>
          <mc:Fallback xmlns:wpsCustomData="http://www.wps.cn/officeDocument/2013/wpsCustomData" xmlns:w15="http://schemas.microsoft.com/office/word/2012/wordml">
            <w:pict>
              <v:roundrect id="_x0000_s1026" o:spid="_x0000_s1026" o:spt="2" style="position:absolute;left:0pt;margin-left:99.05pt;margin-top:-11.05pt;height:33.3pt;width:204.35pt;z-index:251659264;mso-width-relative:page;mso-height-relative:page;" fillcolor="#FFFFFF" filled="t" stroked="t" coordsize="21600,21600" arcsize="0.166666666666667" o:gfxdata="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riHs12QAAAAoBAAAPAAAAAAAAAAEAIAAAACIAAABkcnMvZG93bnJldi54bWxQSwECFAAUAAAA&#10;CACHTuJAgXYZal8CAADeBAAADgAAAAAAAAABACAAAAAoAQAAZHJzL2Uyb0RvYy54bWxQSwUGAAAA&#10;AAYABgBZAQAA+QUAAAAA&#10;">
                <v:fill on="t" focussize="0,0"/>
                <v:stroke color="#000000" joinstyle="round"/>
                <v:imagedata o:title=""/>
                <o:lock v:ext="edit" aspectratio="f"/>
                <v:shadow on="t" color="#808080" offset="2pt,2pt" origin="0f,0f" matrix="65536f,0f,0f,65536f"/>
                <v:textbox>
                  <w:txbxContent>
                    <w:p w14:paraId="13766A45">
                      <w:pPr>
                        <w:spacing w:line="240" w:lineRule="atLeast"/>
                        <w:ind w:firstLine="0" w:firstLineChars="0"/>
                        <w:jc w:val="center"/>
                        <w:rPr>
                          <w:rFonts w:hint="eastAsia"/>
                          <w:sz w:val="24"/>
                        </w:rPr>
                      </w:pPr>
                      <w:r>
                        <w:rPr>
                          <w:rFonts w:hint="eastAsia"/>
                          <w:color w:val="auto"/>
                          <w:sz w:val="24"/>
                          <w:lang w:eastAsia="zh-CN"/>
                        </w:rPr>
                        <w:t>美容美体艺术</w:t>
                      </w:r>
                      <w:r>
                        <w:rPr>
                          <w:color w:val="auto"/>
                          <w:sz w:val="24"/>
                        </w:rPr>
                        <w:t>专业</w:t>
                      </w:r>
                      <w:r>
                        <w:rPr>
                          <w:sz w:val="24"/>
                        </w:rPr>
                        <w:t>课程体系</w:t>
                      </w:r>
                    </w:p>
                  </w:txbxContent>
                </v:textbox>
              </v:roundrect>
            </w:pict>
          </mc:Fallback>
        </mc:AlternateContent>
      </w:r>
    </w:p>
    <w:p w:rsidR="00992CF6" w:rsidRDefault="00022CBF">
      <w:pPr>
        <w:spacing w:line="240" w:lineRule="atLeast"/>
        <w:rPr>
          <w:rFonts w:ascii="Calibri" w:hAnsi="Calibri"/>
        </w:rPr>
      </w:pPr>
      <w:r>
        <w:rPr>
          <w:noProof/>
        </w:rPr>
        <mc:AlternateContent>
          <mc:Choice Requires="wps">
            <w:drawing>
              <wp:anchor distT="0" distB="0" distL="114300" distR="114300" simplePos="0" relativeHeight="251668480" behindDoc="0" locked="0" layoutInCell="1" allowOverlap="1">
                <wp:simplePos x="0" y="0"/>
                <wp:positionH relativeFrom="column">
                  <wp:posOffset>3900170</wp:posOffset>
                </wp:positionH>
                <wp:positionV relativeFrom="paragraph">
                  <wp:posOffset>33020</wp:posOffset>
                </wp:positionV>
                <wp:extent cx="831850" cy="582930"/>
                <wp:effectExtent l="2540" t="3810" r="3810" b="10160"/>
                <wp:wrapNone/>
                <wp:docPr id="32" name="直接箭头连接符 32"/>
                <wp:cNvGraphicFramePr/>
                <a:graphic xmlns:a="http://schemas.openxmlformats.org/drawingml/2006/main">
                  <a:graphicData uri="http://schemas.microsoft.com/office/word/2010/wordprocessingShape">
                    <wps:wsp>
                      <wps:cNvCnPr/>
                      <wps:spPr>
                        <a:xfrm>
                          <a:off x="0" y="0"/>
                          <a:ext cx="831850" cy="5829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07.1pt;margin-top:2.6pt;height:45.9pt;width:65.5pt;z-index:251668480;mso-width-relative:page;mso-height-relative:page;" filled="f" stroked="t" coordsize="21600,21600" o:gfxdata="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AJUBHZAAAACAEAAA8AAAAAAAAAAQAgAAAA&#10;IgAAAGRycy9kb3ducmV2LnhtbFBLAQIUABQAAAAIAIdO4kDnp5t1CgIAAPYDAAAOAAAAAAAAAAEA&#10;IAAAACgBAABkcnMvZTJvRG9jLnhtbFBLBQYAAAAABgAGAFkBAACkBQ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2861945</wp:posOffset>
                </wp:positionH>
                <wp:positionV relativeFrom="paragraph">
                  <wp:posOffset>205740</wp:posOffset>
                </wp:positionV>
                <wp:extent cx="2540" cy="410845"/>
                <wp:effectExtent l="36195" t="0" r="37465" b="8255"/>
                <wp:wrapNone/>
                <wp:docPr id="34" name="直接箭头连接符 34"/>
                <wp:cNvGraphicFramePr/>
                <a:graphic xmlns:a="http://schemas.openxmlformats.org/drawingml/2006/main">
                  <a:graphicData uri="http://schemas.microsoft.com/office/word/2010/wordprocessingShape">
                    <wps:wsp>
                      <wps:cNvCnPr>
                        <a:endCxn id="39" idx="0"/>
                      </wps:cNvCnPr>
                      <wps:spPr>
                        <a:xfrm>
                          <a:off x="0" y="0"/>
                          <a:ext cx="2540" cy="4108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25.35pt;margin-top:16.2pt;height:32.35pt;width:0.2pt;z-index:251667456;mso-width-relative:page;mso-height-relative:page;" filled="f" stroked="t" coordsize="21600,21600" o:gfxdata="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bPmCE2wAAAAkB&#10;AAAPAAAAAAAAAAEAIAAAACIAAABkcnMvZG93bnJldi54bWxQSwECFAAUAAAACACHTuJA3qssGhgC&#10;AAAcBAAADgAAAAAAAAABACAAAAAqAQAAZHJzL2Uyb0RvYy54bWxQSwUGAAAAAAYABgBZAQAAtAUA&#10;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533400</wp:posOffset>
                </wp:positionH>
                <wp:positionV relativeFrom="paragraph">
                  <wp:posOffset>132080</wp:posOffset>
                </wp:positionV>
                <wp:extent cx="827405" cy="572135"/>
                <wp:effectExtent l="0" t="3810" r="10795" b="8255"/>
                <wp:wrapNone/>
                <wp:docPr id="31" name="直接箭头连接符 31"/>
                <wp:cNvGraphicFramePr/>
                <a:graphic xmlns:a="http://schemas.openxmlformats.org/drawingml/2006/main">
                  <a:graphicData uri="http://schemas.microsoft.com/office/word/2010/wordprocessingShape">
                    <wps:wsp>
                      <wps:cNvCnPr>
                        <a:endCxn id="38" idx="0"/>
                      </wps:cNvCnPr>
                      <wps:spPr>
                        <a:xfrm flipH="1">
                          <a:off x="0" y="0"/>
                          <a:ext cx="827405" cy="5721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x;margin-left:42pt;margin-top:10.4pt;height:45.05pt;width:65.15pt;z-index:251666432;mso-width-relative:page;mso-height-relative:page;" filled="f" stroked="t" coordsize="21600,21600" o:gfxdata="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QhO3fY&#10;AAAACQEAAA8AAAAAAAAAAQAgAAAAIgAAAGRycy9kb3ducmV2LnhtbFBLAQIUABQAAAAIAIdO4kA7&#10;zj7CIAIAACgEAAAOAAAAAAAAAAEAIAAAACcBAABkcnMvZTJvRG9jLnhtbFBLBQYAAAAABgAGAFkB&#10;AAC5BQAAAAA=&#10;">
                <v:fill on="f" focussize="0,0"/>
                <v:stroke color="#000000" joinstyle="round" endarrow="block"/>
                <v:imagedata o:title=""/>
                <o:lock v:ext="edit" aspectratio="f"/>
              </v:shape>
            </w:pict>
          </mc:Fallback>
        </mc:AlternateContent>
      </w:r>
    </w:p>
    <w:p w:rsidR="00992CF6" w:rsidRDefault="00992CF6">
      <w:pPr>
        <w:rPr>
          <w:rFonts w:ascii="Calibri" w:hAnsi="Calibri"/>
        </w:rPr>
      </w:pPr>
    </w:p>
    <w:p w:rsidR="00992CF6" w:rsidRDefault="00022CBF">
      <w:pPr>
        <w:rPr>
          <w:rFonts w:ascii="Calibri" w:hAnsi="Calibri"/>
        </w:rPr>
      </w:pPr>
      <w:r>
        <w:rPr>
          <w:rFonts w:ascii="Calibri" w:hAnsi="Calibri" w:hint="eastAsia"/>
          <w:noProof/>
        </w:rPr>
        <mc:AlternateContent>
          <mc:Choice Requires="wps">
            <w:drawing>
              <wp:anchor distT="0" distB="0" distL="114300" distR="114300" simplePos="0" relativeHeight="251664384" behindDoc="0" locked="0" layoutInCell="1" allowOverlap="1">
                <wp:simplePos x="0" y="0"/>
                <wp:positionH relativeFrom="column">
                  <wp:posOffset>-29210</wp:posOffset>
                </wp:positionH>
                <wp:positionV relativeFrom="paragraph">
                  <wp:posOffset>307975</wp:posOffset>
                </wp:positionV>
                <wp:extent cx="1124585" cy="467360"/>
                <wp:effectExtent l="4445" t="4445" r="39370" b="36195"/>
                <wp:wrapNone/>
                <wp:docPr id="38" name="圆角矩形 38"/>
                <wp:cNvGraphicFramePr/>
                <a:graphic xmlns:a="http://schemas.openxmlformats.org/drawingml/2006/main">
                  <a:graphicData uri="http://schemas.microsoft.com/office/word/2010/wordprocessingShape">
                    <wps:wsp>
                      <wps:cNvSpPr/>
                      <wps:spPr>
                        <a:xfrm>
                          <a:off x="0" y="0"/>
                          <a:ext cx="1124585" cy="4673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sidR="00022CBF" w:rsidRDefault="00022CBF">
                            <w:pPr>
                              <w:rPr>
                                <w:szCs w:val="21"/>
                              </w:rPr>
                            </w:pPr>
                            <w:r>
                              <w:rPr>
                                <w:rFonts w:hint="eastAsia"/>
                                <w:szCs w:val="21"/>
                              </w:rPr>
                              <w:t>公共基础课程</w:t>
                            </w:r>
                          </w:p>
                        </w:txbxContent>
                      </wps:txbx>
                      <wps:bodyPr upright="1"/>
                    </wps:wsp>
                  </a:graphicData>
                </a:graphic>
              </wp:anchor>
            </w:drawing>
          </mc:Choice>
          <mc:Fallback xmlns:wpsCustomData="http://www.wps.cn/officeDocument/2013/wpsCustomData" xmlns:w15="http://schemas.microsoft.com/office/word/2012/wordml">
            <w:pict>
              <v:roundrect id="_x0000_s1026" o:spid="_x0000_s1026" o:spt="2" style="position:absolute;left:0pt;margin-left:-2.3pt;margin-top:24.25pt;height:36.8pt;width:88.55pt;z-index:251664384;mso-width-relative:page;mso-height-relative:page;" fillcolor="#FFFFFF" filled="t" stroked="t" coordsize="21600,21600" arcsize="0.166666666666667" o:gfxdata="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157b7NgAAAAJAQAADwAAAAAAAAABACAAAAAiAAAAZHJzL2Rvd25yZXYueG1sUEsBAhQAFAAA&#10;AAgAh07iQDngDSphAgAA3gQAAA4AAAAAAAAAAQAgAAAAJwEAAGRycy9lMm9Eb2MueG1sUEsFBgAA&#10;AAAGAAYAWQEAAPoFAAAAAA==&#10;">
                <v:fill on="t" focussize="0,0"/>
                <v:stroke color="#000000" joinstyle="round"/>
                <v:imagedata o:title=""/>
                <o:lock v:ext="edit" aspectratio="f"/>
                <v:shadow on="t" color="#808080" offset="2pt,2pt" origin="0f,0f" matrix="65536f,0f,0f,65536f"/>
                <v:textbox>
                  <w:txbxContent>
                    <w:p w14:paraId="25B9C996">
                      <w:pPr>
                        <w:ind w:firstLine="0" w:firstLineChars="0"/>
                        <w:rPr>
                          <w:sz w:val="21"/>
                          <w:szCs w:val="21"/>
                        </w:rPr>
                      </w:pPr>
                      <w:r>
                        <w:rPr>
                          <w:rFonts w:hint="eastAsia"/>
                          <w:sz w:val="21"/>
                          <w:szCs w:val="21"/>
                        </w:rPr>
                        <w:t>公共基础课程</w:t>
                      </w:r>
                    </w:p>
                  </w:txbxContent>
                </v:textbox>
              </v:roundrect>
            </w:pict>
          </mc:Fallback>
        </mc:AlternateContent>
      </w:r>
    </w:p>
    <w:p w:rsidR="00992CF6" w:rsidRDefault="00022CBF">
      <w:pPr>
        <w:rPr>
          <w:rFonts w:ascii="Calibri" w:hAnsi="Calibri"/>
        </w:rPr>
      </w:pPr>
      <w:r>
        <w:rPr>
          <w:rFonts w:ascii="Calibri" w:hAnsi="Calibri"/>
          <w:noProof/>
        </w:rPr>
        <mc:AlternateContent>
          <mc:Choice Requires="wps">
            <w:drawing>
              <wp:anchor distT="0" distB="0" distL="114300" distR="114300" simplePos="0" relativeHeight="251661312" behindDoc="0" locked="0" layoutInCell="1" allowOverlap="1">
                <wp:simplePos x="0" y="0"/>
                <wp:positionH relativeFrom="column">
                  <wp:posOffset>2316480</wp:posOffset>
                </wp:positionH>
                <wp:positionV relativeFrom="paragraph">
                  <wp:posOffset>22225</wp:posOffset>
                </wp:positionV>
                <wp:extent cx="1096010" cy="466725"/>
                <wp:effectExtent l="4445" t="4445" r="42545" b="36830"/>
                <wp:wrapNone/>
                <wp:docPr id="39" name="圆角矩形 39"/>
                <wp:cNvGraphicFramePr/>
                <a:graphic xmlns:a="http://schemas.openxmlformats.org/drawingml/2006/main">
                  <a:graphicData uri="http://schemas.microsoft.com/office/word/2010/wordprocessingShape">
                    <wps:wsp>
                      <wps:cNvSpPr/>
                      <wps:spPr>
                        <a:xfrm>
                          <a:off x="0" y="0"/>
                          <a:ext cx="1096010" cy="4667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sidR="00022CBF" w:rsidRDefault="00022CBF">
                            <w:pPr>
                              <w:jc w:val="center"/>
                              <w:rPr>
                                <w:szCs w:val="21"/>
                              </w:rPr>
                            </w:pPr>
                            <w:r>
                              <w:rPr>
                                <w:rFonts w:hint="eastAsia"/>
                                <w:szCs w:val="21"/>
                              </w:rPr>
                              <w:t>专业核心课</w:t>
                            </w:r>
                          </w:p>
                        </w:txbxContent>
                      </wps:txbx>
                      <wps:bodyPr upright="1"/>
                    </wps:wsp>
                  </a:graphicData>
                </a:graphic>
              </wp:anchor>
            </w:drawing>
          </mc:Choice>
          <mc:Fallback xmlns:wpsCustomData="http://www.wps.cn/officeDocument/2013/wpsCustomData" xmlns:w15="http://schemas.microsoft.com/office/word/2012/wordml">
            <w:pict>
              <v:roundrect id="_x0000_s1026" o:spid="_x0000_s1026" o:spt="2" style="position:absolute;left:0pt;margin-left:182.4pt;margin-top:1.75pt;height:36.75pt;width:86.3pt;z-index:251661312;mso-width-relative:page;mso-height-relative:page;" fillcolor="#FFFFFF" filled="t" stroked="t" coordsize="21600,21600" arcsize="0.166666666666667" o:gfxdata="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ucNgfZAAAACAEAAA8AAAAAAAAAAQAgAAAAIgAAAGRycy9kb3ducmV2LnhtbFBLAQIUABQAAAAI&#10;AIdO4kBSeIDRXgIAAN4EAAAOAAAAAAAAAAEAIAAAACgBAABkcnMvZTJvRG9jLnhtbFBLBQYAAAAA&#10;BgAGAFkBAAD4BQAAAAA=&#10;">
                <v:fill on="t" focussize="0,0"/>
                <v:stroke color="#000000" joinstyle="round"/>
                <v:imagedata o:title=""/>
                <o:lock v:ext="edit" aspectratio="f"/>
                <v:shadow on="t" color="#808080" offset="2pt,2pt" origin="0f,0f" matrix="65536f,0f,0f,65536f"/>
                <v:textbox>
                  <w:txbxContent>
                    <w:p w14:paraId="10BCAC04">
                      <w:pPr>
                        <w:ind w:firstLine="0" w:firstLineChars="0"/>
                        <w:jc w:val="center"/>
                        <w:rPr>
                          <w:sz w:val="21"/>
                          <w:szCs w:val="21"/>
                        </w:rPr>
                      </w:pPr>
                      <w:r>
                        <w:rPr>
                          <w:rFonts w:hint="eastAsia"/>
                          <w:sz w:val="21"/>
                          <w:szCs w:val="21"/>
                        </w:rPr>
                        <w:t>专业核心课</w:t>
                      </w:r>
                    </w:p>
                  </w:txbxContent>
                </v:textbox>
              </v:roundrect>
            </w:pict>
          </mc:Fallback>
        </mc:AlternateContent>
      </w:r>
      <w:r>
        <w:rPr>
          <w:rFonts w:ascii="Calibri" w:hAnsi="Calibri"/>
          <w:noProof/>
        </w:rPr>
        <mc:AlternateContent>
          <mc:Choice Requires="wps">
            <w:drawing>
              <wp:anchor distT="0" distB="0" distL="114300" distR="114300" simplePos="0" relativeHeight="251662336" behindDoc="0" locked="0" layoutInCell="1" allowOverlap="1">
                <wp:simplePos x="0" y="0"/>
                <wp:positionH relativeFrom="column">
                  <wp:posOffset>4347210</wp:posOffset>
                </wp:positionH>
                <wp:positionV relativeFrom="paragraph">
                  <wp:posOffset>60325</wp:posOffset>
                </wp:positionV>
                <wp:extent cx="1084580" cy="514985"/>
                <wp:effectExtent l="4445" t="4445" r="41275" b="39370"/>
                <wp:wrapNone/>
                <wp:docPr id="40" name="圆角矩形 40"/>
                <wp:cNvGraphicFramePr/>
                <a:graphic xmlns:a="http://schemas.openxmlformats.org/drawingml/2006/main">
                  <a:graphicData uri="http://schemas.microsoft.com/office/word/2010/wordprocessingShape">
                    <wps:wsp>
                      <wps:cNvSpPr/>
                      <wps:spPr>
                        <a:xfrm>
                          <a:off x="0" y="0"/>
                          <a:ext cx="1084580" cy="5149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sidR="00022CBF" w:rsidRDefault="00022CBF">
                            <w:pPr>
                              <w:jc w:val="center"/>
                              <w:rPr>
                                <w:szCs w:val="21"/>
                              </w:rPr>
                            </w:pPr>
                            <w:r>
                              <w:rPr>
                                <w:rFonts w:cs="宋体" w:hint="eastAsia"/>
                                <w:color w:val="000000"/>
                                <w:kern w:val="0"/>
                                <w:szCs w:val="21"/>
                              </w:rPr>
                              <w:t>专业方向课</w:t>
                            </w:r>
                          </w:p>
                        </w:txbxContent>
                      </wps:txbx>
                      <wps:bodyPr upright="1"/>
                    </wps:wsp>
                  </a:graphicData>
                </a:graphic>
              </wp:anchor>
            </w:drawing>
          </mc:Choice>
          <mc:Fallback xmlns:wpsCustomData="http://www.wps.cn/officeDocument/2013/wpsCustomData" xmlns:w15="http://schemas.microsoft.com/office/word/2012/wordml">
            <w:pict>
              <v:roundrect id="_x0000_s1026" o:spid="_x0000_s1026" o:spt="2" style="position:absolute;left:0pt;margin-left:342.3pt;margin-top:4.75pt;height:40.55pt;width:85.4pt;z-index:251662336;mso-width-relative:page;mso-height-relative:page;" fillcolor="#FFFFFF" filled="t" stroked="t" coordsize="21600,21600" arcsize="0.166666666666667" o:gfxdata="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MxMu3YAAAACAEAAA8AAAAAAAAAAQAgAAAAIgAAAGRycy9kb3ducmV2LnhtbFBLAQIUABQAAAAI&#10;AIdO4kBI0nARXwIAAN4EAAAOAAAAAAAAAAEAIAAAACcBAABkcnMvZTJvRG9jLnhtbFBLBQYAAAAA&#10;BgAGAFkBAAD4BQAAAAA=&#10;">
                <v:fill on="t" focussize="0,0"/>
                <v:stroke color="#000000" joinstyle="round"/>
                <v:imagedata o:title=""/>
                <o:lock v:ext="edit" aspectratio="f"/>
                <v:shadow on="t" color="#808080" offset="2pt,2pt" origin="0f,0f" matrix="65536f,0f,0f,65536f"/>
                <v:textbox>
                  <w:txbxContent>
                    <w:p w14:paraId="2CF235C0">
                      <w:pPr>
                        <w:ind w:firstLine="0" w:firstLineChars="0"/>
                        <w:jc w:val="center"/>
                        <w:rPr>
                          <w:sz w:val="21"/>
                          <w:szCs w:val="21"/>
                        </w:rPr>
                      </w:pPr>
                      <w:r>
                        <w:rPr>
                          <w:rFonts w:hint="eastAsia" w:cs="宋体"/>
                          <w:color w:val="000000"/>
                          <w:kern w:val="0"/>
                          <w:sz w:val="21"/>
                          <w:szCs w:val="21"/>
                        </w:rPr>
                        <w:t>专业方向课</w:t>
                      </w:r>
                    </w:p>
                  </w:txbxContent>
                </v:textbox>
              </v:roundrect>
            </w:pict>
          </mc:Fallback>
        </mc:AlternateContent>
      </w:r>
    </w:p>
    <w:p w:rsidR="00992CF6" w:rsidRDefault="00022CBF">
      <w:pPr>
        <w:rPr>
          <w:rFonts w:ascii="Calibri" w:hAnsi="Calibri"/>
        </w:rPr>
      </w:pPr>
      <w:r>
        <w:rPr>
          <w:rFonts w:ascii="Calibri" w:hAnsi="Calibri"/>
          <w:noProof/>
        </w:rPr>
        <mc:AlternateContent>
          <mc:Choice Requires="wps">
            <w:drawing>
              <wp:anchor distT="0" distB="0" distL="114300" distR="114300" simplePos="0" relativeHeight="251670528" behindDoc="0" locked="0" layoutInCell="1" allowOverlap="1">
                <wp:simplePos x="0" y="0"/>
                <wp:positionH relativeFrom="column">
                  <wp:posOffset>2881630</wp:posOffset>
                </wp:positionH>
                <wp:positionV relativeFrom="paragraph">
                  <wp:posOffset>203835</wp:posOffset>
                </wp:positionV>
                <wp:extent cx="0" cy="639445"/>
                <wp:effectExtent l="38100" t="0" r="38100" b="8255"/>
                <wp:wrapNone/>
                <wp:docPr id="41" name="直接箭头连接符 41"/>
                <wp:cNvGraphicFramePr/>
                <a:graphic xmlns:a="http://schemas.openxmlformats.org/drawingml/2006/main">
                  <a:graphicData uri="http://schemas.microsoft.com/office/word/2010/wordprocessingShape">
                    <wps:wsp>
                      <wps:cNvCnPr/>
                      <wps:spPr>
                        <a:xfrm>
                          <a:off x="0" y="0"/>
                          <a:ext cx="0" cy="6394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26.9pt;margin-top:16.05pt;height:50.35pt;width:0pt;z-index:251670528;mso-width-relative:page;mso-height-relative:page;" filled="f" stroked="t" coordsize="21600,21600" o:gfxdata="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abajdkAAAAKAQAADwAAAAAAAAABACAAAAAiAAAAZHJz&#10;L2Rvd25yZXYueG1sUEsBAhQAFAAAAAgAh07iQF/GWM8DAgAA8QMAAA4AAAAAAAAAAQAgAAAAKAEA&#10;AGRycy9lMm9Eb2MueG1sUEsFBgAAAAAGAAYAWQEAAJ0FAAAAAA==&#10;">
                <v:fill on="f" focussize="0,0"/>
                <v:stroke color="#000000" joinstyle="round" endarrow="block"/>
                <v:imagedata o:title=""/>
                <o:lock v:ext="edit" aspectratio="f"/>
              </v:shape>
            </w:pict>
          </mc:Fallback>
        </mc:AlternateContent>
      </w:r>
      <w:r>
        <w:rPr>
          <w:rFonts w:ascii="Calibri" w:hAnsi="Calibri"/>
          <w:noProof/>
        </w:rPr>
        <mc:AlternateContent>
          <mc:Choice Requires="wps">
            <w:drawing>
              <wp:anchor distT="0" distB="0" distL="114300" distR="114300" simplePos="0" relativeHeight="251671552" behindDoc="0" locked="0" layoutInCell="1" allowOverlap="1">
                <wp:simplePos x="0" y="0"/>
                <wp:positionH relativeFrom="column">
                  <wp:posOffset>4948555</wp:posOffset>
                </wp:positionH>
                <wp:positionV relativeFrom="paragraph">
                  <wp:posOffset>301625</wp:posOffset>
                </wp:positionV>
                <wp:extent cx="10160" cy="558165"/>
                <wp:effectExtent l="29210" t="0" r="36830" b="635"/>
                <wp:wrapNone/>
                <wp:docPr id="42" name="直接箭头连接符 42"/>
                <wp:cNvGraphicFramePr/>
                <a:graphic xmlns:a="http://schemas.openxmlformats.org/drawingml/2006/main">
                  <a:graphicData uri="http://schemas.microsoft.com/office/word/2010/wordprocessingShape">
                    <wps:wsp>
                      <wps:cNvCnPr/>
                      <wps:spPr>
                        <a:xfrm>
                          <a:off x="0" y="0"/>
                          <a:ext cx="10160" cy="5581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89.65pt;margin-top:23.75pt;height:43.95pt;width:0.8pt;z-index:251671552;mso-width-relative:page;mso-height-relative:page;" filled="f" stroked="t" coordsize="21600,21600" o:gfxdata="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kfCRNsAAAAKAQAADwAAAAAAAAABACAAAAAi&#10;AAAAZHJzL2Rvd25yZXYueG1sUEsBAhQAFAAAAAgAh07iQL/qhEwHAgAA9QMAAA4AAAAAAAAAAQAg&#10;AAAAKgEAAGRycy9lMm9Eb2MueG1sUEsFBgAAAAAGAAYAWQEAAKMFAAAAAA==&#10;">
                <v:fill on="f" focussize="0,0"/>
                <v:stroke color="#000000" joinstyle="round" endarrow="block"/>
                <v:imagedata o:title=""/>
                <o:lock v:ext="edit" aspectratio="f"/>
              </v:shape>
            </w:pict>
          </mc:Fallback>
        </mc:AlternateContent>
      </w:r>
      <w:r>
        <w:rPr>
          <w:rFonts w:ascii="Calibri" w:hAnsi="Calibri"/>
          <w:noProof/>
        </w:rPr>
        <mc:AlternateContent>
          <mc:Choice Requires="wps">
            <w:drawing>
              <wp:anchor distT="0" distB="0" distL="114300" distR="114300" simplePos="0" relativeHeight="251669504" behindDoc="0" locked="0" layoutInCell="1" allowOverlap="1">
                <wp:simplePos x="0" y="0"/>
                <wp:positionH relativeFrom="column">
                  <wp:posOffset>398780</wp:posOffset>
                </wp:positionH>
                <wp:positionV relativeFrom="paragraph">
                  <wp:posOffset>147320</wp:posOffset>
                </wp:positionV>
                <wp:extent cx="12700" cy="667385"/>
                <wp:effectExtent l="26670" t="0" r="36830" b="5715"/>
                <wp:wrapNone/>
                <wp:docPr id="43" name="直接箭头连接符 43"/>
                <wp:cNvGraphicFramePr/>
                <a:graphic xmlns:a="http://schemas.openxmlformats.org/drawingml/2006/main">
                  <a:graphicData uri="http://schemas.microsoft.com/office/word/2010/wordprocessingShape">
                    <wps:wsp>
                      <wps:cNvCnPr/>
                      <wps:spPr>
                        <a:xfrm>
                          <a:off x="0" y="0"/>
                          <a:ext cx="12700" cy="6673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1.4pt;margin-top:11.6pt;height:52.55pt;width:1pt;z-index:251669504;mso-width-relative:page;mso-height-relative:page;" filled="f" stroked="t" coordsize="21600,21600" o:gfxdata="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HQ4NcAAAAIAQAADwAAAAAAAAABACAAAAAiAAAA&#10;ZHJzL2Rvd25yZXYueG1sUEsBAhQAFAAAAAgAh07iQIxqE6wIAgAA9QMAAA4AAAAAAAAAAQAgAAAA&#10;JgEAAGRycy9lMm9Eb2MueG1sUEsFBgAAAAAGAAYAWQEAAKAFAAAAAA==&#10;">
                <v:fill on="f" focussize="0,0"/>
                <v:stroke color="#000000" joinstyle="round" endarrow="block"/>
                <v:imagedata o:title=""/>
                <o:lock v:ext="edit" aspectratio="f"/>
              </v:shape>
            </w:pict>
          </mc:Fallback>
        </mc:AlternateContent>
      </w:r>
    </w:p>
    <w:p w:rsidR="00992CF6" w:rsidRDefault="00992CF6">
      <w:pPr>
        <w:rPr>
          <w:rFonts w:ascii="Calibri" w:hAnsi="Calibri"/>
        </w:rPr>
      </w:pPr>
    </w:p>
    <w:p w:rsidR="00992CF6" w:rsidRDefault="00992CF6">
      <w:pPr>
        <w:rPr>
          <w:rFonts w:ascii="Calibri" w:hAnsi="Calibri"/>
        </w:rPr>
      </w:pPr>
    </w:p>
    <w:p w:rsidR="00992CF6" w:rsidRDefault="00992CF6">
      <w:pPr>
        <w:rPr>
          <w:rFonts w:ascii="Calibri" w:hAnsi="Calibri"/>
        </w:rPr>
      </w:pPr>
    </w:p>
    <w:p w:rsidR="00992CF6" w:rsidRDefault="00106A8A">
      <w:pPr>
        <w:rPr>
          <w:rFonts w:ascii="Calibri" w:hAnsi="Calibri"/>
        </w:rPr>
      </w:pPr>
      <w:r>
        <w:rPr>
          <w:rFonts w:ascii="Calibri" w:hAnsi="Calibri"/>
          <w:noProof/>
        </w:rPr>
        <mc:AlternateContent>
          <mc:Choice Requires="wps">
            <w:drawing>
              <wp:anchor distT="0" distB="0" distL="114300" distR="114300" simplePos="0" relativeHeight="251663360" behindDoc="0" locked="0" layoutInCell="1" allowOverlap="1" wp14:anchorId="5007078E" wp14:editId="38B9AF6C">
                <wp:simplePos x="0" y="0"/>
                <wp:positionH relativeFrom="column">
                  <wp:posOffset>2106295</wp:posOffset>
                </wp:positionH>
                <wp:positionV relativeFrom="paragraph">
                  <wp:posOffset>49530</wp:posOffset>
                </wp:positionV>
                <wp:extent cx="1539240" cy="2725420"/>
                <wp:effectExtent l="0" t="0" r="60960" b="55880"/>
                <wp:wrapNone/>
                <wp:docPr id="45" name="圆角矩形 45"/>
                <wp:cNvGraphicFramePr/>
                <a:graphic xmlns:a="http://schemas.openxmlformats.org/drawingml/2006/main">
                  <a:graphicData uri="http://schemas.microsoft.com/office/word/2010/wordprocessingShape">
                    <wps:wsp>
                      <wps:cNvSpPr/>
                      <wps:spPr>
                        <a:xfrm>
                          <a:off x="0" y="0"/>
                          <a:ext cx="1539240" cy="27254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sidR="00022CBF" w:rsidRDefault="00022CBF">
                            <w:pPr>
                              <w:rPr>
                                <w:szCs w:val="21"/>
                              </w:rPr>
                            </w:pPr>
                            <w:r>
                              <w:rPr>
                                <w:rFonts w:hint="eastAsia"/>
                                <w:szCs w:val="21"/>
                              </w:rPr>
                              <w:t>美术基础</w:t>
                            </w:r>
                          </w:p>
                          <w:p w:rsidR="00022CBF" w:rsidRDefault="00022CBF">
                            <w:pPr>
                              <w:rPr>
                                <w:szCs w:val="21"/>
                              </w:rPr>
                            </w:pPr>
                            <w:r>
                              <w:rPr>
                                <w:rFonts w:hint="eastAsia"/>
                                <w:szCs w:val="21"/>
                              </w:rPr>
                              <w:t>盘发造型</w:t>
                            </w:r>
                          </w:p>
                          <w:p w:rsidR="00022CBF" w:rsidRDefault="00022CBF">
                            <w:pPr>
                              <w:rPr>
                                <w:szCs w:val="21"/>
                              </w:rPr>
                            </w:pPr>
                            <w:r>
                              <w:rPr>
                                <w:rFonts w:hint="eastAsia"/>
                                <w:szCs w:val="21"/>
                              </w:rPr>
                              <w:t>化妆基础</w:t>
                            </w:r>
                          </w:p>
                          <w:p w:rsidR="00022CBF" w:rsidRDefault="00022CBF">
                            <w:pPr>
                              <w:rPr>
                                <w:szCs w:val="21"/>
                              </w:rPr>
                            </w:pPr>
                            <w:r>
                              <w:rPr>
                                <w:rFonts w:hint="eastAsia"/>
                                <w:szCs w:val="21"/>
                              </w:rPr>
                              <w:t>服饰与造型</w:t>
                            </w:r>
                          </w:p>
                          <w:p w:rsidR="00022CBF" w:rsidRDefault="00022CBF">
                            <w:pPr>
                              <w:rPr>
                                <w:szCs w:val="21"/>
                              </w:rPr>
                            </w:pPr>
                            <w:r>
                              <w:rPr>
                                <w:rFonts w:hint="eastAsia"/>
                                <w:szCs w:val="21"/>
                              </w:rPr>
                              <w:t>整体造型</w:t>
                            </w:r>
                          </w:p>
                          <w:p w:rsidR="00022CBF" w:rsidRDefault="00022CBF">
                            <w:pPr>
                              <w:rPr>
                                <w:szCs w:val="21"/>
                              </w:rPr>
                            </w:pPr>
                            <w:r>
                              <w:rPr>
                                <w:rFonts w:hint="eastAsia"/>
                                <w:szCs w:val="21"/>
                              </w:rPr>
                              <w:t>服务心理与礼仪</w:t>
                            </w:r>
                          </w:p>
                          <w:p w:rsidR="00022CBF" w:rsidRDefault="00022CBF">
                            <w:pPr>
                              <w:rPr>
                                <w:szCs w:val="21"/>
                              </w:rPr>
                            </w:pPr>
                            <w:r>
                              <w:rPr>
                                <w:rFonts w:hint="eastAsia"/>
                                <w:szCs w:val="21"/>
                              </w:rPr>
                              <w:t>美容美发店创业实务</w:t>
                            </w:r>
                          </w:p>
                          <w:p w:rsidR="00022CBF" w:rsidRDefault="00022CBF">
                            <w:pPr>
                              <w:rPr>
                                <w:rFonts w:hint="eastAsia"/>
                                <w:szCs w:val="21"/>
                              </w:rPr>
                            </w:pPr>
                            <w:r>
                              <w:rPr>
                                <w:rFonts w:hint="eastAsia"/>
                                <w:szCs w:val="21"/>
                              </w:rPr>
                              <w:t>人物化妆造型设计</w:t>
                            </w:r>
                          </w:p>
                          <w:p w:rsidR="00022CBF" w:rsidRDefault="00022CBF">
                            <w:pPr>
                              <w:rPr>
                                <w:rFonts w:hint="eastAsia"/>
                                <w:szCs w:val="21"/>
                              </w:rPr>
                            </w:pPr>
                            <w:r>
                              <w:rPr>
                                <w:rFonts w:hint="eastAsia"/>
                                <w:szCs w:val="21"/>
                              </w:rPr>
                              <w:t>素描</w:t>
                            </w:r>
                          </w:p>
                          <w:p w:rsidR="00022CBF" w:rsidRDefault="00022CBF">
                            <w:pPr>
                              <w:rPr>
                                <w:szCs w:val="21"/>
                              </w:rPr>
                            </w:pPr>
                            <w:r>
                              <w:rPr>
                                <w:rFonts w:hint="eastAsia"/>
                                <w:szCs w:val="21"/>
                              </w:rPr>
                              <w:t>色彩</w:t>
                            </w:r>
                          </w:p>
                        </w:txbxContent>
                      </wps:txbx>
                      <wps:bodyPr upright="1">
                        <a:noAutofit/>
                      </wps:bodyPr>
                    </wps:wsp>
                  </a:graphicData>
                </a:graphic>
                <wp14:sizeRelV relativeFrom="margin">
                  <wp14:pctHeight>0</wp14:pctHeight>
                </wp14:sizeRelV>
              </wp:anchor>
            </w:drawing>
          </mc:Choice>
          <mc:Fallback>
            <w:pict>
              <v:roundrect id="圆角矩形 45" o:spid="_x0000_s1030" style="position:absolute;left:0;text-align:left;margin-left:165.85pt;margin-top:3.9pt;width:121.2pt;height:214.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">
                <v:shadow on="t"/>
                <v:textbox>
                  <w:txbxContent>
                    <w:p w:rsidR="00022CBF" w:rsidRDefault="00022CBF">
                      <w:pPr>
                        <w:rPr>
                          <w:szCs w:val="21"/>
                        </w:rPr>
                      </w:pPr>
                      <w:r>
                        <w:rPr>
                          <w:rFonts w:hint="eastAsia"/>
                          <w:szCs w:val="21"/>
                        </w:rPr>
                        <w:t>美术基础</w:t>
                      </w:r>
                    </w:p>
                    <w:p w:rsidR="00022CBF" w:rsidRDefault="00022CBF">
                      <w:pPr>
                        <w:rPr>
                          <w:szCs w:val="21"/>
                        </w:rPr>
                      </w:pPr>
                      <w:r>
                        <w:rPr>
                          <w:rFonts w:hint="eastAsia"/>
                          <w:szCs w:val="21"/>
                        </w:rPr>
                        <w:t>盘发造型</w:t>
                      </w:r>
                    </w:p>
                    <w:p w:rsidR="00022CBF" w:rsidRDefault="00022CBF">
                      <w:pPr>
                        <w:rPr>
                          <w:szCs w:val="21"/>
                        </w:rPr>
                      </w:pPr>
                      <w:r>
                        <w:rPr>
                          <w:rFonts w:hint="eastAsia"/>
                          <w:szCs w:val="21"/>
                        </w:rPr>
                        <w:t>化妆基础</w:t>
                      </w:r>
                    </w:p>
                    <w:p w:rsidR="00022CBF" w:rsidRDefault="00022CBF">
                      <w:pPr>
                        <w:rPr>
                          <w:szCs w:val="21"/>
                        </w:rPr>
                      </w:pPr>
                      <w:r>
                        <w:rPr>
                          <w:rFonts w:hint="eastAsia"/>
                          <w:szCs w:val="21"/>
                        </w:rPr>
                        <w:t>服饰与造型</w:t>
                      </w:r>
                    </w:p>
                    <w:p w:rsidR="00022CBF" w:rsidRDefault="00022CBF">
                      <w:pPr>
                        <w:rPr>
                          <w:szCs w:val="21"/>
                        </w:rPr>
                      </w:pPr>
                      <w:r>
                        <w:rPr>
                          <w:rFonts w:hint="eastAsia"/>
                          <w:szCs w:val="21"/>
                        </w:rPr>
                        <w:t>整体造型</w:t>
                      </w:r>
                    </w:p>
                    <w:p w:rsidR="00022CBF" w:rsidRDefault="00022CBF">
                      <w:pPr>
                        <w:rPr>
                          <w:szCs w:val="21"/>
                        </w:rPr>
                      </w:pPr>
                      <w:r>
                        <w:rPr>
                          <w:rFonts w:hint="eastAsia"/>
                          <w:szCs w:val="21"/>
                        </w:rPr>
                        <w:t>服务心理与礼仪</w:t>
                      </w:r>
                    </w:p>
                    <w:p w:rsidR="00022CBF" w:rsidRDefault="00022CBF">
                      <w:pPr>
                        <w:rPr>
                          <w:szCs w:val="21"/>
                        </w:rPr>
                      </w:pPr>
                      <w:r>
                        <w:rPr>
                          <w:rFonts w:hint="eastAsia"/>
                          <w:szCs w:val="21"/>
                        </w:rPr>
                        <w:t>美容美发店创业实务</w:t>
                      </w:r>
                    </w:p>
                    <w:p w:rsidR="00022CBF" w:rsidRDefault="00022CBF">
                      <w:pPr>
                        <w:rPr>
                          <w:rFonts w:hint="eastAsia"/>
                          <w:szCs w:val="21"/>
                        </w:rPr>
                      </w:pPr>
                      <w:r>
                        <w:rPr>
                          <w:rFonts w:hint="eastAsia"/>
                          <w:szCs w:val="21"/>
                        </w:rPr>
                        <w:t>人物化妆造型设计</w:t>
                      </w:r>
                    </w:p>
                    <w:p w:rsidR="00022CBF" w:rsidRDefault="00022CBF">
                      <w:pPr>
                        <w:rPr>
                          <w:rFonts w:hint="eastAsia"/>
                          <w:szCs w:val="21"/>
                        </w:rPr>
                      </w:pPr>
                      <w:r>
                        <w:rPr>
                          <w:rFonts w:hint="eastAsia"/>
                          <w:szCs w:val="21"/>
                        </w:rPr>
                        <w:t>素描</w:t>
                      </w:r>
                    </w:p>
                    <w:p w:rsidR="00022CBF" w:rsidRDefault="00022CBF">
                      <w:pPr>
                        <w:rPr>
                          <w:szCs w:val="21"/>
                        </w:rPr>
                      </w:pPr>
                      <w:r>
                        <w:rPr>
                          <w:rFonts w:hint="eastAsia"/>
                          <w:szCs w:val="21"/>
                        </w:rPr>
                        <w:t>色彩</w:t>
                      </w:r>
                    </w:p>
                  </w:txbxContent>
                </v:textbox>
              </v:roundrect>
            </w:pict>
          </mc:Fallback>
        </mc:AlternateContent>
      </w:r>
      <w:r>
        <w:rPr>
          <w:rFonts w:ascii="Calibri" w:hAnsi="Calibri"/>
          <w:noProof/>
        </w:rPr>
        <mc:AlternateContent>
          <mc:Choice Requires="wps">
            <w:drawing>
              <wp:anchor distT="0" distB="0" distL="114300" distR="114300" simplePos="0" relativeHeight="251665408" behindDoc="0" locked="0" layoutInCell="1" allowOverlap="1" wp14:anchorId="1035A21A" wp14:editId="74986C06">
                <wp:simplePos x="0" y="0"/>
                <wp:positionH relativeFrom="column">
                  <wp:posOffset>4251960</wp:posOffset>
                </wp:positionH>
                <wp:positionV relativeFrom="paragraph">
                  <wp:posOffset>61595</wp:posOffset>
                </wp:positionV>
                <wp:extent cx="1384300" cy="2621280"/>
                <wp:effectExtent l="0" t="0" r="63500" b="64770"/>
                <wp:wrapNone/>
                <wp:docPr id="30" name="圆角矩形 30"/>
                <wp:cNvGraphicFramePr/>
                <a:graphic xmlns:a="http://schemas.openxmlformats.org/drawingml/2006/main">
                  <a:graphicData uri="http://schemas.microsoft.com/office/word/2010/wordprocessingShape">
                    <wps:wsp>
                      <wps:cNvSpPr/>
                      <wps:spPr>
                        <a:xfrm>
                          <a:off x="0" y="0"/>
                          <a:ext cx="1384300" cy="2621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sidR="00022CBF" w:rsidRDefault="00022CBF">
                            <w:pPr>
                              <w:rPr>
                                <w:sz w:val="24"/>
                              </w:rPr>
                            </w:pPr>
                            <w:r>
                              <w:rPr>
                                <w:rFonts w:hint="eastAsia"/>
                                <w:szCs w:val="21"/>
                              </w:rPr>
                              <w:t>美容基础</w:t>
                            </w:r>
                          </w:p>
                          <w:p w:rsidR="00022CBF" w:rsidRDefault="00022CBF">
                            <w:pPr>
                              <w:rPr>
                                <w:sz w:val="24"/>
                              </w:rPr>
                            </w:pPr>
                            <w:r>
                              <w:rPr>
                                <w:rFonts w:hint="eastAsia"/>
                                <w:sz w:val="24"/>
                              </w:rPr>
                              <w:t>面部护理</w:t>
                            </w:r>
                          </w:p>
                          <w:p w:rsidR="00022CBF" w:rsidRDefault="00022CBF">
                            <w:pPr>
                              <w:rPr>
                                <w:sz w:val="24"/>
                              </w:rPr>
                            </w:pPr>
                            <w:r>
                              <w:rPr>
                                <w:rFonts w:hint="eastAsia"/>
                                <w:sz w:val="24"/>
                              </w:rPr>
                              <w:t>中医美容</w:t>
                            </w:r>
                            <w:r>
                              <w:rPr>
                                <w:rFonts w:hint="eastAsia"/>
                                <w:sz w:val="24"/>
                              </w:rPr>
                              <w:t xml:space="preserve"> </w:t>
                            </w:r>
                          </w:p>
                        </w:txbxContent>
                      </wps:txbx>
                      <wps:bodyPr upright="1"/>
                    </wps:wsp>
                  </a:graphicData>
                </a:graphic>
              </wp:anchor>
            </w:drawing>
          </mc:Choice>
          <mc:Fallback>
            <w:pict>
              <v:roundrect id="圆角矩形 30" o:spid="_x0000_s1031" style="position:absolute;left:0;text-align:left;margin-left:334.8pt;margin-top:4.85pt;width:109pt;height:206.4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">
                <v:shadow on="t"/>
                <v:textbox>
                  <w:txbxContent>
                    <w:p w:rsidR="00022CBF" w:rsidRDefault="00022CBF">
                      <w:pPr>
                        <w:rPr>
                          <w:sz w:val="24"/>
                        </w:rPr>
                      </w:pPr>
                      <w:r>
                        <w:rPr>
                          <w:rFonts w:hint="eastAsia"/>
                          <w:szCs w:val="21"/>
                        </w:rPr>
                        <w:t>美容基础</w:t>
                      </w:r>
                    </w:p>
                    <w:p w:rsidR="00022CBF" w:rsidRDefault="00022CBF">
                      <w:pPr>
                        <w:rPr>
                          <w:sz w:val="24"/>
                        </w:rPr>
                      </w:pPr>
                      <w:r>
                        <w:rPr>
                          <w:rFonts w:hint="eastAsia"/>
                          <w:sz w:val="24"/>
                        </w:rPr>
                        <w:t>面部护理</w:t>
                      </w:r>
                    </w:p>
                    <w:p w:rsidR="00022CBF" w:rsidRDefault="00022CBF">
                      <w:pPr>
                        <w:rPr>
                          <w:sz w:val="24"/>
                        </w:rPr>
                      </w:pPr>
                      <w:r>
                        <w:rPr>
                          <w:rFonts w:hint="eastAsia"/>
                          <w:sz w:val="24"/>
                        </w:rPr>
                        <w:t>中医美容</w:t>
                      </w:r>
                      <w:r>
                        <w:rPr>
                          <w:rFonts w:hint="eastAsia"/>
                          <w:sz w:val="24"/>
                        </w:rPr>
                        <w:t xml:space="preserve"> </w:t>
                      </w:r>
                    </w:p>
                  </w:txbxContent>
                </v:textbox>
              </v:roundrect>
            </w:pict>
          </mc:Fallback>
        </mc:AlternateContent>
      </w:r>
      <w:r>
        <w:rPr>
          <w:rFonts w:ascii="Calibri" w:hAnsi="Calibri"/>
          <w:noProof/>
        </w:rPr>
        <mc:AlternateContent>
          <mc:Choice Requires="wps">
            <w:drawing>
              <wp:anchor distT="0" distB="0" distL="114300" distR="114300" simplePos="0" relativeHeight="251660288" behindDoc="0" locked="0" layoutInCell="1" allowOverlap="1" wp14:anchorId="1675254F" wp14:editId="2724F63B">
                <wp:simplePos x="0" y="0"/>
                <wp:positionH relativeFrom="column">
                  <wp:posOffset>-199390</wp:posOffset>
                </wp:positionH>
                <wp:positionV relativeFrom="paragraph">
                  <wp:posOffset>18415</wp:posOffset>
                </wp:positionV>
                <wp:extent cx="1258570" cy="2679065"/>
                <wp:effectExtent l="0" t="0" r="55880" b="64135"/>
                <wp:wrapNone/>
                <wp:docPr id="44" name="圆角矩形 44"/>
                <wp:cNvGraphicFramePr/>
                <a:graphic xmlns:a="http://schemas.openxmlformats.org/drawingml/2006/main">
                  <a:graphicData uri="http://schemas.microsoft.com/office/word/2010/wordprocessingShape">
                    <wps:wsp>
                      <wps:cNvSpPr/>
                      <wps:spPr>
                        <a:xfrm>
                          <a:off x="0" y="0"/>
                          <a:ext cx="1258570" cy="267906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sidR="00022CBF" w:rsidRDefault="00022CBF">
                            <w:pPr>
                              <w:rPr>
                                <w:rFonts w:cs="宋体"/>
                                <w:kern w:val="0"/>
                                <w:szCs w:val="21"/>
                              </w:rPr>
                            </w:pPr>
                            <w:r>
                              <w:rPr>
                                <w:rFonts w:cs="宋体" w:hint="eastAsia"/>
                                <w:kern w:val="0"/>
                                <w:szCs w:val="21"/>
                              </w:rPr>
                              <w:t>职业生涯规划</w:t>
                            </w:r>
                          </w:p>
                          <w:p w:rsidR="00022CBF" w:rsidRDefault="00022CBF">
                            <w:pPr>
                              <w:rPr>
                                <w:rFonts w:cs="宋体"/>
                                <w:kern w:val="0"/>
                                <w:szCs w:val="21"/>
                              </w:rPr>
                            </w:pPr>
                            <w:r>
                              <w:rPr>
                                <w:rFonts w:cs="宋体" w:hint="eastAsia"/>
                                <w:kern w:val="0"/>
                                <w:szCs w:val="21"/>
                              </w:rPr>
                              <w:t>职业道德与法律</w:t>
                            </w:r>
                          </w:p>
                          <w:p w:rsidR="00022CBF" w:rsidRDefault="00022CBF">
                            <w:pPr>
                              <w:rPr>
                                <w:rFonts w:cs="宋体"/>
                                <w:kern w:val="0"/>
                                <w:szCs w:val="21"/>
                              </w:rPr>
                            </w:pPr>
                            <w:r>
                              <w:rPr>
                                <w:rFonts w:cs="宋体" w:hint="eastAsia"/>
                                <w:kern w:val="0"/>
                                <w:szCs w:val="21"/>
                              </w:rPr>
                              <w:t>经济政治与社会</w:t>
                            </w:r>
                          </w:p>
                          <w:p w:rsidR="00022CBF" w:rsidRDefault="00022CBF">
                            <w:pPr>
                              <w:rPr>
                                <w:rFonts w:cs="宋体"/>
                                <w:kern w:val="0"/>
                                <w:szCs w:val="21"/>
                              </w:rPr>
                            </w:pPr>
                            <w:r>
                              <w:rPr>
                                <w:rFonts w:cs="宋体" w:hint="eastAsia"/>
                                <w:kern w:val="0"/>
                                <w:szCs w:val="21"/>
                              </w:rPr>
                              <w:t>哲学与人生</w:t>
                            </w:r>
                          </w:p>
                          <w:p w:rsidR="00022CBF" w:rsidRDefault="00022CBF">
                            <w:pPr>
                              <w:rPr>
                                <w:rFonts w:eastAsia="宋体" w:cs="宋体"/>
                                <w:kern w:val="0"/>
                                <w:szCs w:val="21"/>
                              </w:rPr>
                            </w:pPr>
                            <w:r>
                              <w:rPr>
                                <w:rFonts w:cs="宋体" w:hint="eastAsia"/>
                                <w:kern w:val="0"/>
                                <w:szCs w:val="21"/>
                              </w:rPr>
                              <w:t>社会主义读本</w:t>
                            </w:r>
                          </w:p>
                          <w:p w:rsidR="00022CBF" w:rsidRDefault="00022CBF">
                            <w:pPr>
                              <w:rPr>
                                <w:rFonts w:cs="宋体"/>
                                <w:kern w:val="0"/>
                                <w:szCs w:val="21"/>
                              </w:rPr>
                            </w:pPr>
                            <w:r>
                              <w:rPr>
                                <w:rFonts w:cs="宋体" w:hint="eastAsia"/>
                                <w:kern w:val="0"/>
                                <w:szCs w:val="21"/>
                              </w:rPr>
                              <w:t>语文</w:t>
                            </w:r>
                          </w:p>
                          <w:p w:rsidR="00022CBF" w:rsidRDefault="00022CBF">
                            <w:pPr>
                              <w:rPr>
                                <w:rFonts w:cs="宋体"/>
                                <w:kern w:val="0"/>
                                <w:szCs w:val="21"/>
                              </w:rPr>
                            </w:pPr>
                            <w:r>
                              <w:rPr>
                                <w:rFonts w:cs="宋体" w:hint="eastAsia"/>
                                <w:kern w:val="0"/>
                                <w:szCs w:val="21"/>
                              </w:rPr>
                              <w:t>数学</w:t>
                            </w:r>
                          </w:p>
                          <w:p w:rsidR="00022CBF" w:rsidRDefault="00022CBF">
                            <w:pPr>
                              <w:rPr>
                                <w:rFonts w:cs="宋体"/>
                                <w:kern w:val="0"/>
                                <w:szCs w:val="21"/>
                              </w:rPr>
                            </w:pPr>
                            <w:r>
                              <w:rPr>
                                <w:rFonts w:cs="宋体" w:hint="eastAsia"/>
                                <w:kern w:val="0"/>
                                <w:szCs w:val="21"/>
                              </w:rPr>
                              <w:t>英语</w:t>
                            </w:r>
                          </w:p>
                          <w:p w:rsidR="00022CBF" w:rsidRDefault="00022CBF">
                            <w:pPr>
                              <w:rPr>
                                <w:rFonts w:cs="宋体"/>
                                <w:kern w:val="0"/>
                                <w:szCs w:val="21"/>
                              </w:rPr>
                            </w:pPr>
                            <w:r>
                              <w:rPr>
                                <w:rFonts w:cs="宋体" w:hint="eastAsia"/>
                                <w:kern w:val="0"/>
                                <w:szCs w:val="21"/>
                              </w:rPr>
                              <w:t>计算机应用基础</w:t>
                            </w:r>
                          </w:p>
                          <w:p w:rsidR="00022CBF" w:rsidRDefault="00022CBF">
                            <w:pPr>
                              <w:rPr>
                                <w:rFonts w:cs="宋体"/>
                                <w:kern w:val="0"/>
                                <w:szCs w:val="21"/>
                              </w:rPr>
                            </w:pPr>
                            <w:r>
                              <w:rPr>
                                <w:rFonts w:cs="宋体" w:hint="eastAsia"/>
                                <w:kern w:val="0"/>
                                <w:szCs w:val="21"/>
                              </w:rPr>
                              <w:t>体育与健康</w:t>
                            </w:r>
                          </w:p>
                          <w:p w:rsidR="00022CBF" w:rsidRDefault="00022CBF">
                            <w:pPr>
                              <w:rPr>
                                <w:szCs w:val="21"/>
                              </w:rPr>
                            </w:pPr>
                          </w:p>
                        </w:txbxContent>
                      </wps:txbx>
                      <wps:bodyPr upright="1">
                        <a:noAutofit/>
                      </wps:bodyPr>
                    </wps:wsp>
                  </a:graphicData>
                </a:graphic>
                <wp14:sizeRelV relativeFrom="margin">
                  <wp14:pctHeight>0</wp14:pctHeight>
                </wp14:sizeRelV>
              </wp:anchor>
            </w:drawing>
          </mc:Choice>
          <mc:Fallback>
            <w:pict>
              <v:roundrect id="圆角矩形 44" o:spid="_x0000_s1032" style="position:absolute;left:0;text-align:left;margin-left:-15.7pt;margin-top:1.45pt;width:99.1pt;height:210.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">
                <v:shadow on="t"/>
                <v:textbox>
                  <w:txbxContent>
                    <w:p w:rsidR="00022CBF" w:rsidRDefault="00022CBF">
                      <w:pPr>
                        <w:rPr>
                          <w:rFonts w:cs="宋体"/>
                          <w:kern w:val="0"/>
                          <w:szCs w:val="21"/>
                        </w:rPr>
                      </w:pPr>
                      <w:r>
                        <w:rPr>
                          <w:rFonts w:cs="宋体" w:hint="eastAsia"/>
                          <w:kern w:val="0"/>
                          <w:szCs w:val="21"/>
                        </w:rPr>
                        <w:t>职业生涯规划</w:t>
                      </w:r>
                    </w:p>
                    <w:p w:rsidR="00022CBF" w:rsidRDefault="00022CBF">
                      <w:pPr>
                        <w:rPr>
                          <w:rFonts w:cs="宋体"/>
                          <w:kern w:val="0"/>
                          <w:szCs w:val="21"/>
                        </w:rPr>
                      </w:pPr>
                      <w:r>
                        <w:rPr>
                          <w:rFonts w:cs="宋体" w:hint="eastAsia"/>
                          <w:kern w:val="0"/>
                          <w:szCs w:val="21"/>
                        </w:rPr>
                        <w:t>职业道德与法律</w:t>
                      </w:r>
                    </w:p>
                    <w:p w:rsidR="00022CBF" w:rsidRDefault="00022CBF">
                      <w:pPr>
                        <w:rPr>
                          <w:rFonts w:cs="宋体"/>
                          <w:kern w:val="0"/>
                          <w:szCs w:val="21"/>
                        </w:rPr>
                      </w:pPr>
                      <w:r>
                        <w:rPr>
                          <w:rFonts w:cs="宋体" w:hint="eastAsia"/>
                          <w:kern w:val="0"/>
                          <w:szCs w:val="21"/>
                        </w:rPr>
                        <w:t>经济政治与社会</w:t>
                      </w:r>
                    </w:p>
                    <w:p w:rsidR="00022CBF" w:rsidRDefault="00022CBF">
                      <w:pPr>
                        <w:rPr>
                          <w:rFonts w:cs="宋体"/>
                          <w:kern w:val="0"/>
                          <w:szCs w:val="21"/>
                        </w:rPr>
                      </w:pPr>
                      <w:r>
                        <w:rPr>
                          <w:rFonts w:cs="宋体" w:hint="eastAsia"/>
                          <w:kern w:val="0"/>
                          <w:szCs w:val="21"/>
                        </w:rPr>
                        <w:t>哲学与人生</w:t>
                      </w:r>
                    </w:p>
                    <w:p w:rsidR="00022CBF" w:rsidRDefault="00022CBF">
                      <w:pPr>
                        <w:rPr>
                          <w:rFonts w:eastAsia="宋体" w:cs="宋体"/>
                          <w:kern w:val="0"/>
                          <w:szCs w:val="21"/>
                        </w:rPr>
                      </w:pPr>
                      <w:r>
                        <w:rPr>
                          <w:rFonts w:cs="宋体" w:hint="eastAsia"/>
                          <w:kern w:val="0"/>
                          <w:szCs w:val="21"/>
                        </w:rPr>
                        <w:t>社会主义读本</w:t>
                      </w:r>
                    </w:p>
                    <w:p w:rsidR="00022CBF" w:rsidRDefault="00022CBF">
                      <w:pPr>
                        <w:rPr>
                          <w:rFonts w:cs="宋体"/>
                          <w:kern w:val="0"/>
                          <w:szCs w:val="21"/>
                        </w:rPr>
                      </w:pPr>
                      <w:r>
                        <w:rPr>
                          <w:rFonts w:cs="宋体" w:hint="eastAsia"/>
                          <w:kern w:val="0"/>
                          <w:szCs w:val="21"/>
                        </w:rPr>
                        <w:t>语文</w:t>
                      </w:r>
                    </w:p>
                    <w:p w:rsidR="00022CBF" w:rsidRDefault="00022CBF">
                      <w:pPr>
                        <w:rPr>
                          <w:rFonts w:cs="宋体"/>
                          <w:kern w:val="0"/>
                          <w:szCs w:val="21"/>
                        </w:rPr>
                      </w:pPr>
                      <w:r>
                        <w:rPr>
                          <w:rFonts w:cs="宋体" w:hint="eastAsia"/>
                          <w:kern w:val="0"/>
                          <w:szCs w:val="21"/>
                        </w:rPr>
                        <w:t>数学</w:t>
                      </w:r>
                    </w:p>
                    <w:p w:rsidR="00022CBF" w:rsidRDefault="00022CBF">
                      <w:pPr>
                        <w:rPr>
                          <w:rFonts w:cs="宋体"/>
                          <w:kern w:val="0"/>
                          <w:szCs w:val="21"/>
                        </w:rPr>
                      </w:pPr>
                      <w:r>
                        <w:rPr>
                          <w:rFonts w:cs="宋体" w:hint="eastAsia"/>
                          <w:kern w:val="0"/>
                          <w:szCs w:val="21"/>
                        </w:rPr>
                        <w:t>英语</w:t>
                      </w:r>
                    </w:p>
                    <w:p w:rsidR="00022CBF" w:rsidRDefault="00022CBF">
                      <w:pPr>
                        <w:rPr>
                          <w:rFonts w:cs="宋体"/>
                          <w:kern w:val="0"/>
                          <w:szCs w:val="21"/>
                        </w:rPr>
                      </w:pPr>
                      <w:r>
                        <w:rPr>
                          <w:rFonts w:cs="宋体" w:hint="eastAsia"/>
                          <w:kern w:val="0"/>
                          <w:szCs w:val="21"/>
                        </w:rPr>
                        <w:t>计算机应用基础</w:t>
                      </w:r>
                    </w:p>
                    <w:p w:rsidR="00022CBF" w:rsidRDefault="00022CBF">
                      <w:pPr>
                        <w:rPr>
                          <w:rFonts w:cs="宋体"/>
                          <w:kern w:val="0"/>
                          <w:szCs w:val="21"/>
                        </w:rPr>
                      </w:pPr>
                      <w:r>
                        <w:rPr>
                          <w:rFonts w:cs="宋体" w:hint="eastAsia"/>
                          <w:kern w:val="0"/>
                          <w:szCs w:val="21"/>
                        </w:rPr>
                        <w:t>体育与健康</w:t>
                      </w:r>
                    </w:p>
                    <w:p w:rsidR="00022CBF" w:rsidRDefault="00022CBF">
                      <w:pPr>
                        <w:rPr>
                          <w:szCs w:val="21"/>
                        </w:rPr>
                      </w:pPr>
                    </w:p>
                  </w:txbxContent>
                </v:textbox>
              </v:roundrect>
            </w:pict>
          </mc:Fallback>
        </mc:AlternateContent>
      </w:r>
    </w:p>
    <w:p w:rsidR="00992CF6" w:rsidRDefault="00992CF6">
      <w:pPr>
        <w:rPr>
          <w:rFonts w:ascii="Calibri" w:hAnsi="Calibri"/>
        </w:rPr>
      </w:pPr>
    </w:p>
    <w:p w:rsidR="00992CF6" w:rsidRDefault="00992CF6">
      <w:pPr>
        <w:rPr>
          <w:rFonts w:ascii="Calibri" w:hAnsi="Calibri"/>
        </w:rPr>
      </w:pPr>
    </w:p>
    <w:p w:rsidR="00992CF6" w:rsidRDefault="00992CF6">
      <w:pPr>
        <w:rPr>
          <w:rFonts w:ascii="Calibri" w:hAnsi="Calibri"/>
        </w:rPr>
      </w:pPr>
    </w:p>
    <w:p w:rsidR="00992CF6" w:rsidRDefault="00992CF6">
      <w:pPr>
        <w:rPr>
          <w:rFonts w:ascii="Calibri" w:hAnsi="Calibri"/>
        </w:rPr>
      </w:pPr>
    </w:p>
    <w:p w:rsidR="00992CF6" w:rsidRDefault="00992CF6">
      <w:pPr>
        <w:rPr>
          <w:rFonts w:ascii="Calibri" w:hAnsi="Calibri"/>
        </w:rPr>
      </w:pPr>
    </w:p>
    <w:p w:rsidR="00992CF6" w:rsidRDefault="00992CF6">
      <w:pPr>
        <w:rPr>
          <w:rFonts w:ascii="Calibri" w:hAnsi="Calibri"/>
        </w:rPr>
      </w:pPr>
    </w:p>
    <w:p w:rsidR="00992CF6" w:rsidRDefault="00992CF6">
      <w:pPr>
        <w:rPr>
          <w:rFonts w:ascii="Calibri" w:hAnsi="Calibri"/>
        </w:rPr>
      </w:pPr>
    </w:p>
    <w:p w:rsidR="00992CF6" w:rsidRDefault="00992CF6">
      <w:pPr>
        <w:rPr>
          <w:rFonts w:ascii="Calibri" w:hAnsi="Calibri"/>
        </w:rPr>
      </w:pPr>
    </w:p>
    <w:p w:rsidR="00992CF6" w:rsidRDefault="00992CF6">
      <w:pPr>
        <w:rPr>
          <w:rFonts w:ascii="Calibri" w:hAnsi="Calibri"/>
        </w:rPr>
      </w:pPr>
    </w:p>
    <w:p w:rsidR="00992CF6" w:rsidRDefault="00992CF6">
      <w:pPr>
        <w:rPr>
          <w:rFonts w:ascii="Calibri" w:hAnsi="Calibri"/>
        </w:rPr>
      </w:pPr>
    </w:p>
    <w:p w:rsidR="00992CF6" w:rsidRDefault="00992CF6">
      <w:pPr>
        <w:rPr>
          <w:rFonts w:ascii="Calibri" w:hAnsi="Calibri"/>
        </w:rPr>
      </w:pPr>
    </w:p>
    <w:p w:rsidR="00992CF6" w:rsidRDefault="00992CF6">
      <w:pPr>
        <w:rPr>
          <w:rFonts w:ascii="Calibri" w:hAnsi="Calibri"/>
        </w:rPr>
      </w:pPr>
    </w:p>
    <w:p w:rsidR="00992CF6" w:rsidRDefault="00992CF6">
      <w:pPr>
        <w:rPr>
          <w:rFonts w:ascii="Calibri" w:hAnsi="Calibri"/>
        </w:rPr>
      </w:pPr>
    </w:p>
    <w:p w:rsidR="00992CF6" w:rsidRDefault="00992CF6">
      <w:pPr>
        <w:rPr>
          <w:rFonts w:ascii="Calibri" w:hAnsi="Calibri"/>
        </w:rPr>
      </w:pPr>
    </w:p>
    <w:p w:rsidR="00992CF6" w:rsidRDefault="00992CF6">
      <w:pPr>
        <w:rPr>
          <w:rFonts w:ascii="Calibri" w:hAnsi="Calibri"/>
        </w:rPr>
      </w:pPr>
    </w:p>
    <w:p w:rsidR="00992CF6" w:rsidRDefault="00022CBF">
      <w:pPr>
        <w:pStyle w:val="a4"/>
        <w:spacing w:before="0" w:after="0" w:line="480" w:lineRule="exact"/>
        <w:rPr>
          <w:sz w:val="28"/>
          <w:szCs w:val="28"/>
        </w:rPr>
      </w:pPr>
      <w:r>
        <w:rPr>
          <w:rFonts w:hint="eastAsia"/>
          <w:sz w:val="28"/>
          <w:szCs w:val="28"/>
        </w:rPr>
        <w:t>八、课程设置</w:t>
      </w:r>
    </w:p>
    <w:p w:rsidR="00992CF6" w:rsidRDefault="00022CBF">
      <w:pPr>
        <w:spacing w:line="480" w:lineRule="exact"/>
        <w:ind w:firstLine="560"/>
      </w:pPr>
      <w:r>
        <w:rPr>
          <w:rFonts w:hint="eastAsia"/>
        </w:rPr>
        <w:t>本专业课程设置分为公共基础课、专业基础课、专业核心课、专业</w:t>
      </w:r>
      <w:proofErr w:type="gramStart"/>
      <w:r>
        <w:rPr>
          <w:rFonts w:hint="eastAsia"/>
        </w:rPr>
        <w:t>拓展课四部分</w:t>
      </w:r>
      <w:proofErr w:type="gramEnd"/>
      <w:r>
        <w:rPr>
          <w:rFonts w:hint="eastAsia"/>
        </w:rPr>
        <w:t>。</w:t>
      </w:r>
    </w:p>
    <w:p w:rsidR="00992CF6" w:rsidRDefault="00022CBF">
      <w:pPr>
        <w:spacing w:line="480" w:lineRule="exact"/>
        <w:ind w:firstLine="560"/>
      </w:pPr>
      <w:r>
        <w:rPr>
          <w:rFonts w:hint="eastAsia"/>
        </w:rPr>
        <w:t>公共基础课包括文化课，德育课，体育与健康，计算机应用基础等。</w:t>
      </w:r>
    </w:p>
    <w:p w:rsidR="00992CF6" w:rsidRDefault="00022CBF">
      <w:pPr>
        <w:spacing w:line="480" w:lineRule="exact"/>
        <w:ind w:firstLine="560"/>
      </w:pPr>
      <w:r>
        <w:rPr>
          <w:rFonts w:hint="eastAsia"/>
        </w:rPr>
        <w:t>专业课包括专业基础、专业核心和专业拓展课，既包括理论课也包括专业技能课，含校内外实训、顶岗实习等多种形式。</w:t>
      </w:r>
    </w:p>
    <w:p w:rsidR="00992CF6" w:rsidRDefault="00022CBF">
      <w:pPr>
        <w:pStyle w:val="a3"/>
        <w:numPr>
          <w:ilvl w:val="0"/>
          <w:numId w:val="1"/>
        </w:numPr>
        <w:spacing w:before="0" w:after="0" w:line="480" w:lineRule="exact"/>
        <w:rPr>
          <w:sz w:val="28"/>
          <w:szCs w:val="28"/>
        </w:rPr>
      </w:pPr>
      <w:r>
        <w:rPr>
          <w:rFonts w:hint="eastAsia"/>
          <w:sz w:val="28"/>
          <w:szCs w:val="28"/>
        </w:rPr>
        <w:t>公共基础课</w:t>
      </w:r>
    </w:p>
    <w:p w:rsidR="00992CF6" w:rsidRDefault="00022CBF">
      <w:r>
        <w:rPr>
          <w:rFonts w:hint="eastAsia"/>
        </w:rPr>
        <w:t>1</w:t>
      </w:r>
      <w:r>
        <w:rPr>
          <w:rFonts w:hint="eastAsia"/>
        </w:rPr>
        <w:t>、</w:t>
      </w:r>
      <w:proofErr w:type="gramStart"/>
      <w:r>
        <w:rPr>
          <w:rFonts w:hint="eastAsia"/>
        </w:rPr>
        <w:t>思政课程</w:t>
      </w:r>
      <w:proofErr w:type="gramEnd"/>
    </w:p>
    <w:tbl>
      <w:tblPr>
        <w:tblStyle w:val="TableNormal"/>
        <w:tblpPr w:leftFromText="180" w:rightFromText="180" w:vertAnchor="text" w:horzAnchor="page" w:tblpXSpec="center" w:tblpY="443"/>
        <w:tblOverlap w:val="never"/>
        <w:tblW w:w="9287"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3"/>
        <w:gridCol w:w="2139"/>
        <w:gridCol w:w="4672"/>
        <w:gridCol w:w="1663"/>
      </w:tblGrid>
      <w:tr w:rsidR="00992CF6" w:rsidTr="00106A8A">
        <w:trPr>
          <w:trHeight w:val="353"/>
          <w:jc w:val="center"/>
        </w:trPr>
        <w:tc>
          <w:tcPr>
            <w:tcW w:w="813" w:type="dxa"/>
            <w:tcBorders>
              <w:tl2br w:val="nil"/>
              <w:tr2bl w:val="nil"/>
            </w:tcBorders>
            <w:vAlign w:val="center"/>
          </w:tcPr>
          <w:p w:rsidR="00992CF6" w:rsidRDefault="00022CBF">
            <w:pPr>
              <w:spacing w:line="264" w:lineRule="auto"/>
              <w:jc w:val="center"/>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序号</w:t>
            </w:r>
          </w:p>
        </w:tc>
        <w:tc>
          <w:tcPr>
            <w:tcW w:w="2139" w:type="dxa"/>
            <w:tcBorders>
              <w:tl2br w:val="nil"/>
              <w:tr2bl w:val="nil"/>
            </w:tcBorders>
            <w:vAlign w:val="center"/>
          </w:tcPr>
          <w:p w:rsidR="00992CF6" w:rsidRDefault="00022CBF">
            <w:pPr>
              <w:spacing w:line="264" w:lineRule="auto"/>
              <w:jc w:val="center"/>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课程名称</w:t>
            </w:r>
          </w:p>
        </w:tc>
        <w:tc>
          <w:tcPr>
            <w:tcW w:w="4672" w:type="dxa"/>
            <w:tcBorders>
              <w:tl2br w:val="nil"/>
              <w:tr2bl w:val="nil"/>
            </w:tcBorders>
            <w:vAlign w:val="center"/>
          </w:tcPr>
          <w:p w:rsidR="00992CF6" w:rsidRDefault="00022CBF">
            <w:pPr>
              <w:spacing w:line="264" w:lineRule="auto"/>
              <w:jc w:val="center"/>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主要教学内容和要求</w:t>
            </w:r>
          </w:p>
        </w:tc>
        <w:tc>
          <w:tcPr>
            <w:tcW w:w="1663" w:type="dxa"/>
            <w:tcBorders>
              <w:tl2br w:val="nil"/>
              <w:tr2bl w:val="nil"/>
            </w:tcBorders>
            <w:vAlign w:val="center"/>
          </w:tcPr>
          <w:p w:rsidR="00992CF6" w:rsidRDefault="00022CBF">
            <w:pPr>
              <w:spacing w:line="264" w:lineRule="auto"/>
              <w:jc w:val="center"/>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参考学时</w:t>
            </w:r>
          </w:p>
        </w:tc>
      </w:tr>
      <w:tr w:rsidR="00992CF6" w:rsidTr="00106A8A">
        <w:trPr>
          <w:trHeight w:val="90"/>
          <w:jc w:val="center"/>
        </w:trPr>
        <w:tc>
          <w:tcPr>
            <w:tcW w:w="813" w:type="dxa"/>
            <w:tcBorders>
              <w:tl2br w:val="nil"/>
              <w:tr2bl w:val="nil"/>
            </w:tcBorders>
            <w:vAlign w:val="center"/>
          </w:tcPr>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022CBF">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1</w:t>
            </w:r>
          </w:p>
        </w:tc>
        <w:tc>
          <w:tcPr>
            <w:tcW w:w="2139" w:type="dxa"/>
            <w:tcBorders>
              <w:tl2br w:val="nil"/>
              <w:tr2bl w:val="nil"/>
            </w:tcBorders>
            <w:vAlign w:val="center"/>
          </w:tcPr>
          <w:p w:rsidR="00992CF6" w:rsidRDefault="00022CBF">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近平新时代中国 特色社会主义思想 学生读本（高中）</w:t>
            </w:r>
          </w:p>
        </w:tc>
        <w:tc>
          <w:tcPr>
            <w:tcW w:w="4672" w:type="dxa"/>
            <w:tcBorders>
              <w:tl2br w:val="nil"/>
              <w:tr2bl w:val="nil"/>
            </w:tcBorders>
            <w:vAlign w:val="center"/>
          </w:tcPr>
          <w:p w:rsidR="00992CF6" w:rsidRDefault="00022CBF">
            <w:pPr>
              <w:widowControl/>
              <w:kinsoku w:val="0"/>
              <w:autoSpaceDE w:val="0"/>
              <w:autoSpaceDN w:val="0"/>
              <w:adjustRightInd w:val="0"/>
              <w:snapToGrid w:val="0"/>
              <w:spacing w:line="460" w:lineRule="exact"/>
              <w:jc w:val="left"/>
              <w:textAlignment w:val="baseline"/>
              <w:rPr>
                <w:rFonts w:ascii="宋体" w:eastAsia="宋体" w:hAnsi="宋体" w:cs="Times New Roman"/>
                <w:color w:val="000000"/>
                <w:kern w:val="0"/>
                <w:szCs w:val="21"/>
              </w:rPr>
            </w:pPr>
            <w:r>
              <w:rPr>
                <w:rFonts w:ascii="宋体" w:eastAsia="宋体" w:hAnsi="宋体" w:cs="Times New Roman" w:hint="eastAsia"/>
                <w:color w:val="000000"/>
                <w:kern w:val="0"/>
                <w:szCs w:val="21"/>
              </w:rPr>
              <w:t xml:space="preserve">新时代坚持和发展什么样的中国特色 社会主义、怎样坚持和发展中国特色社会主 义，建设什么样的社会主义现代化强国、怎 </w:t>
            </w:r>
            <w:proofErr w:type="gramStart"/>
            <w:r>
              <w:rPr>
                <w:rFonts w:ascii="宋体" w:eastAsia="宋体" w:hAnsi="宋体" w:cs="Times New Roman" w:hint="eastAsia"/>
                <w:color w:val="000000"/>
                <w:kern w:val="0"/>
                <w:szCs w:val="21"/>
              </w:rPr>
              <w:t>样建设</w:t>
            </w:r>
            <w:proofErr w:type="gramEnd"/>
            <w:r>
              <w:rPr>
                <w:rFonts w:ascii="宋体" w:eastAsia="宋体" w:hAnsi="宋体" w:cs="Times New Roman" w:hint="eastAsia"/>
                <w:color w:val="000000"/>
                <w:kern w:val="0"/>
                <w:szCs w:val="21"/>
              </w:rPr>
              <w:t>社会主义现代化强国，建设什么样的 长期执政的马克思主义政党、怎样建设长期 执政的马克思主义政党等，</w:t>
            </w:r>
            <w:proofErr w:type="gramStart"/>
            <w:r>
              <w:rPr>
                <w:rFonts w:ascii="宋体" w:eastAsia="宋体" w:hAnsi="宋体" w:cs="Times New Roman" w:hint="eastAsia"/>
                <w:color w:val="000000"/>
                <w:kern w:val="0"/>
                <w:szCs w:val="21"/>
              </w:rPr>
              <w:t>是习近</w:t>
            </w:r>
            <w:proofErr w:type="gramEnd"/>
            <w:r>
              <w:rPr>
                <w:rFonts w:ascii="宋体" w:eastAsia="宋体" w:hAnsi="宋体" w:cs="Times New Roman" w:hint="eastAsia"/>
                <w:color w:val="000000"/>
                <w:kern w:val="0"/>
                <w:szCs w:val="21"/>
              </w:rPr>
              <w:t>平新时代 中 国特色社会主义思想要着力探索和回答 的重大时代课题。通过本部分内容的学习， 引导学生进一步深化对习近平新时代中国特色社会主义思想的认识，掌握这一思想的科学体系、核心要义、实</w:t>
            </w:r>
            <w:r>
              <w:rPr>
                <w:rFonts w:ascii="宋体" w:eastAsia="宋体" w:hAnsi="宋体" w:cs="Times New Roman" w:hint="eastAsia"/>
                <w:color w:val="000000"/>
                <w:kern w:val="0"/>
                <w:szCs w:val="21"/>
              </w:rPr>
              <w:lastRenderedPageBreak/>
              <w:t>践要求，感受习近 平总书记坚定的政治信仰、朴素的人民情怀、丰富的文化积淀、长期的艰苦磨砺、高 超的政治智慧，在知识学习中形成正确世界观人生观价值观，在理论思考中坚持正确政 治方向，在阅读</w:t>
            </w:r>
            <w:proofErr w:type="gramStart"/>
            <w:r>
              <w:rPr>
                <w:rFonts w:ascii="宋体" w:eastAsia="宋体" w:hAnsi="宋体" w:cs="Times New Roman" w:hint="eastAsia"/>
                <w:color w:val="000000"/>
                <w:kern w:val="0"/>
                <w:szCs w:val="21"/>
              </w:rPr>
              <w:t>践行</w:t>
            </w:r>
            <w:proofErr w:type="gramEnd"/>
            <w:r>
              <w:rPr>
                <w:rFonts w:ascii="宋体" w:eastAsia="宋体" w:hAnsi="宋体" w:cs="Times New Roman" w:hint="eastAsia"/>
                <w:color w:val="000000"/>
                <w:kern w:val="0"/>
                <w:szCs w:val="21"/>
              </w:rPr>
              <w:t xml:space="preserve">中坚定中国特色社会主 </w:t>
            </w:r>
            <w:proofErr w:type="gramStart"/>
            <w:r>
              <w:rPr>
                <w:rFonts w:ascii="宋体" w:eastAsia="宋体" w:hAnsi="宋体" w:cs="Times New Roman" w:hint="eastAsia"/>
                <w:color w:val="000000"/>
                <w:kern w:val="0"/>
                <w:szCs w:val="21"/>
              </w:rPr>
              <w:t>义道路</w:t>
            </w:r>
            <w:proofErr w:type="gramEnd"/>
            <w:r>
              <w:rPr>
                <w:rFonts w:ascii="宋体" w:eastAsia="宋体" w:hAnsi="宋体" w:cs="Times New Roman" w:hint="eastAsia"/>
                <w:color w:val="000000"/>
                <w:kern w:val="0"/>
                <w:szCs w:val="21"/>
              </w:rPr>
              <w:t>自信、理论自信、制度自信、文化自信。</w:t>
            </w:r>
          </w:p>
        </w:tc>
        <w:tc>
          <w:tcPr>
            <w:tcW w:w="1663" w:type="dxa"/>
            <w:tcBorders>
              <w:tl2br w:val="nil"/>
              <w:tr2bl w:val="nil"/>
            </w:tcBorders>
            <w:vAlign w:val="center"/>
          </w:tcPr>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022CBF">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20</w:t>
            </w:r>
          </w:p>
        </w:tc>
      </w:tr>
      <w:tr w:rsidR="00992CF6" w:rsidTr="00106A8A">
        <w:trPr>
          <w:trHeight w:val="692"/>
          <w:jc w:val="center"/>
        </w:trPr>
        <w:tc>
          <w:tcPr>
            <w:tcW w:w="813" w:type="dxa"/>
            <w:tcBorders>
              <w:tl2br w:val="nil"/>
              <w:tr2bl w:val="nil"/>
            </w:tcBorders>
            <w:vAlign w:val="center"/>
          </w:tcPr>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022CBF">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2</w:t>
            </w:r>
          </w:p>
        </w:tc>
        <w:tc>
          <w:tcPr>
            <w:tcW w:w="2139" w:type="dxa"/>
            <w:tcBorders>
              <w:tl2br w:val="nil"/>
              <w:tr2bl w:val="nil"/>
            </w:tcBorders>
            <w:vAlign w:val="center"/>
          </w:tcPr>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022CBF">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中国特色社会主义</w:t>
            </w:r>
          </w:p>
        </w:tc>
        <w:tc>
          <w:tcPr>
            <w:tcW w:w="4672" w:type="dxa"/>
            <w:tcBorders>
              <w:tl2br w:val="nil"/>
              <w:tr2bl w:val="nil"/>
            </w:tcBorders>
            <w:vAlign w:val="center"/>
          </w:tcPr>
          <w:p w:rsidR="00992CF6" w:rsidRDefault="00022CBF">
            <w:pPr>
              <w:widowControl/>
              <w:kinsoku w:val="0"/>
              <w:autoSpaceDE w:val="0"/>
              <w:autoSpaceDN w:val="0"/>
              <w:adjustRightInd w:val="0"/>
              <w:snapToGrid w:val="0"/>
              <w:spacing w:line="460" w:lineRule="exact"/>
              <w:jc w:val="left"/>
              <w:textAlignment w:val="baseline"/>
              <w:rPr>
                <w:rFonts w:ascii="宋体" w:eastAsia="宋体" w:hAnsi="宋体" w:cs="Times New Roman"/>
                <w:color w:val="000000"/>
                <w:kern w:val="0"/>
                <w:szCs w:val="21"/>
              </w:rPr>
            </w:pPr>
            <w:r>
              <w:rPr>
                <w:rFonts w:ascii="宋体" w:eastAsia="宋体" w:hAnsi="宋体" w:cs="Times New Roman" w:hint="eastAsia"/>
                <w:color w:val="000000"/>
                <w:kern w:val="0"/>
                <w:szCs w:val="21"/>
              </w:rPr>
              <w:t>依据《中等职业学校思想政治课程标 准》和《福建省中等职业学校学生学业水平 考试公共基础知识（思想政治）考试大纲》开设，并与专业实际和行业发展密切结合。该课程以习近平新时代中国特色社会主义 思想为指导，阐释中国特色社会主义的开创 与发展，明确中国特色社会主义进入新时代 的历史方位，阐明中国特色社会主义建设 “五位一体 ”总体布局的基本内容，引导学 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 国、实现中华民族伟大复兴的奋斗之中。通 过本部分内容的学习，引导学生能够正确认 识中华民族近代以来从站起来到富起来再到强起来的发展进程；明确中国特色社会主义制度的显著优势，坚决拥护中国共产党的 领导，坚定中国特色社会主义道路自信、理 论自信、制度自信、文化自信；认清自己在 实现中国特色社会主义新时代发展目标中 的历史机遇与使命担当，以热爱祖国为立身 之本、成才之基，在新时代新征程中健康成 长、成才报国。</w:t>
            </w:r>
          </w:p>
        </w:tc>
        <w:tc>
          <w:tcPr>
            <w:tcW w:w="1663" w:type="dxa"/>
            <w:tcBorders>
              <w:tl2br w:val="nil"/>
              <w:tr2bl w:val="nil"/>
            </w:tcBorders>
            <w:vAlign w:val="center"/>
          </w:tcPr>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022CBF">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40</w:t>
            </w:r>
          </w:p>
        </w:tc>
      </w:tr>
      <w:tr w:rsidR="00992CF6" w:rsidTr="00106A8A">
        <w:trPr>
          <w:trHeight w:val="90"/>
          <w:jc w:val="center"/>
        </w:trPr>
        <w:tc>
          <w:tcPr>
            <w:tcW w:w="813" w:type="dxa"/>
            <w:tcBorders>
              <w:tl2br w:val="nil"/>
              <w:tr2bl w:val="nil"/>
            </w:tcBorders>
            <w:vAlign w:val="center"/>
          </w:tcPr>
          <w:p w:rsidR="00992CF6" w:rsidRDefault="00992CF6">
            <w:pPr>
              <w:spacing w:line="264" w:lineRule="auto"/>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022CBF">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3</w:t>
            </w:r>
          </w:p>
        </w:tc>
        <w:tc>
          <w:tcPr>
            <w:tcW w:w="2139" w:type="dxa"/>
            <w:tcBorders>
              <w:tl2br w:val="nil"/>
              <w:tr2bl w:val="nil"/>
            </w:tcBorders>
            <w:vAlign w:val="center"/>
          </w:tcPr>
          <w:p w:rsidR="00992CF6" w:rsidRDefault="00992CF6">
            <w:pPr>
              <w:spacing w:line="264" w:lineRule="auto"/>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022CBF">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心理健康与职业生涯</w:t>
            </w:r>
          </w:p>
        </w:tc>
        <w:tc>
          <w:tcPr>
            <w:tcW w:w="4672" w:type="dxa"/>
            <w:tcBorders>
              <w:tl2br w:val="nil"/>
              <w:tr2bl w:val="nil"/>
            </w:tcBorders>
            <w:vAlign w:val="center"/>
          </w:tcPr>
          <w:p w:rsidR="00992CF6" w:rsidRDefault="00022CBF">
            <w:pPr>
              <w:widowControl/>
              <w:kinsoku w:val="0"/>
              <w:autoSpaceDE w:val="0"/>
              <w:autoSpaceDN w:val="0"/>
              <w:adjustRightInd w:val="0"/>
              <w:snapToGrid w:val="0"/>
              <w:spacing w:line="460" w:lineRule="exact"/>
              <w:jc w:val="left"/>
              <w:textAlignment w:val="baseline"/>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依据《中等职业学校思想政治课程标 准》和《福建省中等职业学校学生学业水平考试公共基础知识（</w:t>
            </w:r>
            <w:r>
              <w:rPr>
                <w:rFonts w:ascii="宋体" w:eastAsia="宋体" w:hAnsi="宋体" w:cs="Times New Roman" w:hint="eastAsia"/>
                <w:color w:val="000000"/>
                <w:kern w:val="0"/>
                <w:szCs w:val="21"/>
              </w:rPr>
              <w:lastRenderedPageBreak/>
              <w:t>思想政治）考试大纲》开设，并与专业实际和行业发展密切结合。该课程以习近平新时代中国特色社会主义 思想为指导，基于社会发展对中职学生心理 素质、职业生涯发展提出的新要求以及心理 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通过本部分内容的学习，引导学生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c>
          <w:tcPr>
            <w:tcW w:w="1663" w:type="dxa"/>
            <w:tcBorders>
              <w:tl2br w:val="nil"/>
              <w:tr2bl w:val="nil"/>
            </w:tcBorders>
            <w:vAlign w:val="center"/>
          </w:tcPr>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022CBF">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40</w:t>
            </w:r>
          </w:p>
        </w:tc>
      </w:tr>
      <w:tr w:rsidR="00992CF6" w:rsidTr="00106A8A">
        <w:trPr>
          <w:trHeight w:val="90"/>
          <w:jc w:val="center"/>
        </w:trPr>
        <w:tc>
          <w:tcPr>
            <w:tcW w:w="813" w:type="dxa"/>
            <w:tcBorders>
              <w:tl2br w:val="nil"/>
              <w:tr2bl w:val="nil"/>
            </w:tcBorders>
            <w:vAlign w:val="center"/>
          </w:tcPr>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022CBF">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w:t>
            </w:r>
          </w:p>
        </w:tc>
        <w:tc>
          <w:tcPr>
            <w:tcW w:w="2139" w:type="dxa"/>
            <w:tcBorders>
              <w:tl2br w:val="nil"/>
              <w:tr2bl w:val="nil"/>
            </w:tcBorders>
            <w:vAlign w:val="center"/>
          </w:tcPr>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022CBF">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哲学与人生</w:t>
            </w:r>
          </w:p>
        </w:tc>
        <w:tc>
          <w:tcPr>
            <w:tcW w:w="4672" w:type="dxa"/>
            <w:tcBorders>
              <w:tl2br w:val="nil"/>
              <w:tr2bl w:val="nil"/>
            </w:tcBorders>
            <w:vAlign w:val="center"/>
          </w:tcPr>
          <w:p w:rsidR="00992CF6" w:rsidRDefault="00022CBF">
            <w:pPr>
              <w:widowControl/>
              <w:kinsoku w:val="0"/>
              <w:autoSpaceDE w:val="0"/>
              <w:autoSpaceDN w:val="0"/>
              <w:adjustRightInd w:val="0"/>
              <w:snapToGrid w:val="0"/>
              <w:spacing w:line="460" w:lineRule="exact"/>
              <w:jc w:val="left"/>
              <w:textAlignment w:val="baseline"/>
              <w:rPr>
                <w:rFonts w:ascii="宋体" w:eastAsia="宋体" w:hAnsi="宋体" w:cs="Times New Roman"/>
                <w:color w:val="000000"/>
                <w:kern w:val="0"/>
                <w:szCs w:val="21"/>
              </w:rPr>
            </w:pPr>
            <w:r>
              <w:rPr>
                <w:rFonts w:ascii="宋体" w:eastAsia="宋体" w:hAnsi="宋体" w:cs="Times New Roman" w:hint="eastAsia"/>
                <w:color w:val="000000"/>
                <w:kern w:val="0"/>
                <w:szCs w:val="21"/>
              </w:rPr>
              <w:t>依据《中等职业学校思想政治课程标 准》和《福建省中等职业学校学生学业水平 考试公共基础知识（思想政治）考试大纲》 开设，并与专业实际和行业发展密切结合。该课程以习近平新时代中国特色社会主义思想为指导，阐明马克思主义哲学是科学的世界观和方法论，讲述辩证唯物主义和历史唯物主义基本观点及其对人生成长的意义；阐述社会生活及个人成长中进行正确价值判断和行为选择的意义；引导学生弘扬和</w:t>
            </w:r>
            <w:proofErr w:type="gramStart"/>
            <w:r>
              <w:rPr>
                <w:rFonts w:ascii="宋体" w:eastAsia="宋体" w:hAnsi="宋体" w:cs="Times New Roman" w:hint="eastAsia"/>
                <w:color w:val="000000"/>
                <w:kern w:val="0"/>
                <w:szCs w:val="21"/>
              </w:rPr>
              <w:t>践</w:t>
            </w:r>
            <w:proofErr w:type="gramEnd"/>
            <w:r>
              <w:rPr>
                <w:rFonts w:ascii="宋体" w:eastAsia="宋体" w:hAnsi="宋体" w:cs="Times New Roman" w:hint="eastAsia"/>
                <w:color w:val="000000"/>
                <w:kern w:val="0"/>
                <w:szCs w:val="21"/>
              </w:rPr>
              <w:t xml:space="preserve"> 行社会主义核心价值观，为学生成长奠定正确的世界观、人生观和价值观基础。</w:t>
            </w:r>
            <w:r>
              <w:rPr>
                <w:rFonts w:ascii="宋体" w:eastAsia="宋体" w:hAnsi="宋体" w:cs="Times New Roman" w:hint="eastAsia"/>
                <w:color w:val="000000"/>
                <w:kern w:val="0"/>
                <w:szCs w:val="21"/>
              </w:rPr>
              <w:lastRenderedPageBreak/>
              <w:t>通过本部分内容的学习，引导学生能够了解马克思主义哲学基本原理，运用辩证唯物主义和历史唯物主义观点认识世界，坚持实践第一的 观点，一切从实际出发、实事求是，学会用 具体问题具体分析等方法，正确认识社会问 题，分析和处理个人成长中的人生问题，在生活中做出正确的价值判断和行为选择，自觉弘扬和</w:t>
            </w:r>
            <w:proofErr w:type="gramStart"/>
            <w:r>
              <w:rPr>
                <w:rFonts w:ascii="宋体" w:eastAsia="宋体" w:hAnsi="宋体" w:cs="Times New Roman" w:hint="eastAsia"/>
                <w:color w:val="000000"/>
                <w:kern w:val="0"/>
                <w:szCs w:val="21"/>
              </w:rPr>
              <w:t>践行</w:t>
            </w:r>
            <w:proofErr w:type="gramEnd"/>
            <w:r>
              <w:rPr>
                <w:rFonts w:ascii="宋体" w:eastAsia="宋体" w:hAnsi="宋体" w:cs="Times New Roman" w:hint="eastAsia"/>
                <w:color w:val="000000"/>
                <w:kern w:val="0"/>
                <w:szCs w:val="21"/>
              </w:rPr>
              <w:t>社会主义核心价值观，为形成正确的世界观、人生观和价值观奠定基础。</w:t>
            </w:r>
          </w:p>
        </w:tc>
        <w:tc>
          <w:tcPr>
            <w:tcW w:w="1663" w:type="dxa"/>
            <w:tcBorders>
              <w:tl2br w:val="nil"/>
              <w:tr2bl w:val="nil"/>
            </w:tcBorders>
            <w:vAlign w:val="center"/>
          </w:tcPr>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022CBF">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40</w:t>
            </w:r>
          </w:p>
        </w:tc>
      </w:tr>
      <w:tr w:rsidR="00992CF6" w:rsidTr="00106A8A">
        <w:trPr>
          <w:trHeight w:val="5715"/>
          <w:jc w:val="center"/>
        </w:trPr>
        <w:tc>
          <w:tcPr>
            <w:tcW w:w="813" w:type="dxa"/>
            <w:tcBorders>
              <w:tl2br w:val="nil"/>
              <w:tr2bl w:val="nil"/>
            </w:tcBorders>
            <w:vAlign w:val="center"/>
          </w:tcPr>
          <w:p w:rsidR="00992CF6" w:rsidRDefault="00992CF6">
            <w:pPr>
              <w:spacing w:line="264" w:lineRule="auto"/>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022CBF">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5</w:t>
            </w:r>
          </w:p>
        </w:tc>
        <w:tc>
          <w:tcPr>
            <w:tcW w:w="2139" w:type="dxa"/>
            <w:tcBorders>
              <w:tl2br w:val="nil"/>
              <w:tr2bl w:val="nil"/>
            </w:tcBorders>
            <w:vAlign w:val="center"/>
          </w:tcPr>
          <w:p w:rsidR="00992CF6" w:rsidRDefault="00992CF6">
            <w:pPr>
              <w:spacing w:line="264" w:lineRule="auto"/>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022CBF">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职业道德与法治</w:t>
            </w:r>
          </w:p>
        </w:tc>
        <w:tc>
          <w:tcPr>
            <w:tcW w:w="4672" w:type="dxa"/>
            <w:tcBorders>
              <w:tl2br w:val="nil"/>
              <w:tr2bl w:val="nil"/>
            </w:tcBorders>
            <w:vAlign w:val="center"/>
          </w:tcPr>
          <w:p w:rsidR="00992CF6" w:rsidRDefault="00022CBF">
            <w:pPr>
              <w:widowControl/>
              <w:kinsoku w:val="0"/>
              <w:autoSpaceDE w:val="0"/>
              <w:autoSpaceDN w:val="0"/>
              <w:adjustRightInd w:val="0"/>
              <w:snapToGrid w:val="0"/>
              <w:spacing w:line="460" w:lineRule="exact"/>
              <w:textAlignment w:val="baseline"/>
              <w:rPr>
                <w:rFonts w:ascii="宋体" w:eastAsia="宋体" w:hAnsi="宋体" w:cs="Times New Roman"/>
                <w:color w:val="000000"/>
                <w:kern w:val="0"/>
                <w:sz w:val="24"/>
                <w:szCs w:val="21"/>
              </w:rPr>
            </w:pPr>
            <w:r>
              <w:rPr>
                <w:rFonts w:ascii="宋体" w:eastAsia="宋体" w:hAnsi="宋体" w:cs="Times New Roman" w:hint="eastAsia"/>
                <w:kern w:val="0"/>
                <w:sz w:val="24"/>
                <w:szCs w:val="24"/>
              </w:rPr>
              <w:t xml:space="preserve">依据《中等职业学校思想政治课程标 准》和《福建省中等职业学校学生学业水平 考试公共基础知识（思想政治）考试大纲》开设，并与专业实际和行业发展密切结合。该课程以习近平新时代中国特色社会主义 思想为指导，着眼于提高中职学生的职业道 </w:t>
            </w:r>
            <w:proofErr w:type="gramStart"/>
            <w:r>
              <w:rPr>
                <w:rFonts w:ascii="宋体" w:eastAsia="宋体" w:hAnsi="宋体" w:cs="Times New Roman" w:hint="eastAsia"/>
                <w:kern w:val="0"/>
                <w:sz w:val="24"/>
                <w:szCs w:val="24"/>
              </w:rPr>
              <w:t>德素质</w:t>
            </w:r>
            <w:proofErr w:type="gramEnd"/>
            <w:r>
              <w:rPr>
                <w:rFonts w:ascii="宋体" w:eastAsia="宋体" w:hAnsi="宋体" w:cs="Times New Roman" w:hint="eastAsia"/>
                <w:kern w:val="0"/>
                <w:sz w:val="24"/>
                <w:szCs w:val="24"/>
              </w:rPr>
              <w:t>和法治素养，对学生进行职业道德和 法治教育。帮助学生理解全面依法治国的总 目标和基本要求，了解职业道德和法律</w:t>
            </w:r>
            <w:proofErr w:type="gramStart"/>
            <w:r>
              <w:rPr>
                <w:rFonts w:ascii="宋体" w:eastAsia="宋体" w:hAnsi="宋体" w:cs="Times New Roman" w:hint="eastAsia"/>
                <w:kern w:val="0"/>
                <w:sz w:val="24"/>
                <w:szCs w:val="24"/>
              </w:rPr>
              <w:t>规</w:t>
            </w:r>
            <w:proofErr w:type="gramEnd"/>
            <w:r>
              <w:rPr>
                <w:rFonts w:ascii="宋体" w:eastAsia="宋体" w:hAnsi="宋体" w:cs="Times New Roman" w:hint="eastAsia"/>
                <w:kern w:val="0"/>
                <w:sz w:val="24"/>
                <w:szCs w:val="24"/>
              </w:rPr>
              <w:t xml:space="preserve"> </w:t>
            </w:r>
            <w:proofErr w:type="gramStart"/>
            <w:r>
              <w:rPr>
                <w:rFonts w:ascii="宋体" w:eastAsia="宋体" w:hAnsi="宋体" w:cs="Times New Roman" w:hint="eastAsia"/>
                <w:kern w:val="0"/>
                <w:sz w:val="24"/>
                <w:szCs w:val="24"/>
              </w:rPr>
              <w:t>范</w:t>
            </w:r>
            <w:proofErr w:type="gramEnd"/>
            <w:r>
              <w:rPr>
                <w:rFonts w:ascii="宋体" w:eastAsia="宋体" w:hAnsi="宋体" w:cs="Times New Roman" w:hint="eastAsia"/>
                <w:kern w:val="0"/>
                <w:sz w:val="24"/>
                <w:szCs w:val="24"/>
              </w:rPr>
              <w:t>，增强职业道德和法治意识，养成爱岗敬 业、依法办事的思维方式和行为习惯。通过本部分内容的学习，引导学生能够理解全面依法治国的总目标，了解我国新时代加强公民道德建设、</w:t>
            </w:r>
            <w:proofErr w:type="gramStart"/>
            <w:r>
              <w:rPr>
                <w:rFonts w:ascii="宋体" w:eastAsia="宋体" w:hAnsi="宋体" w:cs="Times New Roman" w:hint="eastAsia"/>
                <w:kern w:val="0"/>
                <w:sz w:val="24"/>
                <w:szCs w:val="24"/>
              </w:rPr>
              <w:t>践行</w:t>
            </w:r>
            <w:proofErr w:type="gramEnd"/>
            <w:r>
              <w:rPr>
                <w:rFonts w:ascii="宋体" w:eastAsia="宋体" w:hAnsi="宋体" w:cs="Times New Roman" w:hint="eastAsia"/>
                <w:kern w:val="0"/>
                <w:sz w:val="24"/>
                <w:szCs w:val="24"/>
              </w:rPr>
              <w:t>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 的好公民。</w:t>
            </w:r>
          </w:p>
        </w:tc>
        <w:tc>
          <w:tcPr>
            <w:tcW w:w="1663" w:type="dxa"/>
            <w:tcBorders>
              <w:tl2br w:val="nil"/>
              <w:tr2bl w:val="nil"/>
            </w:tcBorders>
            <w:vAlign w:val="center"/>
          </w:tcPr>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992CF6">
            <w:pPr>
              <w:spacing w:line="264" w:lineRule="auto"/>
              <w:jc w:val="center"/>
              <w:rPr>
                <w:rFonts w:ascii="宋体" w:eastAsia="宋体" w:hAnsi="宋体" w:cs="Times New Roman"/>
                <w:color w:val="000000"/>
                <w:kern w:val="0"/>
                <w:szCs w:val="21"/>
              </w:rPr>
            </w:pPr>
          </w:p>
          <w:p w:rsidR="00992CF6" w:rsidRDefault="00022CBF">
            <w:pPr>
              <w:spacing w:line="264" w:lineRule="auto"/>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40</w:t>
            </w:r>
          </w:p>
        </w:tc>
      </w:tr>
    </w:tbl>
    <w:p w:rsidR="00992CF6" w:rsidRDefault="00992CF6">
      <w:pPr>
        <w:spacing w:line="88" w:lineRule="exact"/>
        <w:rPr>
          <w:rFonts w:ascii="宋体" w:eastAsia="宋体" w:hAnsi="宋体" w:cs="Times New Roman"/>
          <w:kern w:val="0"/>
          <w:sz w:val="24"/>
          <w:szCs w:val="24"/>
        </w:rPr>
      </w:pPr>
    </w:p>
    <w:p w:rsidR="00992CF6" w:rsidRDefault="00992CF6">
      <w:pPr>
        <w:spacing w:line="264" w:lineRule="auto"/>
        <w:rPr>
          <w:rFonts w:ascii="宋体" w:eastAsia="宋体" w:hAnsi="宋体" w:cs="Times New Roman"/>
          <w:color w:val="000000"/>
          <w:kern w:val="0"/>
          <w:sz w:val="24"/>
          <w:szCs w:val="24"/>
        </w:rPr>
      </w:pPr>
    </w:p>
    <w:p w:rsidR="00992CF6" w:rsidRDefault="00022CBF">
      <w:pPr>
        <w:spacing w:line="264" w:lineRule="auto"/>
        <w:ind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2.公共必修课</w:t>
      </w:r>
    </w:p>
    <w:tbl>
      <w:tblPr>
        <w:tblStyle w:val="TableNormal"/>
        <w:tblW w:w="928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3"/>
        <w:gridCol w:w="2139"/>
        <w:gridCol w:w="4672"/>
        <w:gridCol w:w="1663"/>
      </w:tblGrid>
      <w:tr w:rsidR="00992CF6">
        <w:trPr>
          <w:trHeight w:val="354"/>
        </w:trPr>
        <w:tc>
          <w:tcPr>
            <w:tcW w:w="813" w:type="dxa"/>
          </w:tcPr>
          <w:p w:rsidR="00992CF6" w:rsidRDefault="00022CBF">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序号</w:t>
            </w:r>
          </w:p>
        </w:tc>
        <w:tc>
          <w:tcPr>
            <w:tcW w:w="2139" w:type="dxa"/>
          </w:tcPr>
          <w:p w:rsidR="00992CF6" w:rsidRDefault="00022CBF">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课程名称</w:t>
            </w:r>
          </w:p>
        </w:tc>
        <w:tc>
          <w:tcPr>
            <w:tcW w:w="4672" w:type="dxa"/>
          </w:tcPr>
          <w:p w:rsidR="00992CF6" w:rsidRDefault="00022CBF">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主要教学内容和要求</w:t>
            </w:r>
          </w:p>
        </w:tc>
        <w:tc>
          <w:tcPr>
            <w:tcW w:w="1663" w:type="dxa"/>
          </w:tcPr>
          <w:p w:rsidR="00992CF6" w:rsidRDefault="00022CBF">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参考学时</w:t>
            </w:r>
          </w:p>
        </w:tc>
      </w:tr>
      <w:tr w:rsidR="00992CF6">
        <w:trPr>
          <w:trHeight w:val="3425"/>
        </w:trPr>
        <w:tc>
          <w:tcPr>
            <w:tcW w:w="813"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p>
        </w:tc>
        <w:tc>
          <w:tcPr>
            <w:tcW w:w="2139"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语  文</w:t>
            </w:r>
          </w:p>
        </w:tc>
        <w:tc>
          <w:tcPr>
            <w:tcW w:w="4672" w:type="dxa"/>
          </w:tcPr>
          <w:p w:rsidR="00992CF6" w:rsidRDefault="00022CBF">
            <w:pPr>
              <w:spacing w:line="264" w:lineRule="auto"/>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依据《中等职业学校语文课程标准》和《福 建省中等职业学校学生学业水平考试公共 基础知识（语文）考试大纲》开设，并注重 在职业模块的教学内容中体现专业特色。在 学生原有知识的基础上，通过课堂教学和课 外实践，进一步巩固和扩展学生必须的语文 基础知识，努力提高学生的阅读理解能力、 口语交际能力、思想道德水平，为全面提高 学生基本素质，增强综合职业能力和适应能 力奠定基础。</w:t>
            </w:r>
          </w:p>
        </w:tc>
        <w:tc>
          <w:tcPr>
            <w:tcW w:w="1663"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280</w:t>
            </w:r>
          </w:p>
        </w:tc>
      </w:tr>
      <w:tr w:rsidR="00992CF6">
        <w:trPr>
          <w:trHeight w:val="5493"/>
        </w:trPr>
        <w:tc>
          <w:tcPr>
            <w:tcW w:w="813"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p>
        </w:tc>
        <w:tc>
          <w:tcPr>
            <w:tcW w:w="2139"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数  学</w:t>
            </w:r>
          </w:p>
        </w:tc>
        <w:tc>
          <w:tcPr>
            <w:tcW w:w="4672" w:type="dxa"/>
          </w:tcPr>
          <w:p w:rsidR="00992CF6" w:rsidRDefault="00022CBF">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依据《中等职业学校数学课程标准》和《福 建省中等职业学校学生学业水平考试公共 基础知识（数学）考试大纲》开设，并注重 在职业模块的教学内容中体现专业特色。该 课程全面贯彻党的教育方针，落实立德树人根本任务。通过学习，使学生能获得未来工作、学习和发展所必需的数学基础知识、基本技能、基本思想、基本活动经验，具备从数学角度发现和提出问题的能力、运用数学 知识和思想方法分析和解决问题的能力。培养学生数学运算、直观想象、数据分析、逻辑推理、数学抽象、数学建模等数学学科核心素养，培养学生理性思维、敢于质疑、善于思考、严谨求实的科学精神和精益求精的工匠精神，加深对数学的科学价值、应用价 值、文化价值和审美价值的认识。</w:t>
            </w:r>
          </w:p>
        </w:tc>
        <w:tc>
          <w:tcPr>
            <w:tcW w:w="1663"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280</w:t>
            </w:r>
          </w:p>
        </w:tc>
      </w:tr>
      <w:tr w:rsidR="00992CF6">
        <w:trPr>
          <w:trHeight w:val="1380"/>
        </w:trPr>
        <w:tc>
          <w:tcPr>
            <w:tcW w:w="813"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w:t>
            </w:r>
          </w:p>
        </w:tc>
        <w:tc>
          <w:tcPr>
            <w:tcW w:w="2139"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英  语</w:t>
            </w:r>
          </w:p>
        </w:tc>
        <w:tc>
          <w:tcPr>
            <w:tcW w:w="4672" w:type="dxa"/>
          </w:tcPr>
          <w:p w:rsidR="00992CF6" w:rsidRDefault="00022CBF">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依据《中等职业学校英语课程标准》和《福 建省中等职业学校学生学业水平考试公共 基础知识（英语）考试大纲》开设，并注重 在职业模块的教学内容中体现</w:t>
            </w:r>
            <w:proofErr w:type="gramStart"/>
            <w:r>
              <w:rPr>
                <w:rFonts w:ascii="宋体" w:eastAsia="宋体" w:hAnsi="宋体" w:cs="Times New Roman" w:hint="eastAsia"/>
                <w:color w:val="000000"/>
                <w:kern w:val="0"/>
                <w:sz w:val="24"/>
                <w:szCs w:val="24"/>
              </w:rPr>
              <w:t>专业职场特色</w:t>
            </w:r>
            <w:proofErr w:type="gramEnd"/>
            <w:r>
              <w:rPr>
                <w:rFonts w:ascii="宋体" w:eastAsia="宋体" w:hAnsi="宋体" w:cs="Times New Roman" w:hint="eastAsia"/>
                <w:color w:val="000000"/>
                <w:kern w:val="0"/>
                <w:sz w:val="24"/>
                <w:szCs w:val="24"/>
              </w:rPr>
              <w:t>。通过学习，学生能在熟悉的职业场景中， 围绕主题范围，识别语篇传递的</w:t>
            </w:r>
            <w:proofErr w:type="gramStart"/>
            <w:r>
              <w:rPr>
                <w:rFonts w:ascii="宋体" w:eastAsia="宋体" w:hAnsi="宋体" w:cs="Times New Roman" w:hint="eastAsia"/>
                <w:color w:val="000000"/>
                <w:kern w:val="0"/>
                <w:sz w:val="24"/>
                <w:szCs w:val="24"/>
              </w:rPr>
              <w:t>事实性信</w:t>
            </w:r>
            <w:proofErr w:type="gramEnd"/>
            <w:r>
              <w:rPr>
                <w:rFonts w:ascii="宋体" w:eastAsia="宋体" w:hAnsi="宋体" w:cs="Times New Roman" w:hint="eastAsia"/>
                <w:color w:val="000000"/>
                <w:kern w:val="0"/>
                <w:sz w:val="24"/>
                <w:szCs w:val="24"/>
              </w:rPr>
              <w:t xml:space="preserve"> 息；能理解语篇传递的主旨、意义和情感；能以口头或书面形式陈述事实，表达观点和 态度等；能根据给定的信息，就</w:t>
            </w:r>
            <w:proofErr w:type="gramStart"/>
            <w:r>
              <w:rPr>
                <w:rFonts w:ascii="宋体" w:eastAsia="宋体" w:hAnsi="宋体" w:cs="Times New Roman" w:hint="eastAsia"/>
                <w:color w:val="000000"/>
                <w:kern w:val="0"/>
                <w:sz w:val="24"/>
                <w:szCs w:val="24"/>
              </w:rPr>
              <w:t>相关职场主题</w:t>
            </w:r>
            <w:proofErr w:type="gramEnd"/>
            <w:r>
              <w:rPr>
                <w:rFonts w:ascii="宋体" w:eastAsia="宋体" w:hAnsi="宋体" w:cs="Times New Roman" w:hint="eastAsia"/>
                <w:color w:val="000000"/>
                <w:kern w:val="0"/>
                <w:sz w:val="24"/>
                <w:szCs w:val="24"/>
              </w:rPr>
              <w:t>进行交流；能识别符合英语思维的语言表达方式；能识别常见语篇的篇章结构与逻辑关联；能区分语篇中的事实和观点、证据和结论；能对语篇中的信息进行归类；能理解语篇所包含的文化信息；能识别语篇所包含的文化</w:t>
            </w:r>
            <w:r>
              <w:rPr>
                <w:rFonts w:ascii="宋体" w:eastAsia="宋体" w:hAnsi="宋体" w:cs="Times New Roman" w:hint="eastAsia"/>
                <w:color w:val="000000"/>
                <w:kern w:val="0"/>
                <w:sz w:val="24"/>
                <w:szCs w:val="24"/>
              </w:rPr>
              <w:lastRenderedPageBreak/>
              <w:t>差异；能对语篇中不同的文化现象进行简单比较；能用英语介绍中华优秀文化；能正确认识英语学习的意义；有明确的学习目标；能有效利用多种学习渠道丰富学习资源；能在学习中有效运用学习策略和方法；能对自己的学习进行监控、评价、反思和调控。</w:t>
            </w:r>
          </w:p>
        </w:tc>
        <w:tc>
          <w:tcPr>
            <w:tcW w:w="1663"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280</w:t>
            </w:r>
          </w:p>
        </w:tc>
      </w:tr>
      <w:tr w:rsidR="00992CF6">
        <w:trPr>
          <w:trHeight w:val="1380"/>
        </w:trPr>
        <w:tc>
          <w:tcPr>
            <w:tcW w:w="813"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4</w:t>
            </w:r>
          </w:p>
        </w:tc>
        <w:tc>
          <w:tcPr>
            <w:tcW w:w="2139"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信息技术</w:t>
            </w:r>
          </w:p>
        </w:tc>
        <w:tc>
          <w:tcPr>
            <w:tcW w:w="4672" w:type="dxa"/>
          </w:tcPr>
          <w:p w:rsidR="00992CF6" w:rsidRDefault="00022CBF">
            <w:pPr>
              <w:spacing w:line="264" w:lineRule="auto"/>
              <w:jc w:val="left"/>
              <w:rPr>
                <w:rFonts w:ascii="宋体" w:eastAsia="宋体" w:hAnsi="宋体" w:cs="Times New Roman"/>
                <w:color w:val="000000"/>
                <w:sz w:val="24"/>
                <w:szCs w:val="24"/>
              </w:rPr>
            </w:pPr>
            <w:r>
              <w:rPr>
                <w:rFonts w:ascii="宋体" w:eastAsia="宋体" w:hAnsi="宋体" w:cs="Times New Roman" w:hint="eastAsia"/>
                <w:color w:val="000000"/>
                <w:kern w:val="0"/>
                <w:sz w:val="24"/>
                <w:szCs w:val="24"/>
              </w:rPr>
              <w:t xml:space="preserve">依据《中等职业学校信息技术课程标准》和《福建省中等职业学校学生学业水平考试公共基础知识（计算机应用基础）考试大纲》依据开设，并注重在职业模块的教学内容  中体现专业特色开设。通过学习，学生熟练  掌握计算机的基本操作，掌握办公软件的常  </w:t>
            </w:r>
            <w:proofErr w:type="gramStart"/>
            <w:r>
              <w:rPr>
                <w:rFonts w:ascii="宋体" w:eastAsia="宋体" w:hAnsi="宋体" w:cs="Times New Roman" w:hint="eastAsia"/>
                <w:color w:val="000000"/>
                <w:kern w:val="0"/>
                <w:sz w:val="24"/>
                <w:szCs w:val="24"/>
              </w:rPr>
              <w:t>规</w:t>
            </w:r>
            <w:proofErr w:type="gramEnd"/>
            <w:r>
              <w:rPr>
                <w:rFonts w:ascii="宋体" w:eastAsia="宋体" w:hAnsi="宋体" w:cs="Times New Roman" w:hint="eastAsia"/>
                <w:color w:val="000000"/>
                <w:kern w:val="0"/>
                <w:sz w:val="24"/>
                <w:szCs w:val="24"/>
              </w:rPr>
              <w:t xml:space="preserve">操作，并能运用到实际生活工作中。同时  了解因特网基础知识及多媒体技术应用基  </w:t>
            </w:r>
            <w:proofErr w:type="gramStart"/>
            <w:r>
              <w:rPr>
                <w:rFonts w:ascii="宋体" w:eastAsia="宋体" w:hAnsi="宋体" w:cs="Times New Roman" w:hint="eastAsia"/>
                <w:color w:val="000000"/>
                <w:kern w:val="0"/>
                <w:sz w:val="24"/>
                <w:szCs w:val="24"/>
              </w:rPr>
              <w:t>础</w:t>
            </w:r>
            <w:proofErr w:type="gramEnd"/>
            <w:r>
              <w:rPr>
                <w:rFonts w:ascii="宋体" w:eastAsia="宋体" w:hAnsi="宋体" w:cs="Times New Roman" w:hint="eastAsia"/>
                <w:color w:val="000000"/>
                <w:kern w:val="0"/>
                <w:sz w:val="24"/>
                <w:szCs w:val="24"/>
              </w:rPr>
              <w:t xml:space="preserve">。在教学中培养学生的实践能力，开拓创  新能力，分析解决问题的能力，为今后的专  </w:t>
            </w:r>
            <w:proofErr w:type="gramStart"/>
            <w:r>
              <w:rPr>
                <w:rFonts w:ascii="宋体" w:eastAsia="宋体" w:hAnsi="宋体" w:cs="Times New Roman" w:hint="eastAsia"/>
                <w:color w:val="000000"/>
                <w:kern w:val="0"/>
                <w:sz w:val="24"/>
                <w:szCs w:val="24"/>
              </w:rPr>
              <w:t>业课学习</w:t>
            </w:r>
            <w:proofErr w:type="gramEnd"/>
            <w:r>
              <w:rPr>
                <w:rFonts w:ascii="宋体" w:eastAsia="宋体" w:hAnsi="宋体" w:cs="Times New Roman" w:hint="eastAsia"/>
                <w:color w:val="000000"/>
                <w:kern w:val="0"/>
                <w:sz w:val="24"/>
                <w:szCs w:val="24"/>
              </w:rPr>
              <w:t>打好基础。</w:t>
            </w:r>
          </w:p>
        </w:tc>
        <w:tc>
          <w:tcPr>
            <w:tcW w:w="1663"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160</w:t>
            </w:r>
          </w:p>
        </w:tc>
      </w:tr>
      <w:tr w:rsidR="00992CF6">
        <w:trPr>
          <w:trHeight w:val="1380"/>
        </w:trPr>
        <w:tc>
          <w:tcPr>
            <w:tcW w:w="813"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5</w:t>
            </w:r>
          </w:p>
        </w:tc>
        <w:tc>
          <w:tcPr>
            <w:tcW w:w="2139"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体育与健康</w:t>
            </w:r>
          </w:p>
        </w:tc>
        <w:tc>
          <w:tcPr>
            <w:tcW w:w="4672" w:type="dxa"/>
          </w:tcPr>
          <w:p w:rsidR="00992CF6" w:rsidRDefault="00022CBF">
            <w:pPr>
              <w:spacing w:line="264" w:lineRule="auto"/>
              <w:jc w:val="left"/>
              <w:rPr>
                <w:rFonts w:ascii="宋体" w:eastAsia="宋体" w:hAnsi="宋体" w:cs="Times New Roman"/>
                <w:color w:val="000000"/>
                <w:sz w:val="24"/>
                <w:szCs w:val="24"/>
              </w:rPr>
            </w:pPr>
            <w:r>
              <w:rPr>
                <w:rFonts w:ascii="宋体" w:eastAsia="宋体" w:hAnsi="宋体" w:cs="Times New Roman" w:hint="eastAsia"/>
                <w:color w:val="000000"/>
                <w:kern w:val="0"/>
                <w:sz w:val="24"/>
                <w:szCs w:val="24"/>
              </w:rPr>
              <w:t xml:space="preserve">依据《中等职业学校体育与健康课程标准》 开设课程，并与专业实际和行业发展密切结 合。该课程以习近平新时代中国特色社会主 </w:t>
            </w:r>
            <w:proofErr w:type="gramStart"/>
            <w:r>
              <w:rPr>
                <w:rFonts w:ascii="宋体" w:eastAsia="宋体" w:hAnsi="宋体" w:cs="Times New Roman" w:hint="eastAsia"/>
                <w:color w:val="000000"/>
                <w:kern w:val="0"/>
                <w:sz w:val="24"/>
                <w:szCs w:val="24"/>
              </w:rPr>
              <w:t>义思想</w:t>
            </w:r>
            <w:proofErr w:type="gramEnd"/>
            <w:r>
              <w:rPr>
                <w:rFonts w:ascii="宋体" w:eastAsia="宋体" w:hAnsi="宋体" w:cs="Times New Roman" w:hint="eastAsia"/>
                <w:color w:val="000000"/>
                <w:kern w:val="0"/>
                <w:sz w:val="24"/>
                <w:szCs w:val="24"/>
              </w:rPr>
              <w:t>为指导，全面贯彻党的二十大精神，通过教学使学生的身体素质得到明显的提 高，并且初步掌握科学锻炼身体的一些方法。努力培养担当民族复兴大任的时代新 人，培养学生吃苦耐劳、团结协作等优良品德，为他们以后的工作、生活打下坚实的基础。</w:t>
            </w:r>
          </w:p>
        </w:tc>
        <w:tc>
          <w:tcPr>
            <w:tcW w:w="1663"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200</w:t>
            </w:r>
          </w:p>
        </w:tc>
      </w:tr>
      <w:tr w:rsidR="00992CF6">
        <w:trPr>
          <w:trHeight w:val="1380"/>
        </w:trPr>
        <w:tc>
          <w:tcPr>
            <w:tcW w:w="813"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6</w:t>
            </w:r>
          </w:p>
        </w:tc>
        <w:tc>
          <w:tcPr>
            <w:tcW w:w="2139"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rPr>
                <w:rFonts w:ascii="宋体" w:eastAsia="宋体" w:hAnsi="宋体" w:cs="Times New Roman"/>
                <w:color w:val="000000"/>
                <w:kern w:val="0"/>
                <w:sz w:val="24"/>
                <w:szCs w:val="24"/>
              </w:rPr>
            </w:pPr>
          </w:p>
          <w:p w:rsidR="00992CF6" w:rsidRDefault="00992CF6">
            <w:pPr>
              <w:spacing w:line="264" w:lineRule="auto"/>
              <w:rPr>
                <w:rFonts w:ascii="宋体" w:eastAsia="宋体" w:hAnsi="宋体" w:cs="Times New Roman"/>
                <w:color w:val="000000"/>
                <w:kern w:val="0"/>
                <w:sz w:val="24"/>
                <w:szCs w:val="24"/>
              </w:rPr>
            </w:pPr>
          </w:p>
          <w:p w:rsidR="00992CF6" w:rsidRDefault="00992CF6">
            <w:pPr>
              <w:spacing w:line="264" w:lineRule="auto"/>
              <w:rPr>
                <w:rFonts w:ascii="宋体" w:eastAsia="宋体" w:hAnsi="宋体" w:cs="Times New Roman"/>
                <w:color w:val="000000"/>
                <w:kern w:val="0"/>
                <w:sz w:val="24"/>
                <w:szCs w:val="24"/>
              </w:rPr>
            </w:pPr>
          </w:p>
          <w:p w:rsidR="00992CF6" w:rsidRDefault="00992CF6">
            <w:pPr>
              <w:spacing w:line="264" w:lineRule="auto"/>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物理</w:t>
            </w:r>
          </w:p>
        </w:tc>
        <w:tc>
          <w:tcPr>
            <w:tcW w:w="4672" w:type="dxa"/>
          </w:tcPr>
          <w:p w:rsidR="00992CF6" w:rsidRDefault="00022CBF">
            <w:pPr>
              <w:spacing w:line="264" w:lineRule="auto"/>
              <w:jc w:val="left"/>
              <w:rPr>
                <w:rFonts w:ascii="宋体" w:eastAsia="宋体" w:hAnsi="宋体" w:cs="Times New Roman"/>
                <w:color w:val="000000"/>
                <w:sz w:val="24"/>
                <w:szCs w:val="24"/>
              </w:rPr>
            </w:pPr>
            <w:r>
              <w:rPr>
                <w:rFonts w:ascii="Segoe UI" w:eastAsia="Segoe UI" w:hAnsi="Segoe UI" w:cs="Segoe UI"/>
                <w:color w:val="05073B"/>
                <w:kern w:val="0"/>
                <w:sz w:val="22"/>
              </w:rPr>
              <w:t>依据《中等职业学校物理课程标准》要求，既兼顾基础理论的扎实掌握，又注重在职业模块中融入专业特色。通过本课程学习，学生将熟练掌握物理基本概念与定律，能熟练运用物理公式解决实际问题，并能在日常生活与未来职业领域中灵活应用。同时，课程强调实践探索与多媒体辅助教学，让学生在动手实验中深化理解，培养观察、分析、推理及解决问题的能力。此外，注重激发学生的创新思维，鼓励其面对物理现象时勇于提出假设、设计实验验证，为后续的专业学习奠定坚实的物理基础与科学探究能力。</w:t>
            </w:r>
          </w:p>
        </w:tc>
        <w:tc>
          <w:tcPr>
            <w:tcW w:w="1663"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80</w:t>
            </w:r>
          </w:p>
        </w:tc>
      </w:tr>
      <w:tr w:rsidR="00992CF6">
        <w:trPr>
          <w:trHeight w:val="1380"/>
        </w:trPr>
        <w:tc>
          <w:tcPr>
            <w:tcW w:w="813"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7</w:t>
            </w:r>
          </w:p>
        </w:tc>
        <w:tc>
          <w:tcPr>
            <w:tcW w:w="2139"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公共艺术</w:t>
            </w:r>
          </w:p>
        </w:tc>
        <w:tc>
          <w:tcPr>
            <w:tcW w:w="4672"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 xml:space="preserve">依据《中等职业学校公共艺术课程标准》开 设，并与专业实际和行业发展密切结合。通 过学习，学生了解相关艺术学科的知识（包 </w:t>
            </w:r>
            <w:proofErr w:type="gramStart"/>
            <w:r>
              <w:rPr>
                <w:rFonts w:ascii="宋体" w:eastAsia="宋体" w:hAnsi="宋体" w:cs="Times New Roman" w:hint="eastAsia"/>
                <w:color w:val="000000"/>
                <w:kern w:val="0"/>
                <w:sz w:val="24"/>
                <w:szCs w:val="24"/>
              </w:rPr>
              <w:t>括</w:t>
            </w:r>
            <w:proofErr w:type="gramEnd"/>
            <w:r>
              <w:rPr>
                <w:rFonts w:ascii="宋体" w:eastAsia="宋体" w:hAnsi="宋体" w:cs="Times New Roman" w:hint="eastAsia"/>
                <w:color w:val="000000"/>
                <w:kern w:val="0"/>
                <w:sz w:val="24"/>
                <w:szCs w:val="24"/>
              </w:rPr>
              <w:t>音乐及美术等），培养学生初步掌握欣赏 中外经典艺术作品的方法，提高学生艺术鉴 赏能力，陶冶情操，增长智慧，拓宽认识。</w:t>
            </w:r>
          </w:p>
        </w:tc>
        <w:tc>
          <w:tcPr>
            <w:tcW w:w="1663" w:type="dxa"/>
          </w:tcPr>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992CF6">
            <w:pPr>
              <w:spacing w:line="264" w:lineRule="auto"/>
              <w:jc w:val="center"/>
              <w:rPr>
                <w:rFonts w:ascii="宋体" w:eastAsia="宋体" w:hAnsi="宋体" w:cs="Times New Roman"/>
                <w:color w:val="000000"/>
                <w:kern w:val="0"/>
                <w:sz w:val="24"/>
                <w:szCs w:val="24"/>
              </w:rPr>
            </w:pPr>
          </w:p>
          <w:p w:rsidR="00992CF6" w:rsidRDefault="00022CBF">
            <w:pPr>
              <w:spacing w:line="264" w:lineRule="auto"/>
              <w:jc w:val="center"/>
              <w:rPr>
                <w:rFonts w:ascii="宋体" w:eastAsia="宋体" w:hAnsi="宋体" w:cs="Times New Roman"/>
                <w:color w:val="000000"/>
                <w:sz w:val="24"/>
                <w:szCs w:val="24"/>
              </w:rPr>
            </w:pPr>
            <w:r>
              <w:rPr>
                <w:rFonts w:ascii="宋体" w:eastAsia="宋体" w:hAnsi="宋体" w:cs="Times New Roman" w:hint="eastAsia"/>
                <w:color w:val="000000"/>
                <w:kern w:val="0"/>
                <w:sz w:val="24"/>
                <w:szCs w:val="24"/>
              </w:rPr>
              <w:t>40</w:t>
            </w:r>
          </w:p>
        </w:tc>
      </w:tr>
    </w:tbl>
    <w:p w:rsidR="00992CF6" w:rsidRDefault="00992CF6">
      <w:pPr>
        <w:spacing w:line="264" w:lineRule="auto"/>
        <w:rPr>
          <w:rFonts w:ascii="宋体" w:eastAsia="宋体" w:hAnsi="宋体" w:cs="Times New Roman"/>
          <w:color w:val="000000"/>
          <w:kern w:val="0"/>
          <w:sz w:val="24"/>
          <w:szCs w:val="24"/>
        </w:rPr>
      </w:pPr>
    </w:p>
    <w:p w:rsidR="00992CF6" w:rsidRDefault="00992CF6">
      <w:pPr>
        <w:spacing w:line="264" w:lineRule="auto"/>
        <w:rPr>
          <w:rFonts w:ascii="宋体" w:eastAsia="宋体" w:hAnsi="宋体" w:cs="Times New Roman"/>
          <w:color w:val="000000"/>
          <w:kern w:val="0"/>
          <w:sz w:val="24"/>
          <w:szCs w:val="24"/>
        </w:rPr>
      </w:pPr>
    </w:p>
    <w:p w:rsidR="00992CF6" w:rsidRDefault="00992CF6">
      <w:pPr>
        <w:spacing w:line="264" w:lineRule="auto"/>
        <w:rPr>
          <w:rFonts w:ascii="宋体" w:eastAsia="宋体" w:hAnsi="宋体" w:cs="Times New Roman"/>
          <w:color w:val="000000"/>
          <w:kern w:val="0"/>
          <w:sz w:val="24"/>
          <w:szCs w:val="24"/>
        </w:rPr>
      </w:pPr>
    </w:p>
    <w:p w:rsidR="00992CF6" w:rsidRDefault="00992CF6">
      <w:pPr>
        <w:spacing w:line="264" w:lineRule="auto"/>
        <w:rPr>
          <w:rFonts w:ascii="宋体" w:eastAsia="宋体" w:hAnsi="宋体" w:cs="Times New Roman"/>
          <w:color w:val="000000"/>
          <w:kern w:val="0"/>
          <w:sz w:val="24"/>
          <w:szCs w:val="24"/>
        </w:rPr>
      </w:pPr>
    </w:p>
    <w:p w:rsidR="00992CF6" w:rsidRDefault="00992CF6">
      <w:pPr>
        <w:spacing w:line="264" w:lineRule="auto"/>
        <w:rPr>
          <w:rFonts w:ascii="宋体" w:eastAsia="宋体" w:hAnsi="宋体" w:cs="Times New Roman"/>
          <w:color w:val="000000"/>
          <w:kern w:val="0"/>
          <w:sz w:val="24"/>
          <w:szCs w:val="24"/>
        </w:rPr>
      </w:pPr>
    </w:p>
    <w:p w:rsidR="00992CF6" w:rsidRDefault="00992CF6">
      <w:pPr>
        <w:spacing w:line="264" w:lineRule="auto"/>
        <w:rPr>
          <w:rFonts w:ascii="宋体" w:eastAsia="宋体" w:hAnsi="宋体" w:cs="Times New Roman"/>
          <w:color w:val="000000"/>
          <w:kern w:val="0"/>
          <w:sz w:val="24"/>
          <w:szCs w:val="24"/>
        </w:rPr>
      </w:pPr>
    </w:p>
    <w:p w:rsidR="00992CF6" w:rsidRDefault="00022CBF">
      <w:pPr>
        <w:spacing w:line="264" w:lineRule="auto"/>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3.公共选修课</w:t>
      </w:r>
    </w:p>
    <w:p w:rsidR="00992CF6" w:rsidRDefault="00992CF6">
      <w:pPr>
        <w:spacing w:line="264" w:lineRule="auto"/>
        <w:rPr>
          <w:rFonts w:ascii="宋体" w:eastAsia="宋体" w:hAnsi="宋体" w:cs="Times New Roman"/>
          <w:color w:val="000000"/>
          <w:kern w:val="0"/>
          <w:sz w:val="24"/>
          <w:szCs w:val="24"/>
        </w:rPr>
      </w:pPr>
    </w:p>
    <w:tbl>
      <w:tblPr>
        <w:tblStyle w:val="TableNormal"/>
        <w:tblW w:w="9287" w:type="dxa"/>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13"/>
        <w:gridCol w:w="2139"/>
        <w:gridCol w:w="4672"/>
        <w:gridCol w:w="1663"/>
      </w:tblGrid>
      <w:tr w:rsidR="00992CF6">
        <w:trPr>
          <w:trHeight w:val="384"/>
        </w:trPr>
        <w:tc>
          <w:tcPr>
            <w:tcW w:w="813" w:type="dxa"/>
            <w:tcBorders>
              <w:tl2br w:val="nil"/>
              <w:tr2bl w:val="nil"/>
            </w:tcBorders>
            <w:vAlign w:val="center"/>
          </w:tcPr>
          <w:p w:rsidR="00992CF6" w:rsidRDefault="00022CBF">
            <w:pPr>
              <w:spacing w:line="264" w:lineRule="auto"/>
              <w:jc w:val="center"/>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序号</w:t>
            </w:r>
          </w:p>
        </w:tc>
        <w:tc>
          <w:tcPr>
            <w:tcW w:w="2139" w:type="dxa"/>
            <w:tcBorders>
              <w:tl2br w:val="nil"/>
              <w:tr2bl w:val="nil"/>
            </w:tcBorders>
            <w:vAlign w:val="center"/>
          </w:tcPr>
          <w:p w:rsidR="00992CF6" w:rsidRDefault="00022CBF">
            <w:pPr>
              <w:spacing w:line="264" w:lineRule="auto"/>
              <w:jc w:val="center"/>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课程名称</w:t>
            </w:r>
          </w:p>
        </w:tc>
        <w:tc>
          <w:tcPr>
            <w:tcW w:w="4672" w:type="dxa"/>
            <w:tcBorders>
              <w:tl2br w:val="nil"/>
              <w:tr2bl w:val="nil"/>
            </w:tcBorders>
            <w:vAlign w:val="center"/>
          </w:tcPr>
          <w:p w:rsidR="00992CF6" w:rsidRDefault="00022CBF">
            <w:pPr>
              <w:spacing w:line="264" w:lineRule="auto"/>
              <w:jc w:val="center"/>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主要教学内容和要求</w:t>
            </w:r>
          </w:p>
        </w:tc>
        <w:tc>
          <w:tcPr>
            <w:tcW w:w="1663" w:type="dxa"/>
            <w:tcBorders>
              <w:tl2br w:val="nil"/>
              <w:tr2bl w:val="nil"/>
            </w:tcBorders>
            <w:vAlign w:val="center"/>
          </w:tcPr>
          <w:p w:rsidR="00992CF6" w:rsidRDefault="00022CBF">
            <w:pPr>
              <w:spacing w:line="264" w:lineRule="auto"/>
              <w:jc w:val="center"/>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参考学时</w:t>
            </w:r>
          </w:p>
        </w:tc>
      </w:tr>
      <w:tr w:rsidR="00992CF6">
        <w:trPr>
          <w:trHeight w:val="4120"/>
        </w:trPr>
        <w:tc>
          <w:tcPr>
            <w:tcW w:w="813" w:type="dxa"/>
            <w:tcBorders>
              <w:tl2br w:val="nil"/>
              <w:tr2bl w:val="nil"/>
            </w:tcBorders>
            <w:vAlign w:val="center"/>
          </w:tcPr>
          <w:p w:rsidR="00992CF6" w:rsidRDefault="00022CBF" w:rsidP="00106A8A">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1</w:t>
            </w:r>
          </w:p>
        </w:tc>
        <w:tc>
          <w:tcPr>
            <w:tcW w:w="2139" w:type="dxa"/>
            <w:tcBorders>
              <w:tl2br w:val="nil"/>
              <w:tr2bl w:val="nil"/>
            </w:tcBorders>
            <w:vAlign w:val="center"/>
          </w:tcPr>
          <w:p w:rsidR="00992CF6" w:rsidRDefault="00022CBF" w:rsidP="00106A8A">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心理健康</w:t>
            </w:r>
          </w:p>
        </w:tc>
        <w:tc>
          <w:tcPr>
            <w:tcW w:w="4672" w:type="dxa"/>
            <w:tcBorders>
              <w:tl2br w:val="nil"/>
              <w:tr2bl w:val="nil"/>
            </w:tcBorders>
            <w:vAlign w:val="center"/>
          </w:tcPr>
          <w:p w:rsidR="00992CF6" w:rsidRDefault="00022CBF">
            <w:pPr>
              <w:widowControl/>
              <w:kinsoku w:val="0"/>
              <w:autoSpaceDE w:val="0"/>
              <w:autoSpaceDN w:val="0"/>
              <w:adjustRightInd w:val="0"/>
              <w:snapToGrid w:val="0"/>
              <w:spacing w:line="460" w:lineRule="exact"/>
              <w:textAlignment w:val="baseline"/>
              <w:rPr>
                <w:rFonts w:ascii="宋体" w:eastAsia="宋体" w:hAnsi="宋体" w:cs="Times New Roman"/>
                <w:color w:val="000000"/>
                <w:kern w:val="0"/>
                <w:sz w:val="24"/>
                <w:szCs w:val="21"/>
              </w:rPr>
            </w:pPr>
            <w:r>
              <w:rPr>
                <w:rFonts w:ascii="宋体" w:eastAsia="宋体" w:hAnsi="宋体" w:cs="Times New Roman" w:hint="eastAsia"/>
                <w:kern w:val="0"/>
                <w:sz w:val="24"/>
                <w:szCs w:val="24"/>
              </w:rPr>
              <w:t xml:space="preserve">根据教育部《中等职业学校心理健康教学大 纲》开设，旨在通过心理健康课程的系统教 学，帮助学生树立正确的心理健康观念，增 强自我调节、自我完善的能力，提高心理素 质，促进身心健康发展。在学生原有的心理 健康知识基础上，通过理论教学和课堂实 </w:t>
            </w:r>
            <w:proofErr w:type="gramStart"/>
            <w:r>
              <w:rPr>
                <w:rFonts w:ascii="宋体" w:eastAsia="宋体" w:hAnsi="宋体" w:cs="Times New Roman" w:hint="eastAsia"/>
                <w:kern w:val="0"/>
                <w:sz w:val="24"/>
                <w:szCs w:val="24"/>
              </w:rPr>
              <w:t>践</w:t>
            </w:r>
            <w:proofErr w:type="gramEnd"/>
            <w:r>
              <w:rPr>
                <w:rFonts w:ascii="宋体" w:eastAsia="宋体" w:hAnsi="宋体" w:cs="Times New Roman" w:hint="eastAsia"/>
                <w:kern w:val="0"/>
                <w:sz w:val="24"/>
                <w:szCs w:val="24"/>
              </w:rPr>
              <w:t>，进一步促进学生自我认识与成长、情绪 理性管理与压力积极应对、人际交往与沟 通、职业规划与生涯发展等能力的提高。有 效提升学生的心理素质，增强其应对挑战的 能力，为学生的全面发展奠定坚实基础。</w:t>
            </w:r>
          </w:p>
        </w:tc>
        <w:tc>
          <w:tcPr>
            <w:tcW w:w="1663" w:type="dxa"/>
            <w:tcBorders>
              <w:tl2br w:val="nil"/>
              <w:tr2bl w:val="nil"/>
            </w:tcBorders>
            <w:vAlign w:val="center"/>
          </w:tcPr>
          <w:p w:rsidR="00992CF6" w:rsidRDefault="00022CBF" w:rsidP="00106A8A">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40</w:t>
            </w:r>
          </w:p>
        </w:tc>
      </w:tr>
      <w:tr w:rsidR="00992CF6">
        <w:trPr>
          <w:trHeight w:val="421"/>
        </w:trPr>
        <w:tc>
          <w:tcPr>
            <w:tcW w:w="813" w:type="dxa"/>
            <w:tcBorders>
              <w:tl2br w:val="nil"/>
              <w:tr2bl w:val="nil"/>
            </w:tcBorders>
            <w:vAlign w:val="center"/>
          </w:tcPr>
          <w:p w:rsidR="00992CF6" w:rsidRDefault="00022CBF" w:rsidP="00106A8A">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2</w:t>
            </w:r>
          </w:p>
        </w:tc>
        <w:tc>
          <w:tcPr>
            <w:tcW w:w="2139" w:type="dxa"/>
            <w:tcBorders>
              <w:tl2br w:val="nil"/>
              <w:tr2bl w:val="nil"/>
            </w:tcBorders>
            <w:vAlign w:val="center"/>
          </w:tcPr>
          <w:p w:rsidR="00992CF6" w:rsidRDefault="00022CBF" w:rsidP="00106A8A">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书法</w:t>
            </w:r>
          </w:p>
        </w:tc>
        <w:tc>
          <w:tcPr>
            <w:tcW w:w="4672" w:type="dxa"/>
            <w:tcBorders>
              <w:tl2br w:val="nil"/>
              <w:tr2bl w:val="nil"/>
            </w:tcBorders>
            <w:vAlign w:val="center"/>
          </w:tcPr>
          <w:p w:rsidR="00992CF6" w:rsidRDefault="00022CBF">
            <w:pPr>
              <w:widowControl/>
              <w:kinsoku w:val="0"/>
              <w:autoSpaceDE w:val="0"/>
              <w:autoSpaceDN w:val="0"/>
              <w:adjustRightInd w:val="0"/>
              <w:snapToGrid w:val="0"/>
              <w:spacing w:line="460" w:lineRule="exact"/>
              <w:textAlignment w:val="baseline"/>
              <w:rPr>
                <w:rFonts w:ascii="宋体" w:eastAsia="宋体" w:hAnsi="宋体" w:cs="Times New Roman"/>
                <w:color w:val="000000"/>
                <w:kern w:val="0"/>
                <w:sz w:val="24"/>
                <w:szCs w:val="21"/>
              </w:rPr>
            </w:pPr>
            <w:r>
              <w:rPr>
                <w:rFonts w:ascii="宋体" w:eastAsia="宋体" w:hAnsi="宋体" w:cs="Times New Roman" w:hint="eastAsia"/>
                <w:kern w:val="0"/>
                <w:sz w:val="24"/>
                <w:szCs w:val="24"/>
              </w:rPr>
              <w:t xml:space="preserve">书法教学在于通过书法知识的学习，让学生 掌握汉字书写的基本规范则和基本要求，对 书法艺术有所了解，书写能力、审美能力得 到一定的提高。能够把汉字写得正确无误， 笔画规整，结构美观大方，既能体现书写的 实用功能，又可显示书法的审美功效。使学 生对汉字和书写的丰富内涵及文化价值有 </w:t>
            </w:r>
            <w:r>
              <w:rPr>
                <w:rFonts w:ascii="宋体" w:eastAsia="宋体" w:hAnsi="宋体" w:cs="Times New Roman" w:hint="eastAsia"/>
                <w:kern w:val="0"/>
                <w:sz w:val="24"/>
                <w:szCs w:val="24"/>
              </w:rPr>
              <w:lastRenderedPageBreak/>
              <w:t>所了解，提高自身的文化素养，增强民族自豪感。</w:t>
            </w:r>
          </w:p>
        </w:tc>
        <w:tc>
          <w:tcPr>
            <w:tcW w:w="1663" w:type="dxa"/>
            <w:tcBorders>
              <w:tl2br w:val="nil"/>
              <w:tr2bl w:val="nil"/>
            </w:tcBorders>
            <w:vAlign w:val="center"/>
          </w:tcPr>
          <w:p w:rsidR="00992CF6" w:rsidRDefault="00992CF6" w:rsidP="00106A8A">
            <w:pPr>
              <w:spacing w:line="460" w:lineRule="exact"/>
              <w:ind w:left="315" w:hangingChars="150" w:hanging="315"/>
              <w:jc w:val="center"/>
              <w:rPr>
                <w:rFonts w:ascii="宋体" w:eastAsia="宋体" w:hAnsi="宋体" w:cs="Times New Roman"/>
                <w:color w:val="000000"/>
                <w:kern w:val="0"/>
                <w:szCs w:val="21"/>
              </w:rPr>
            </w:pPr>
          </w:p>
          <w:p w:rsidR="00992CF6" w:rsidRDefault="00992CF6" w:rsidP="00106A8A">
            <w:pPr>
              <w:spacing w:line="460" w:lineRule="exact"/>
              <w:ind w:left="315" w:hangingChars="150" w:hanging="315"/>
              <w:jc w:val="center"/>
              <w:rPr>
                <w:rFonts w:ascii="宋体" w:eastAsia="宋体" w:hAnsi="宋体" w:cs="Times New Roman"/>
                <w:color w:val="000000"/>
                <w:kern w:val="0"/>
                <w:szCs w:val="21"/>
              </w:rPr>
            </w:pPr>
          </w:p>
          <w:p w:rsidR="00992CF6" w:rsidRDefault="00992CF6" w:rsidP="00106A8A">
            <w:pPr>
              <w:spacing w:line="460" w:lineRule="exact"/>
              <w:ind w:left="315" w:hangingChars="150" w:hanging="315"/>
              <w:jc w:val="center"/>
              <w:rPr>
                <w:rFonts w:ascii="宋体" w:eastAsia="宋体" w:hAnsi="宋体" w:cs="Times New Roman"/>
                <w:color w:val="000000"/>
                <w:kern w:val="0"/>
                <w:szCs w:val="21"/>
              </w:rPr>
            </w:pPr>
          </w:p>
          <w:p w:rsidR="00992CF6" w:rsidRDefault="00992CF6" w:rsidP="00106A8A">
            <w:pPr>
              <w:spacing w:line="460" w:lineRule="exact"/>
              <w:ind w:left="315" w:hangingChars="150" w:hanging="315"/>
              <w:jc w:val="center"/>
              <w:rPr>
                <w:rFonts w:ascii="宋体" w:eastAsia="宋体" w:hAnsi="宋体" w:cs="Times New Roman"/>
                <w:color w:val="000000"/>
                <w:kern w:val="0"/>
                <w:szCs w:val="21"/>
              </w:rPr>
            </w:pPr>
          </w:p>
          <w:p w:rsidR="00992CF6" w:rsidRDefault="00992CF6" w:rsidP="00106A8A">
            <w:pPr>
              <w:spacing w:line="460" w:lineRule="exact"/>
              <w:ind w:left="315" w:hangingChars="150" w:hanging="315"/>
              <w:jc w:val="center"/>
              <w:rPr>
                <w:rFonts w:ascii="宋体" w:eastAsia="宋体" w:hAnsi="宋体" w:cs="Times New Roman"/>
                <w:color w:val="000000"/>
                <w:kern w:val="0"/>
                <w:szCs w:val="21"/>
              </w:rPr>
            </w:pPr>
          </w:p>
          <w:p w:rsidR="00992CF6" w:rsidRDefault="00022CBF" w:rsidP="00106A8A">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40</w:t>
            </w:r>
          </w:p>
        </w:tc>
      </w:tr>
      <w:tr w:rsidR="00992CF6">
        <w:trPr>
          <w:trHeight w:val="1153"/>
        </w:trPr>
        <w:tc>
          <w:tcPr>
            <w:tcW w:w="813" w:type="dxa"/>
            <w:tcBorders>
              <w:tl2br w:val="nil"/>
              <w:tr2bl w:val="nil"/>
            </w:tcBorders>
            <w:vAlign w:val="center"/>
          </w:tcPr>
          <w:p w:rsidR="00992CF6" w:rsidRDefault="00022CBF" w:rsidP="00FC5489">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3</w:t>
            </w:r>
          </w:p>
        </w:tc>
        <w:tc>
          <w:tcPr>
            <w:tcW w:w="2139" w:type="dxa"/>
            <w:tcBorders>
              <w:tl2br w:val="nil"/>
              <w:tr2bl w:val="nil"/>
            </w:tcBorders>
            <w:vAlign w:val="center"/>
          </w:tcPr>
          <w:p w:rsidR="00992CF6" w:rsidRDefault="00022CBF" w:rsidP="00FC5489">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打字</w:t>
            </w:r>
          </w:p>
        </w:tc>
        <w:tc>
          <w:tcPr>
            <w:tcW w:w="4672" w:type="dxa"/>
            <w:tcBorders>
              <w:tl2br w:val="nil"/>
              <w:tr2bl w:val="nil"/>
            </w:tcBorders>
            <w:vAlign w:val="center"/>
          </w:tcPr>
          <w:p w:rsidR="00992CF6" w:rsidRDefault="00022CBF" w:rsidP="00FC5489">
            <w:pPr>
              <w:widowControl/>
              <w:kinsoku w:val="0"/>
              <w:autoSpaceDE w:val="0"/>
              <w:autoSpaceDN w:val="0"/>
              <w:adjustRightInd w:val="0"/>
              <w:snapToGrid w:val="0"/>
              <w:spacing w:line="460" w:lineRule="exact"/>
              <w:jc w:val="center"/>
              <w:textAlignment w:val="baseline"/>
              <w:rPr>
                <w:rFonts w:ascii="宋体" w:eastAsia="宋体" w:hAnsi="宋体" w:cs="Times New Roman"/>
                <w:color w:val="000000"/>
                <w:kern w:val="0"/>
                <w:sz w:val="24"/>
                <w:szCs w:val="21"/>
              </w:rPr>
            </w:pPr>
            <w:r>
              <w:rPr>
                <w:rFonts w:ascii="宋体" w:eastAsia="宋体" w:hAnsi="宋体" w:cs="Times New Roman" w:hint="eastAsia"/>
                <w:kern w:val="0"/>
                <w:sz w:val="24"/>
                <w:szCs w:val="24"/>
              </w:rPr>
              <w:t xml:space="preserve">依据《中等职业学校信息技术课程标准》和《福建省中等职业学校学生学业水平考试 公共基础知识（计算机应用基础）考试大纲》 依据开设，并注重在职业模块的教学内容中 体现专业特色开设。通过学习，学生熟练掌 </w:t>
            </w:r>
            <w:proofErr w:type="gramStart"/>
            <w:r>
              <w:rPr>
                <w:rFonts w:ascii="宋体" w:eastAsia="宋体" w:hAnsi="宋体" w:cs="Times New Roman" w:hint="eastAsia"/>
                <w:kern w:val="0"/>
                <w:sz w:val="24"/>
                <w:szCs w:val="24"/>
              </w:rPr>
              <w:t>握至少</w:t>
            </w:r>
            <w:proofErr w:type="gramEnd"/>
            <w:r>
              <w:rPr>
                <w:rFonts w:ascii="宋体" w:eastAsia="宋体" w:hAnsi="宋体" w:cs="Times New Roman" w:hint="eastAsia"/>
                <w:kern w:val="0"/>
                <w:sz w:val="24"/>
                <w:szCs w:val="24"/>
              </w:rPr>
              <w:t>一种文字录入方法，并能运用到实际 生活工作中。教学活动的开展主要围绕职业 能力的培养，突出技能训练，进而提高学生文字录入的技能水平。</w:t>
            </w:r>
          </w:p>
        </w:tc>
        <w:tc>
          <w:tcPr>
            <w:tcW w:w="1663" w:type="dxa"/>
            <w:tcBorders>
              <w:tl2br w:val="nil"/>
              <w:tr2bl w:val="nil"/>
            </w:tcBorders>
            <w:vAlign w:val="center"/>
          </w:tcPr>
          <w:p w:rsidR="00992CF6" w:rsidRDefault="00992CF6" w:rsidP="00FC5489">
            <w:pPr>
              <w:spacing w:line="460" w:lineRule="exact"/>
              <w:ind w:left="315" w:hangingChars="150" w:hanging="315"/>
              <w:jc w:val="center"/>
              <w:rPr>
                <w:rFonts w:ascii="宋体" w:eastAsia="宋体" w:hAnsi="宋体" w:cs="Times New Roman"/>
                <w:color w:val="000000"/>
                <w:kern w:val="0"/>
                <w:szCs w:val="21"/>
              </w:rPr>
            </w:pPr>
          </w:p>
          <w:p w:rsidR="00992CF6" w:rsidRDefault="00992CF6" w:rsidP="00FC5489">
            <w:pPr>
              <w:spacing w:line="460" w:lineRule="exact"/>
              <w:ind w:left="315" w:hangingChars="150" w:hanging="315"/>
              <w:jc w:val="center"/>
              <w:rPr>
                <w:rFonts w:ascii="宋体" w:eastAsia="宋体" w:hAnsi="宋体" w:cs="Times New Roman"/>
                <w:color w:val="000000"/>
                <w:kern w:val="0"/>
                <w:szCs w:val="21"/>
              </w:rPr>
            </w:pPr>
          </w:p>
          <w:p w:rsidR="00992CF6" w:rsidRDefault="00022CBF" w:rsidP="00FC5489">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40</w:t>
            </w:r>
          </w:p>
        </w:tc>
      </w:tr>
      <w:tr w:rsidR="00992CF6">
        <w:trPr>
          <w:trHeight w:val="1881"/>
        </w:trPr>
        <w:tc>
          <w:tcPr>
            <w:tcW w:w="813" w:type="dxa"/>
            <w:tcBorders>
              <w:tl2br w:val="nil"/>
              <w:tr2bl w:val="nil"/>
            </w:tcBorders>
            <w:vAlign w:val="center"/>
          </w:tcPr>
          <w:p w:rsidR="00992CF6" w:rsidRDefault="00022CBF" w:rsidP="00106A8A">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w:t>
            </w:r>
          </w:p>
        </w:tc>
        <w:tc>
          <w:tcPr>
            <w:tcW w:w="2139" w:type="dxa"/>
            <w:tcBorders>
              <w:tl2br w:val="nil"/>
              <w:tr2bl w:val="nil"/>
            </w:tcBorders>
            <w:vAlign w:val="center"/>
          </w:tcPr>
          <w:p w:rsidR="00992CF6" w:rsidRDefault="00022CBF" w:rsidP="00106A8A">
            <w:pPr>
              <w:spacing w:line="460" w:lineRule="exact"/>
              <w:ind w:left="315" w:hangingChars="150" w:hanging="315"/>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商务礼仪</w:t>
            </w:r>
          </w:p>
        </w:tc>
        <w:tc>
          <w:tcPr>
            <w:tcW w:w="4672" w:type="dxa"/>
            <w:tcBorders>
              <w:tl2br w:val="nil"/>
              <w:tr2bl w:val="nil"/>
            </w:tcBorders>
            <w:vAlign w:val="center"/>
          </w:tcPr>
          <w:p w:rsidR="00992CF6" w:rsidRDefault="00022CBF">
            <w:pPr>
              <w:widowControl/>
              <w:kinsoku w:val="0"/>
              <w:autoSpaceDE w:val="0"/>
              <w:autoSpaceDN w:val="0"/>
              <w:adjustRightInd w:val="0"/>
              <w:snapToGrid w:val="0"/>
              <w:spacing w:line="460" w:lineRule="exact"/>
              <w:textAlignment w:val="baseline"/>
              <w:rPr>
                <w:rFonts w:ascii="宋体" w:eastAsia="宋体" w:hAnsi="宋体" w:cs="Times New Roman"/>
                <w:color w:val="000000"/>
                <w:kern w:val="0"/>
                <w:sz w:val="24"/>
                <w:szCs w:val="21"/>
              </w:rPr>
            </w:pPr>
            <w:r>
              <w:rPr>
                <w:rFonts w:ascii="宋体" w:eastAsia="宋体" w:hAnsi="宋体" w:cs="Times New Roman" w:hint="eastAsia"/>
                <w:kern w:val="0"/>
                <w:sz w:val="24"/>
                <w:szCs w:val="24"/>
              </w:rPr>
              <w:t xml:space="preserve">本课程的培养目标是培养学生的礼仪意识，激发对礼仪学习的重视，掌握正确的商务礼 </w:t>
            </w:r>
            <w:proofErr w:type="gramStart"/>
            <w:r>
              <w:rPr>
                <w:rFonts w:ascii="宋体" w:eastAsia="宋体" w:hAnsi="宋体" w:cs="Times New Roman" w:hint="eastAsia"/>
                <w:kern w:val="0"/>
                <w:sz w:val="24"/>
                <w:szCs w:val="24"/>
              </w:rPr>
              <w:t>仪知识</w:t>
            </w:r>
            <w:proofErr w:type="gramEnd"/>
            <w:r>
              <w:rPr>
                <w:rFonts w:ascii="宋体" w:eastAsia="宋体" w:hAnsi="宋体" w:cs="Times New Roman" w:hint="eastAsia"/>
                <w:kern w:val="0"/>
                <w:sz w:val="24"/>
                <w:szCs w:val="24"/>
              </w:rPr>
              <w:t>和技巧，提升职业素养，让礼仪“ 内 化于心，外化于形 ”，助力个人职业发展与规划。</w:t>
            </w:r>
          </w:p>
        </w:tc>
        <w:tc>
          <w:tcPr>
            <w:tcW w:w="1663" w:type="dxa"/>
            <w:tcBorders>
              <w:tl2br w:val="nil"/>
              <w:tr2bl w:val="nil"/>
            </w:tcBorders>
            <w:vAlign w:val="center"/>
          </w:tcPr>
          <w:p w:rsidR="00992CF6" w:rsidRDefault="00022CBF" w:rsidP="00FC5489">
            <w:pPr>
              <w:spacing w:line="460" w:lineRule="exact"/>
              <w:jc w:val="center"/>
              <w:rPr>
                <w:rFonts w:ascii="宋体" w:eastAsia="宋体" w:hAnsi="宋体" w:cs="Times New Roman"/>
                <w:kern w:val="0"/>
                <w:szCs w:val="21"/>
              </w:rPr>
            </w:pPr>
            <w:r>
              <w:rPr>
                <w:rFonts w:ascii="宋体" w:eastAsia="宋体" w:hAnsi="宋体" w:cs="Times New Roman" w:hint="eastAsia"/>
                <w:kern w:val="0"/>
                <w:szCs w:val="21"/>
              </w:rPr>
              <w:t>20</w:t>
            </w:r>
          </w:p>
        </w:tc>
      </w:tr>
      <w:tr w:rsidR="00992CF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249"/>
        </w:trPr>
        <w:tc>
          <w:tcPr>
            <w:tcW w:w="813" w:type="dxa"/>
          </w:tcPr>
          <w:p w:rsidR="00992CF6" w:rsidRDefault="00992CF6">
            <w:pPr>
              <w:rPr>
                <w:rFonts w:ascii="Arial" w:eastAsia="宋体" w:hAnsi="宋体" w:cs="Times New Roman"/>
                <w:kern w:val="0"/>
                <w:szCs w:val="24"/>
              </w:rPr>
            </w:pPr>
          </w:p>
          <w:p w:rsidR="00992CF6" w:rsidRDefault="00992CF6">
            <w:pPr>
              <w:rPr>
                <w:rFonts w:ascii="Arial" w:eastAsia="宋体" w:hAnsi="宋体" w:cs="Times New Roman"/>
                <w:kern w:val="0"/>
                <w:szCs w:val="24"/>
              </w:rPr>
            </w:pPr>
          </w:p>
          <w:p w:rsidR="00992CF6" w:rsidRDefault="00992CF6">
            <w:pPr>
              <w:ind w:firstLineChars="200" w:firstLine="480"/>
              <w:rPr>
                <w:rFonts w:ascii="Arial" w:eastAsia="宋体" w:hAnsi="宋体" w:cs="Times New Roman"/>
                <w:kern w:val="0"/>
                <w:sz w:val="24"/>
                <w:szCs w:val="24"/>
              </w:rPr>
            </w:pPr>
          </w:p>
          <w:p w:rsidR="00992CF6" w:rsidRDefault="00022CBF">
            <w:pPr>
              <w:ind w:firstLineChars="200" w:firstLine="480"/>
              <w:rPr>
                <w:rFonts w:ascii="宋体" w:eastAsia="宋体" w:hAnsi="宋体" w:cs="Times New Roman"/>
                <w:color w:val="000000"/>
                <w:kern w:val="0"/>
                <w:sz w:val="24"/>
                <w:szCs w:val="24"/>
              </w:rPr>
            </w:pPr>
            <w:r>
              <w:rPr>
                <w:rFonts w:ascii="Arial" w:eastAsia="宋体" w:hAnsi="宋体" w:cs="Times New Roman" w:hint="eastAsia"/>
                <w:kern w:val="0"/>
                <w:sz w:val="24"/>
                <w:szCs w:val="24"/>
              </w:rPr>
              <w:t>5</w:t>
            </w:r>
          </w:p>
          <w:p w:rsidR="00992CF6" w:rsidRDefault="00992CF6">
            <w:pPr>
              <w:spacing w:line="241" w:lineRule="auto"/>
              <w:rPr>
                <w:rFonts w:ascii="Arial" w:eastAsia="宋体" w:hAnsi="宋体" w:cs="Times New Roman"/>
                <w:kern w:val="0"/>
                <w:szCs w:val="24"/>
              </w:rPr>
            </w:pPr>
          </w:p>
          <w:p w:rsidR="00992CF6" w:rsidRDefault="00992CF6">
            <w:pPr>
              <w:spacing w:line="241" w:lineRule="auto"/>
              <w:rPr>
                <w:rFonts w:ascii="Arial" w:eastAsia="宋体" w:hAnsi="宋体" w:cs="Times New Roman"/>
                <w:kern w:val="0"/>
                <w:szCs w:val="24"/>
              </w:rPr>
            </w:pPr>
          </w:p>
          <w:p w:rsidR="00992CF6" w:rsidRDefault="00992CF6">
            <w:pPr>
              <w:spacing w:before="78" w:line="180" w:lineRule="auto"/>
              <w:ind w:left="351"/>
              <w:rPr>
                <w:rFonts w:ascii="宋体" w:eastAsia="宋体" w:hAnsi="宋体" w:cs="宋体"/>
                <w:sz w:val="24"/>
                <w:szCs w:val="24"/>
                <w:lang w:eastAsia="en-US"/>
              </w:rPr>
            </w:pPr>
          </w:p>
        </w:tc>
        <w:tc>
          <w:tcPr>
            <w:tcW w:w="2139" w:type="dxa"/>
          </w:tcPr>
          <w:p w:rsidR="00992CF6" w:rsidRDefault="00992CF6">
            <w:pPr>
              <w:spacing w:line="306" w:lineRule="auto"/>
              <w:rPr>
                <w:rFonts w:ascii="Arial" w:eastAsia="宋体" w:hAnsi="宋体" w:cs="Times New Roman"/>
                <w:kern w:val="0"/>
                <w:szCs w:val="24"/>
              </w:rPr>
            </w:pPr>
          </w:p>
          <w:p w:rsidR="00992CF6" w:rsidRDefault="00992CF6">
            <w:pPr>
              <w:spacing w:line="307" w:lineRule="auto"/>
              <w:rPr>
                <w:rFonts w:ascii="Arial" w:eastAsia="宋体" w:hAnsi="宋体" w:cs="Times New Roman"/>
                <w:kern w:val="0"/>
                <w:szCs w:val="24"/>
              </w:rPr>
            </w:pPr>
          </w:p>
          <w:p w:rsidR="00992CF6" w:rsidRDefault="00022CBF">
            <w:pPr>
              <w:spacing w:before="78" w:line="222" w:lineRule="auto"/>
              <w:rPr>
                <w:rFonts w:ascii="宋体" w:eastAsia="仿宋" w:hAnsi="宋体" w:cs="宋体"/>
                <w:sz w:val="24"/>
                <w:szCs w:val="24"/>
              </w:rPr>
            </w:pPr>
            <w:proofErr w:type="spellStart"/>
            <w:r>
              <w:rPr>
                <w:rFonts w:ascii="宋体" w:eastAsia="宋体" w:hAnsi="宋体" w:cs="宋体" w:hint="eastAsia"/>
                <w:spacing w:val="-4"/>
                <w:sz w:val="24"/>
                <w:szCs w:val="24"/>
                <w:lang w:eastAsia="en-US"/>
              </w:rPr>
              <w:t>中华优秀传统文化</w:t>
            </w:r>
            <w:proofErr w:type="spellEnd"/>
          </w:p>
        </w:tc>
        <w:tc>
          <w:tcPr>
            <w:tcW w:w="4672" w:type="dxa"/>
          </w:tcPr>
          <w:p w:rsidR="00992CF6" w:rsidRDefault="00022CBF">
            <w:pPr>
              <w:spacing w:before="70" w:line="278" w:lineRule="auto"/>
              <w:ind w:left="116" w:right="40" w:firstLine="7"/>
              <w:rPr>
                <w:rFonts w:ascii="宋体" w:eastAsia="宋体" w:hAnsi="宋体" w:cs="宋体"/>
                <w:sz w:val="24"/>
                <w:szCs w:val="24"/>
              </w:rPr>
            </w:pPr>
            <w:r>
              <w:rPr>
                <w:rFonts w:ascii="宋体" w:eastAsia="宋体" w:hAnsi="宋体" w:cs="宋体"/>
                <w:spacing w:val="-4"/>
                <w:sz w:val="24"/>
                <w:szCs w:val="24"/>
              </w:rPr>
              <w:t>公共选修课分为</w:t>
            </w:r>
            <w:r>
              <w:rPr>
                <w:rFonts w:ascii="宋体" w:eastAsia="宋体" w:hAnsi="宋体" w:cs="宋体" w:hint="eastAsia"/>
                <w:spacing w:val="-4"/>
                <w:sz w:val="24"/>
                <w:szCs w:val="24"/>
              </w:rPr>
              <w:t>中华优秀传统文化课程主要包括哲学思想、文学艺术、历史文化、道德伦理、民俗风情等内容，主要目的是要增强学生对中华优秀传统文化的认识，培养民族自豪感和文化自信，提高学生的文化素养，促进全面发展，培养学生的人文精神，增强社会责任感和历史使命感。</w:t>
            </w:r>
          </w:p>
        </w:tc>
        <w:tc>
          <w:tcPr>
            <w:tcW w:w="1663" w:type="dxa"/>
          </w:tcPr>
          <w:p w:rsidR="00992CF6" w:rsidRDefault="00992CF6">
            <w:pPr>
              <w:jc w:val="center"/>
              <w:rPr>
                <w:rFonts w:ascii="Arial" w:eastAsia="宋体" w:hAnsi="宋体" w:cs="Times New Roman"/>
                <w:kern w:val="0"/>
                <w:szCs w:val="24"/>
              </w:rPr>
            </w:pPr>
          </w:p>
          <w:p w:rsidR="00992CF6" w:rsidRDefault="00992CF6">
            <w:pPr>
              <w:jc w:val="center"/>
              <w:rPr>
                <w:rFonts w:ascii="Arial" w:eastAsia="宋体" w:hAnsi="宋体" w:cs="Times New Roman"/>
                <w:kern w:val="0"/>
                <w:szCs w:val="24"/>
              </w:rPr>
            </w:pPr>
          </w:p>
          <w:p w:rsidR="00992CF6" w:rsidRDefault="00022CBF">
            <w:pPr>
              <w:spacing w:before="78" w:line="180" w:lineRule="auto"/>
              <w:jc w:val="center"/>
              <w:rPr>
                <w:rFonts w:ascii="宋体" w:eastAsia="宋体" w:hAnsi="宋体" w:cs="宋体"/>
                <w:spacing w:val="-4"/>
                <w:sz w:val="24"/>
                <w:szCs w:val="24"/>
              </w:rPr>
            </w:pPr>
            <w:r>
              <w:rPr>
                <w:rFonts w:ascii="宋体" w:eastAsia="宋体" w:hAnsi="宋体" w:cs="宋体" w:hint="eastAsia"/>
                <w:spacing w:val="-4"/>
                <w:sz w:val="24"/>
                <w:szCs w:val="24"/>
              </w:rPr>
              <w:t>20</w:t>
            </w:r>
          </w:p>
          <w:p w:rsidR="00992CF6" w:rsidRDefault="00992CF6">
            <w:pPr>
              <w:spacing w:before="78" w:line="180" w:lineRule="auto"/>
              <w:ind w:left="716"/>
              <w:jc w:val="center"/>
              <w:rPr>
                <w:rFonts w:ascii="宋体" w:eastAsia="宋体" w:hAnsi="宋体" w:cs="宋体"/>
                <w:spacing w:val="-4"/>
                <w:sz w:val="24"/>
                <w:szCs w:val="24"/>
              </w:rPr>
            </w:pPr>
          </w:p>
        </w:tc>
      </w:tr>
    </w:tbl>
    <w:p w:rsidR="00992CF6" w:rsidRDefault="00022CBF">
      <w:pPr>
        <w:pStyle w:val="a3"/>
        <w:spacing w:line="480" w:lineRule="exact"/>
        <w:rPr>
          <w:sz w:val="28"/>
          <w:szCs w:val="28"/>
        </w:rPr>
      </w:pPr>
      <w:r>
        <w:rPr>
          <w:rFonts w:hint="eastAsia"/>
          <w:sz w:val="28"/>
          <w:szCs w:val="28"/>
        </w:rPr>
        <w:t>（二）专业核心课</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6003"/>
        <w:gridCol w:w="1077"/>
      </w:tblGrid>
      <w:tr w:rsidR="00992CF6">
        <w:tc>
          <w:tcPr>
            <w:tcW w:w="675" w:type="dxa"/>
            <w:vAlign w:val="center"/>
          </w:tcPr>
          <w:p w:rsidR="00992CF6" w:rsidRDefault="00022CBF">
            <w:pPr>
              <w:spacing w:line="240" w:lineRule="atLeast"/>
              <w:jc w:val="center"/>
              <w:rPr>
                <w:b/>
                <w:sz w:val="24"/>
                <w:szCs w:val="24"/>
              </w:rPr>
            </w:pPr>
            <w:r>
              <w:rPr>
                <w:rFonts w:hint="eastAsia"/>
                <w:b/>
                <w:sz w:val="24"/>
                <w:szCs w:val="24"/>
              </w:rPr>
              <w:t>编号</w:t>
            </w:r>
          </w:p>
        </w:tc>
        <w:tc>
          <w:tcPr>
            <w:tcW w:w="1701" w:type="dxa"/>
            <w:vAlign w:val="center"/>
          </w:tcPr>
          <w:p w:rsidR="00992CF6" w:rsidRDefault="00022CBF">
            <w:pPr>
              <w:spacing w:line="240" w:lineRule="atLeast"/>
              <w:jc w:val="center"/>
              <w:rPr>
                <w:b/>
                <w:sz w:val="24"/>
                <w:szCs w:val="24"/>
              </w:rPr>
            </w:pPr>
            <w:r>
              <w:rPr>
                <w:rFonts w:hint="eastAsia"/>
                <w:b/>
                <w:sz w:val="24"/>
                <w:szCs w:val="24"/>
              </w:rPr>
              <w:t>课程</w:t>
            </w:r>
          </w:p>
          <w:p w:rsidR="00992CF6" w:rsidRDefault="00022CBF">
            <w:pPr>
              <w:spacing w:line="240" w:lineRule="atLeast"/>
              <w:jc w:val="center"/>
              <w:rPr>
                <w:b/>
                <w:sz w:val="24"/>
                <w:szCs w:val="24"/>
              </w:rPr>
            </w:pPr>
            <w:r>
              <w:rPr>
                <w:rFonts w:hint="eastAsia"/>
                <w:b/>
                <w:sz w:val="24"/>
                <w:szCs w:val="24"/>
              </w:rPr>
              <w:t>名称</w:t>
            </w:r>
          </w:p>
        </w:tc>
        <w:tc>
          <w:tcPr>
            <w:tcW w:w="6003" w:type="dxa"/>
            <w:vAlign w:val="center"/>
          </w:tcPr>
          <w:p w:rsidR="00992CF6" w:rsidRDefault="00022CBF">
            <w:pPr>
              <w:spacing w:line="240" w:lineRule="atLeast"/>
              <w:ind w:firstLine="482"/>
              <w:jc w:val="center"/>
              <w:rPr>
                <w:b/>
                <w:sz w:val="24"/>
                <w:szCs w:val="24"/>
              </w:rPr>
            </w:pPr>
            <w:r>
              <w:rPr>
                <w:rFonts w:hint="eastAsia"/>
                <w:b/>
                <w:sz w:val="24"/>
                <w:szCs w:val="24"/>
              </w:rPr>
              <w:t>主要教学内容和要求</w:t>
            </w:r>
          </w:p>
        </w:tc>
        <w:tc>
          <w:tcPr>
            <w:tcW w:w="1077" w:type="dxa"/>
            <w:vAlign w:val="center"/>
          </w:tcPr>
          <w:p w:rsidR="00992CF6" w:rsidRDefault="00022CBF">
            <w:pPr>
              <w:spacing w:line="240" w:lineRule="atLeast"/>
              <w:jc w:val="center"/>
              <w:rPr>
                <w:b/>
                <w:sz w:val="24"/>
                <w:szCs w:val="24"/>
              </w:rPr>
            </w:pPr>
            <w:r>
              <w:rPr>
                <w:rFonts w:hint="eastAsia"/>
                <w:b/>
                <w:sz w:val="24"/>
                <w:szCs w:val="24"/>
              </w:rPr>
              <w:t>参考</w:t>
            </w:r>
          </w:p>
          <w:p w:rsidR="00992CF6" w:rsidRDefault="00022CBF">
            <w:pPr>
              <w:spacing w:line="240" w:lineRule="atLeast"/>
              <w:jc w:val="center"/>
              <w:rPr>
                <w:b/>
                <w:sz w:val="24"/>
                <w:szCs w:val="24"/>
              </w:rPr>
            </w:pPr>
            <w:r>
              <w:rPr>
                <w:rFonts w:hint="eastAsia"/>
                <w:b/>
                <w:sz w:val="24"/>
                <w:szCs w:val="24"/>
              </w:rPr>
              <w:t>学时</w:t>
            </w:r>
          </w:p>
        </w:tc>
      </w:tr>
      <w:tr w:rsidR="00992CF6">
        <w:trPr>
          <w:trHeight w:val="1375"/>
        </w:trPr>
        <w:tc>
          <w:tcPr>
            <w:tcW w:w="675" w:type="dxa"/>
            <w:vAlign w:val="center"/>
          </w:tcPr>
          <w:p w:rsidR="00992CF6" w:rsidRDefault="00022CBF">
            <w:pPr>
              <w:spacing w:line="240" w:lineRule="atLeast"/>
              <w:ind w:firstLineChars="100" w:firstLine="240"/>
              <w:rPr>
                <w:sz w:val="24"/>
                <w:szCs w:val="24"/>
              </w:rPr>
            </w:pPr>
            <w:r>
              <w:rPr>
                <w:rFonts w:hint="eastAsia"/>
                <w:sz w:val="24"/>
                <w:szCs w:val="24"/>
              </w:rPr>
              <w:t>1</w:t>
            </w:r>
          </w:p>
        </w:tc>
        <w:tc>
          <w:tcPr>
            <w:tcW w:w="1701" w:type="dxa"/>
            <w:vAlign w:val="center"/>
          </w:tcPr>
          <w:p w:rsidR="00992CF6" w:rsidRDefault="00022CBF">
            <w:pPr>
              <w:spacing w:line="240" w:lineRule="atLeast"/>
              <w:rPr>
                <w:sz w:val="24"/>
                <w:szCs w:val="24"/>
              </w:rPr>
            </w:pPr>
            <w:r>
              <w:rPr>
                <w:rFonts w:hint="eastAsia"/>
                <w:sz w:val="24"/>
                <w:szCs w:val="24"/>
              </w:rPr>
              <w:t>美术基础</w:t>
            </w:r>
          </w:p>
        </w:tc>
        <w:tc>
          <w:tcPr>
            <w:tcW w:w="6003" w:type="dxa"/>
            <w:vAlign w:val="center"/>
          </w:tcPr>
          <w:p w:rsidR="00992CF6" w:rsidRDefault="00022CBF">
            <w:pPr>
              <w:spacing w:line="240" w:lineRule="atLeast"/>
              <w:ind w:firstLineChars="250" w:firstLine="600"/>
              <w:rPr>
                <w:rFonts w:eastAsia="宋体"/>
                <w:sz w:val="24"/>
                <w:szCs w:val="24"/>
              </w:rPr>
            </w:pPr>
            <w:r>
              <w:rPr>
                <w:sz w:val="24"/>
                <w:szCs w:val="24"/>
              </w:rPr>
              <w:t>学习素描的基本技巧和方法，掌握明暗处理、空间透视和人物造型结构比例等。学习色彩理论和光色理论，包括明度、饱和度的视觉因素，以及色彩搭配和运用。通过简单的线条和形状，快速捕捉事物的形态，培养观察力和表现力。培养对美术作品的鉴赏能力，了解美术的发展脉络、艺术流派和理论体系。学习如何构图，使画面更加和谐、平衡和有吸引力。</w:t>
            </w:r>
          </w:p>
        </w:tc>
        <w:tc>
          <w:tcPr>
            <w:tcW w:w="1077" w:type="dxa"/>
            <w:vAlign w:val="center"/>
          </w:tcPr>
          <w:p w:rsidR="00992CF6" w:rsidRDefault="00022CBF">
            <w:pPr>
              <w:spacing w:line="240" w:lineRule="atLeast"/>
              <w:ind w:firstLineChars="100" w:firstLine="240"/>
              <w:rPr>
                <w:rFonts w:eastAsia="宋体"/>
                <w:sz w:val="24"/>
                <w:szCs w:val="24"/>
              </w:rPr>
            </w:pPr>
            <w:r>
              <w:rPr>
                <w:rFonts w:hint="eastAsia"/>
                <w:sz w:val="24"/>
                <w:szCs w:val="24"/>
              </w:rPr>
              <w:t>320</w:t>
            </w:r>
          </w:p>
        </w:tc>
      </w:tr>
      <w:tr w:rsidR="00992CF6">
        <w:trPr>
          <w:trHeight w:val="2259"/>
        </w:trPr>
        <w:tc>
          <w:tcPr>
            <w:tcW w:w="675" w:type="dxa"/>
            <w:vAlign w:val="center"/>
          </w:tcPr>
          <w:p w:rsidR="00992CF6" w:rsidRDefault="00022CBF">
            <w:pPr>
              <w:spacing w:line="240" w:lineRule="atLeast"/>
              <w:ind w:firstLineChars="100" w:firstLine="240"/>
              <w:rPr>
                <w:sz w:val="24"/>
                <w:szCs w:val="24"/>
              </w:rPr>
            </w:pPr>
            <w:r>
              <w:rPr>
                <w:rFonts w:hint="eastAsia"/>
                <w:sz w:val="24"/>
                <w:szCs w:val="24"/>
              </w:rPr>
              <w:lastRenderedPageBreak/>
              <w:t>2</w:t>
            </w:r>
          </w:p>
        </w:tc>
        <w:tc>
          <w:tcPr>
            <w:tcW w:w="1701" w:type="dxa"/>
            <w:vAlign w:val="center"/>
          </w:tcPr>
          <w:p w:rsidR="00992CF6" w:rsidRDefault="00022CBF">
            <w:pPr>
              <w:spacing w:line="240" w:lineRule="atLeast"/>
              <w:rPr>
                <w:sz w:val="24"/>
                <w:szCs w:val="24"/>
              </w:rPr>
            </w:pPr>
            <w:r>
              <w:rPr>
                <w:rFonts w:hint="eastAsia"/>
                <w:sz w:val="24"/>
                <w:szCs w:val="24"/>
              </w:rPr>
              <w:t>盘发造型</w:t>
            </w:r>
          </w:p>
        </w:tc>
        <w:tc>
          <w:tcPr>
            <w:tcW w:w="6003" w:type="dxa"/>
            <w:vAlign w:val="center"/>
          </w:tcPr>
          <w:p w:rsidR="00992CF6" w:rsidRDefault="00022CBF">
            <w:pPr>
              <w:spacing w:line="240" w:lineRule="atLeast"/>
              <w:ind w:firstLineChars="250" w:firstLine="600"/>
              <w:rPr>
                <w:rFonts w:eastAsia="宋体"/>
                <w:sz w:val="24"/>
                <w:szCs w:val="24"/>
              </w:rPr>
            </w:pPr>
            <w:r>
              <w:rPr>
                <w:sz w:val="24"/>
                <w:szCs w:val="24"/>
              </w:rPr>
              <w:t>了解盘发的发展史：掌握盘发用具使用方法；能按规范进行盘发的基本技法（扎束、缠绕、发结、发环、发卷、波纹、逆梳）操作；会进行两股</w:t>
            </w:r>
            <w:proofErr w:type="gramStart"/>
            <w:r>
              <w:rPr>
                <w:sz w:val="24"/>
                <w:szCs w:val="24"/>
              </w:rPr>
              <w:t>辫</w:t>
            </w:r>
            <w:proofErr w:type="gramEnd"/>
            <w:r>
              <w:rPr>
                <w:sz w:val="24"/>
                <w:szCs w:val="24"/>
              </w:rPr>
              <w:t>编织、三股</w:t>
            </w:r>
            <w:proofErr w:type="gramStart"/>
            <w:r>
              <w:rPr>
                <w:sz w:val="24"/>
                <w:szCs w:val="24"/>
              </w:rPr>
              <w:t>辫</w:t>
            </w:r>
            <w:proofErr w:type="gramEnd"/>
            <w:r>
              <w:rPr>
                <w:sz w:val="24"/>
                <w:szCs w:val="24"/>
              </w:rPr>
              <w:t>编织、</w:t>
            </w:r>
            <w:proofErr w:type="gramStart"/>
            <w:r>
              <w:rPr>
                <w:sz w:val="24"/>
                <w:szCs w:val="24"/>
              </w:rPr>
              <w:t>四殷辫</w:t>
            </w:r>
            <w:proofErr w:type="gramEnd"/>
            <w:r>
              <w:rPr>
                <w:sz w:val="24"/>
                <w:szCs w:val="24"/>
              </w:rPr>
              <w:t>编织的发辫造型；能规范进行扎髻、包髻、扎、包混合</w:t>
            </w:r>
            <w:proofErr w:type="gramStart"/>
            <w:r>
              <w:rPr>
                <w:sz w:val="24"/>
                <w:szCs w:val="24"/>
              </w:rPr>
              <w:t>髻</w:t>
            </w:r>
            <w:proofErr w:type="gramEnd"/>
            <w:r>
              <w:rPr>
                <w:sz w:val="24"/>
                <w:szCs w:val="24"/>
              </w:rPr>
              <w:t>造型进行发髻造型；能进行日常型盘发、婚礼型盘发、晚宴型盘发造型</w:t>
            </w:r>
            <w:r>
              <w:rPr>
                <w:rFonts w:hint="eastAsia"/>
                <w:sz w:val="24"/>
                <w:szCs w:val="24"/>
              </w:rPr>
              <w:t>。</w:t>
            </w:r>
          </w:p>
        </w:tc>
        <w:tc>
          <w:tcPr>
            <w:tcW w:w="1077" w:type="dxa"/>
            <w:vAlign w:val="center"/>
          </w:tcPr>
          <w:p w:rsidR="00992CF6" w:rsidRDefault="00022CBF">
            <w:pPr>
              <w:spacing w:line="240" w:lineRule="atLeast"/>
              <w:ind w:firstLineChars="100" w:firstLine="240"/>
              <w:rPr>
                <w:sz w:val="24"/>
                <w:szCs w:val="24"/>
              </w:rPr>
            </w:pPr>
            <w:r>
              <w:rPr>
                <w:rFonts w:hint="eastAsia"/>
                <w:sz w:val="24"/>
                <w:szCs w:val="24"/>
              </w:rPr>
              <w:t>40</w:t>
            </w:r>
          </w:p>
        </w:tc>
      </w:tr>
      <w:tr w:rsidR="00992CF6">
        <w:trPr>
          <w:trHeight w:val="1669"/>
        </w:trPr>
        <w:tc>
          <w:tcPr>
            <w:tcW w:w="675" w:type="dxa"/>
            <w:vAlign w:val="center"/>
          </w:tcPr>
          <w:p w:rsidR="00992CF6" w:rsidRDefault="00022CBF">
            <w:pPr>
              <w:spacing w:line="240" w:lineRule="atLeast"/>
              <w:ind w:firstLineChars="100" w:firstLine="240"/>
              <w:rPr>
                <w:sz w:val="24"/>
                <w:szCs w:val="24"/>
              </w:rPr>
            </w:pPr>
            <w:r>
              <w:rPr>
                <w:sz w:val="24"/>
                <w:szCs w:val="24"/>
              </w:rPr>
              <w:t>3</w:t>
            </w:r>
          </w:p>
        </w:tc>
        <w:tc>
          <w:tcPr>
            <w:tcW w:w="1701" w:type="dxa"/>
            <w:vAlign w:val="center"/>
          </w:tcPr>
          <w:p w:rsidR="00992CF6" w:rsidRDefault="00022CBF">
            <w:pPr>
              <w:spacing w:line="240" w:lineRule="atLeast"/>
              <w:rPr>
                <w:sz w:val="24"/>
                <w:szCs w:val="24"/>
              </w:rPr>
            </w:pPr>
            <w:r>
              <w:rPr>
                <w:rFonts w:hint="eastAsia"/>
                <w:sz w:val="24"/>
                <w:szCs w:val="24"/>
              </w:rPr>
              <w:t>化妆基础</w:t>
            </w:r>
          </w:p>
        </w:tc>
        <w:tc>
          <w:tcPr>
            <w:tcW w:w="6003" w:type="dxa"/>
            <w:vAlign w:val="center"/>
          </w:tcPr>
          <w:p w:rsidR="00992CF6" w:rsidRDefault="00022CBF">
            <w:pPr>
              <w:spacing w:line="240" w:lineRule="atLeast"/>
              <w:ind w:firstLine="480"/>
              <w:rPr>
                <w:rFonts w:eastAsia="宋体"/>
                <w:sz w:val="24"/>
                <w:szCs w:val="24"/>
              </w:rPr>
            </w:pPr>
            <w:r>
              <w:rPr>
                <w:rFonts w:hint="eastAsia"/>
                <w:sz w:val="24"/>
                <w:szCs w:val="24"/>
              </w:rPr>
              <w:t>了解化妆基本概念；掌握面部骨骼肌肉的特点，熟练</w:t>
            </w:r>
            <w:r>
              <w:rPr>
                <w:sz w:val="24"/>
                <w:szCs w:val="24"/>
              </w:rPr>
              <w:t>掌握化妆产品与工具使用方法；掌握美容化妆基本步骤与技巧能进行面部轮廓与五官的调整与修饰；掌握日妆、新娘妆、晚宴</w:t>
            </w:r>
            <w:proofErr w:type="gramStart"/>
            <w:r>
              <w:rPr>
                <w:sz w:val="24"/>
                <w:szCs w:val="24"/>
              </w:rPr>
              <w:t>妆</w:t>
            </w:r>
            <w:proofErr w:type="gramEnd"/>
            <w:r>
              <w:rPr>
                <w:sz w:val="24"/>
                <w:szCs w:val="24"/>
              </w:rPr>
              <w:t>特点并能进行妆面造型</w:t>
            </w:r>
            <w:r>
              <w:rPr>
                <w:rFonts w:hint="eastAsia"/>
                <w:sz w:val="24"/>
                <w:szCs w:val="24"/>
              </w:rPr>
              <w:t>。</w:t>
            </w:r>
          </w:p>
        </w:tc>
        <w:tc>
          <w:tcPr>
            <w:tcW w:w="1077" w:type="dxa"/>
            <w:vAlign w:val="center"/>
          </w:tcPr>
          <w:p w:rsidR="00992CF6" w:rsidRDefault="00022CBF">
            <w:pPr>
              <w:spacing w:line="240" w:lineRule="atLeast"/>
              <w:ind w:firstLineChars="100" w:firstLine="240"/>
              <w:rPr>
                <w:sz w:val="24"/>
                <w:szCs w:val="24"/>
              </w:rPr>
            </w:pPr>
            <w:r>
              <w:rPr>
                <w:rFonts w:hint="eastAsia"/>
                <w:sz w:val="24"/>
                <w:szCs w:val="24"/>
              </w:rPr>
              <w:t>80</w:t>
            </w:r>
          </w:p>
        </w:tc>
      </w:tr>
      <w:tr w:rsidR="00992CF6">
        <w:tc>
          <w:tcPr>
            <w:tcW w:w="675" w:type="dxa"/>
            <w:vAlign w:val="center"/>
          </w:tcPr>
          <w:p w:rsidR="00992CF6" w:rsidRDefault="00022CBF">
            <w:pPr>
              <w:spacing w:line="240" w:lineRule="atLeast"/>
              <w:ind w:firstLineChars="100" w:firstLine="240"/>
              <w:rPr>
                <w:rFonts w:eastAsia="宋体"/>
                <w:sz w:val="24"/>
                <w:szCs w:val="24"/>
              </w:rPr>
            </w:pPr>
            <w:r>
              <w:rPr>
                <w:rFonts w:hint="eastAsia"/>
                <w:sz w:val="24"/>
                <w:szCs w:val="24"/>
              </w:rPr>
              <w:t>4</w:t>
            </w:r>
          </w:p>
        </w:tc>
        <w:tc>
          <w:tcPr>
            <w:tcW w:w="1701" w:type="dxa"/>
            <w:vAlign w:val="center"/>
          </w:tcPr>
          <w:p w:rsidR="00992CF6" w:rsidRDefault="00022CBF">
            <w:pPr>
              <w:spacing w:line="240" w:lineRule="atLeast"/>
              <w:rPr>
                <w:rFonts w:ascii="宋体" w:hAnsi="宋体"/>
                <w:sz w:val="24"/>
                <w:szCs w:val="24"/>
              </w:rPr>
            </w:pPr>
            <w:r>
              <w:rPr>
                <w:sz w:val="24"/>
                <w:szCs w:val="24"/>
              </w:rPr>
              <w:t>服饰与造型</w:t>
            </w:r>
          </w:p>
        </w:tc>
        <w:tc>
          <w:tcPr>
            <w:tcW w:w="6003" w:type="dxa"/>
            <w:vAlign w:val="center"/>
          </w:tcPr>
          <w:p w:rsidR="00992CF6" w:rsidRDefault="00022CBF">
            <w:pPr>
              <w:spacing w:line="240" w:lineRule="atLeast"/>
              <w:ind w:firstLineChars="200" w:firstLine="480"/>
              <w:rPr>
                <w:rFonts w:ascii="宋体" w:eastAsia="宋体" w:hAnsi="宋体"/>
                <w:sz w:val="24"/>
                <w:szCs w:val="24"/>
              </w:rPr>
            </w:pPr>
            <w:r>
              <w:rPr>
                <w:rFonts w:hint="eastAsia"/>
                <w:sz w:val="24"/>
                <w:szCs w:val="24"/>
              </w:rPr>
              <w:t>了解服装、饰品与化妆、发型搭配的基本原理与方法；</w:t>
            </w:r>
            <w:r>
              <w:rPr>
                <w:sz w:val="24"/>
                <w:szCs w:val="24"/>
              </w:rPr>
              <w:t>掌握不同场合中服饰造型的基本技能；具备运用服饰与基本原理与方法进行服装、色彩、饰品的搭配与制作能力</w:t>
            </w:r>
            <w:r>
              <w:rPr>
                <w:rFonts w:hint="eastAsia"/>
                <w:sz w:val="24"/>
                <w:szCs w:val="24"/>
              </w:rPr>
              <w:t>。</w:t>
            </w:r>
          </w:p>
        </w:tc>
        <w:tc>
          <w:tcPr>
            <w:tcW w:w="1077" w:type="dxa"/>
            <w:vAlign w:val="center"/>
          </w:tcPr>
          <w:p w:rsidR="00992CF6" w:rsidRDefault="00022CBF">
            <w:pPr>
              <w:spacing w:line="240" w:lineRule="atLeast"/>
              <w:ind w:firstLineChars="100" w:firstLine="240"/>
              <w:rPr>
                <w:rFonts w:ascii="宋体" w:hAnsi="宋体"/>
                <w:sz w:val="24"/>
                <w:szCs w:val="24"/>
              </w:rPr>
            </w:pPr>
            <w:r>
              <w:rPr>
                <w:rFonts w:hint="eastAsia"/>
                <w:sz w:val="24"/>
                <w:szCs w:val="24"/>
              </w:rPr>
              <w:t>40</w:t>
            </w:r>
          </w:p>
        </w:tc>
      </w:tr>
      <w:tr w:rsidR="00992CF6">
        <w:trPr>
          <w:trHeight w:val="1402"/>
        </w:trPr>
        <w:tc>
          <w:tcPr>
            <w:tcW w:w="675" w:type="dxa"/>
            <w:vAlign w:val="center"/>
          </w:tcPr>
          <w:p w:rsidR="00992CF6" w:rsidRDefault="00022CBF">
            <w:pPr>
              <w:spacing w:line="240" w:lineRule="atLeast"/>
              <w:ind w:firstLineChars="100" w:firstLine="240"/>
              <w:rPr>
                <w:rFonts w:eastAsia="宋体"/>
                <w:sz w:val="24"/>
                <w:szCs w:val="24"/>
              </w:rPr>
            </w:pPr>
            <w:r>
              <w:rPr>
                <w:rFonts w:eastAsia="宋体" w:cs="Times New Roman" w:hint="eastAsia"/>
                <w:sz w:val="24"/>
                <w:szCs w:val="24"/>
              </w:rPr>
              <w:t>5</w:t>
            </w:r>
          </w:p>
        </w:tc>
        <w:tc>
          <w:tcPr>
            <w:tcW w:w="1701" w:type="dxa"/>
            <w:vAlign w:val="center"/>
          </w:tcPr>
          <w:p w:rsidR="00992CF6" w:rsidRDefault="00022CBF">
            <w:pPr>
              <w:spacing w:line="240" w:lineRule="atLeast"/>
              <w:rPr>
                <w:rFonts w:ascii="宋体" w:eastAsia="宋体" w:hAnsi="宋体"/>
                <w:sz w:val="24"/>
                <w:szCs w:val="24"/>
              </w:rPr>
            </w:pPr>
            <w:r>
              <w:rPr>
                <w:rFonts w:hint="eastAsia"/>
                <w:sz w:val="24"/>
                <w:szCs w:val="24"/>
              </w:rPr>
              <w:t>人物化妆造型设计</w:t>
            </w:r>
          </w:p>
        </w:tc>
        <w:tc>
          <w:tcPr>
            <w:tcW w:w="6003" w:type="dxa"/>
            <w:vAlign w:val="center"/>
          </w:tcPr>
          <w:p w:rsidR="00992CF6" w:rsidRDefault="00022CBF">
            <w:pPr>
              <w:spacing w:line="240" w:lineRule="atLeast"/>
              <w:ind w:firstLineChars="200" w:firstLine="480"/>
              <w:rPr>
                <w:rFonts w:ascii="宋体" w:eastAsia="宋体" w:hAnsi="宋体"/>
                <w:sz w:val="24"/>
                <w:szCs w:val="24"/>
              </w:rPr>
            </w:pPr>
            <w:r>
              <w:rPr>
                <w:rFonts w:hint="eastAsia"/>
                <w:sz w:val="24"/>
                <w:szCs w:val="24"/>
              </w:rPr>
              <w:t>了解生活、晚宴、婚礼等人物整体造型特点；掌握生活、</w:t>
            </w:r>
            <w:r>
              <w:rPr>
                <w:sz w:val="24"/>
                <w:szCs w:val="24"/>
              </w:rPr>
              <w:t>晚宴、婚礼等人物整体造型基本原理和方法；具备综合运用化妆、发型、服饰搭配能力进行生活、晚宴、婚礼等人物整体造型</w:t>
            </w:r>
            <w:r>
              <w:rPr>
                <w:rFonts w:hint="eastAsia"/>
                <w:sz w:val="24"/>
                <w:szCs w:val="24"/>
              </w:rPr>
              <w:t>。</w:t>
            </w:r>
          </w:p>
        </w:tc>
        <w:tc>
          <w:tcPr>
            <w:tcW w:w="1077" w:type="dxa"/>
            <w:vAlign w:val="center"/>
          </w:tcPr>
          <w:p w:rsidR="00992CF6" w:rsidRDefault="00022CBF">
            <w:pPr>
              <w:spacing w:line="240" w:lineRule="atLeast"/>
              <w:ind w:firstLineChars="100" w:firstLine="240"/>
              <w:rPr>
                <w:rFonts w:ascii="宋体" w:hAnsi="宋体"/>
                <w:sz w:val="24"/>
                <w:szCs w:val="24"/>
              </w:rPr>
            </w:pPr>
            <w:r>
              <w:rPr>
                <w:rFonts w:hint="eastAsia"/>
                <w:sz w:val="24"/>
                <w:szCs w:val="24"/>
              </w:rPr>
              <w:t>160</w:t>
            </w:r>
          </w:p>
        </w:tc>
      </w:tr>
      <w:tr w:rsidR="00992CF6">
        <w:trPr>
          <w:trHeight w:val="1691"/>
        </w:trPr>
        <w:tc>
          <w:tcPr>
            <w:tcW w:w="675" w:type="dxa"/>
            <w:vAlign w:val="center"/>
          </w:tcPr>
          <w:p w:rsidR="00992CF6" w:rsidRDefault="00022CBF">
            <w:pPr>
              <w:spacing w:line="240" w:lineRule="atLeast"/>
              <w:ind w:firstLineChars="100" w:firstLine="240"/>
              <w:rPr>
                <w:rFonts w:eastAsia="宋体"/>
                <w:sz w:val="24"/>
                <w:szCs w:val="24"/>
              </w:rPr>
            </w:pPr>
            <w:r>
              <w:rPr>
                <w:rFonts w:eastAsia="宋体" w:cs="Times New Roman" w:hint="eastAsia"/>
                <w:sz w:val="24"/>
                <w:szCs w:val="24"/>
              </w:rPr>
              <w:t>6</w:t>
            </w:r>
          </w:p>
        </w:tc>
        <w:tc>
          <w:tcPr>
            <w:tcW w:w="1701" w:type="dxa"/>
            <w:shd w:val="clear" w:color="auto" w:fill="auto"/>
            <w:vAlign w:val="center"/>
          </w:tcPr>
          <w:p w:rsidR="00992CF6" w:rsidRDefault="00022CBF">
            <w:pPr>
              <w:spacing w:line="240" w:lineRule="atLeast"/>
              <w:rPr>
                <w:rFonts w:ascii="宋体" w:hAnsi="宋体"/>
                <w:sz w:val="24"/>
                <w:szCs w:val="24"/>
              </w:rPr>
            </w:pPr>
            <w:r>
              <w:rPr>
                <w:rFonts w:hint="eastAsia"/>
                <w:sz w:val="24"/>
                <w:szCs w:val="24"/>
              </w:rPr>
              <w:t>美容美发店创业实务</w:t>
            </w:r>
          </w:p>
        </w:tc>
        <w:tc>
          <w:tcPr>
            <w:tcW w:w="6003" w:type="dxa"/>
            <w:shd w:val="clear" w:color="auto" w:fill="auto"/>
            <w:vAlign w:val="center"/>
          </w:tcPr>
          <w:p w:rsidR="00992CF6" w:rsidRDefault="00022CBF">
            <w:pPr>
              <w:spacing w:line="240" w:lineRule="atLeast"/>
              <w:ind w:firstLineChars="200" w:firstLine="480"/>
              <w:rPr>
                <w:rFonts w:ascii="宋体" w:eastAsia="宋体" w:hAnsi="宋体"/>
                <w:sz w:val="24"/>
                <w:szCs w:val="24"/>
              </w:rPr>
            </w:pPr>
            <w:r>
              <w:rPr>
                <w:sz w:val="24"/>
                <w:szCs w:val="24"/>
              </w:rPr>
              <w:t>了解美容美发企业管理内容，初步掌握企业管理的基础知识，基本具有管理门店能力，基本具有独立开店的能力</w:t>
            </w:r>
            <w:r>
              <w:rPr>
                <w:rFonts w:hint="eastAsia"/>
                <w:sz w:val="24"/>
                <w:szCs w:val="24"/>
              </w:rPr>
              <w:t>。</w:t>
            </w:r>
          </w:p>
        </w:tc>
        <w:tc>
          <w:tcPr>
            <w:tcW w:w="1077" w:type="dxa"/>
            <w:shd w:val="clear" w:color="auto" w:fill="auto"/>
            <w:vAlign w:val="center"/>
          </w:tcPr>
          <w:p w:rsidR="00992CF6" w:rsidRDefault="00022CBF">
            <w:pPr>
              <w:spacing w:line="240" w:lineRule="atLeast"/>
              <w:ind w:firstLineChars="100" w:firstLine="240"/>
              <w:rPr>
                <w:rFonts w:ascii="宋体" w:hAnsi="宋体"/>
                <w:sz w:val="24"/>
                <w:szCs w:val="24"/>
              </w:rPr>
            </w:pPr>
            <w:r>
              <w:rPr>
                <w:rFonts w:hint="eastAsia"/>
                <w:sz w:val="24"/>
                <w:szCs w:val="24"/>
              </w:rPr>
              <w:t>40</w:t>
            </w:r>
          </w:p>
        </w:tc>
      </w:tr>
      <w:tr w:rsidR="00992CF6">
        <w:trPr>
          <w:trHeight w:val="1700"/>
        </w:trPr>
        <w:tc>
          <w:tcPr>
            <w:tcW w:w="675" w:type="dxa"/>
            <w:vAlign w:val="center"/>
          </w:tcPr>
          <w:p w:rsidR="00992CF6" w:rsidRDefault="00022CBF">
            <w:pPr>
              <w:spacing w:line="240" w:lineRule="atLeast"/>
              <w:ind w:firstLineChars="100" w:firstLine="240"/>
              <w:rPr>
                <w:rFonts w:eastAsia="宋体"/>
                <w:sz w:val="24"/>
                <w:szCs w:val="24"/>
              </w:rPr>
            </w:pPr>
            <w:r>
              <w:rPr>
                <w:rFonts w:eastAsia="宋体" w:cs="Times New Roman" w:hint="eastAsia"/>
                <w:sz w:val="24"/>
                <w:szCs w:val="24"/>
              </w:rPr>
              <w:t>7</w:t>
            </w:r>
          </w:p>
        </w:tc>
        <w:tc>
          <w:tcPr>
            <w:tcW w:w="1701" w:type="dxa"/>
            <w:vAlign w:val="center"/>
          </w:tcPr>
          <w:p w:rsidR="00992CF6" w:rsidRDefault="00022CBF">
            <w:pPr>
              <w:spacing w:line="240" w:lineRule="atLeast"/>
              <w:rPr>
                <w:rFonts w:ascii="宋体" w:hAnsi="宋体"/>
                <w:sz w:val="24"/>
                <w:szCs w:val="24"/>
              </w:rPr>
            </w:pPr>
            <w:r>
              <w:rPr>
                <w:rFonts w:hint="eastAsia"/>
                <w:sz w:val="24"/>
                <w:szCs w:val="24"/>
              </w:rPr>
              <w:t>服务心理与礼仪</w:t>
            </w:r>
          </w:p>
        </w:tc>
        <w:tc>
          <w:tcPr>
            <w:tcW w:w="6003" w:type="dxa"/>
            <w:vAlign w:val="center"/>
          </w:tcPr>
          <w:p w:rsidR="00992CF6" w:rsidRDefault="00022CBF">
            <w:pPr>
              <w:spacing w:line="240" w:lineRule="atLeast"/>
              <w:ind w:firstLineChars="200" w:firstLine="480"/>
              <w:rPr>
                <w:rFonts w:ascii="宋体" w:eastAsia="宋体" w:hAnsi="宋体"/>
                <w:sz w:val="24"/>
                <w:szCs w:val="24"/>
              </w:rPr>
            </w:pPr>
            <w:r>
              <w:rPr>
                <w:rFonts w:hint="eastAsia"/>
                <w:sz w:val="24"/>
                <w:szCs w:val="24"/>
              </w:rPr>
              <w:t>了解现代社交礼仪的基本概念、规范、原则；掌握服</w:t>
            </w:r>
            <w:r>
              <w:rPr>
                <w:sz w:val="24"/>
                <w:szCs w:val="24"/>
              </w:rPr>
              <w:t>务礼仪，</w:t>
            </w:r>
            <w:r>
              <w:rPr>
                <w:rFonts w:hint="eastAsia"/>
                <w:sz w:val="24"/>
                <w:szCs w:val="24"/>
              </w:rPr>
              <w:t>美容美体艺术</w:t>
            </w:r>
            <w:r>
              <w:rPr>
                <w:sz w:val="24"/>
                <w:szCs w:val="24"/>
              </w:rPr>
              <w:t>及办公室仪容仪表的基本知识能运用规范服务人员的仪态、礼貌语言进行</w:t>
            </w:r>
            <w:r>
              <w:rPr>
                <w:rFonts w:hint="eastAsia"/>
                <w:sz w:val="24"/>
                <w:szCs w:val="24"/>
              </w:rPr>
              <w:t>美容美体艺术</w:t>
            </w:r>
            <w:r>
              <w:rPr>
                <w:sz w:val="24"/>
                <w:szCs w:val="24"/>
              </w:rPr>
              <w:t>服务工作</w:t>
            </w:r>
            <w:r>
              <w:rPr>
                <w:rFonts w:hint="eastAsia"/>
                <w:sz w:val="24"/>
                <w:szCs w:val="24"/>
              </w:rPr>
              <w:t>。</w:t>
            </w:r>
          </w:p>
        </w:tc>
        <w:tc>
          <w:tcPr>
            <w:tcW w:w="1077" w:type="dxa"/>
            <w:vAlign w:val="center"/>
          </w:tcPr>
          <w:p w:rsidR="00992CF6" w:rsidRDefault="00022CBF">
            <w:pPr>
              <w:spacing w:line="240" w:lineRule="atLeast"/>
              <w:ind w:firstLineChars="100" w:firstLine="240"/>
              <w:rPr>
                <w:rFonts w:ascii="宋体" w:hAnsi="宋体"/>
                <w:sz w:val="24"/>
                <w:szCs w:val="24"/>
              </w:rPr>
            </w:pPr>
            <w:r>
              <w:rPr>
                <w:rFonts w:hint="eastAsia"/>
                <w:sz w:val="24"/>
                <w:szCs w:val="24"/>
              </w:rPr>
              <w:t>80</w:t>
            </w:r>
          </w:p>
        </w:tc>
      </w:tr>
      <w:tr w:rsidR="00992CF6">
        <w:trPr>
          <w:trHeight w:val="1399"/>
        </w:trPr>
        <w:tc>
          <w:tcPr>
            <w:tcW w:w="675" w:type="dxa"/>
            <w:vAlign w:val="center"/>
          </w:tcPr>
          <w:p w:rsidR="00992CF6" w:rsidRDefault="00022CBF">
            <w:pPr>
              <w:spacing w:line="240" w:lineRule="atLeast"/>
              <w:ind w:firstLineChars="100" w:firstLine="240"/>
              <w:rPr>
                <w:rFonts w:eastAsia="宋体"/>
                <w:sz w:val="24"/>
                <w:szCs w:val="24"/>
              </w:rPr>
            </w:pPr>
            <w:r>
              <w:rPr>
                <w:rFonts w:eastAsia="宋体" w:cs="Times New Roman" w:hint="eastAsia"/>
                <w:sz w:val="24"/>
                <w:szCs w:val="24"/>
              </w:rPr>
              <w:t>8</w:t>
            </w:r>
          </w:p>
        </w:tc>
        <w:tc>
          <w:tcPr>
            <w:tcW w:w="1701" w:type="dxa"/>
            <w:shd w:val="clear" w:color="auto" w:fill="auto"/>
            <w:vAlign w:val="center"/>
          </w:tcPr>
          <w:p w:rsidR="00992CF6" w:rsidRDefault="00022CBF">
            <w:pPr>
              <w:spacing w:line="240" w:lineRule="atLeast"/>
              <w:jc w:val="center"/>
              <w:rPr>
                <w:sz w:val="24"/>
                <w:szCs w:val="24"/>
              </w:rPr>
            </w:pPr>
            <w:r>
              <w:rPr>
                <w:sz w:val="24"/>
                <w:szCs w:val="24"/>
              </w:rPr>
              <w:t>素描</w:t>
            </w:r>
          </w:p>
          <w:p w:rsidR="00992CF6" w:rsidRDefault="00992CF6">
            <w:pPr>
              <w:spacing w:line="240" w:lineRule="atLeast"/>
              <w:jc w:val="center"/>
              <w:rPr>
                <w:sz w:val="24"/>
                <w:szCs w:val="24"/>
              </w:rPr>
            </w:pPr>
          </w:p>
        </w:tc>
        <w:tc>
          <w:tcPr>
            <w:tcW w:w="6003" w:type="dxa"/>
            <w:shd w:val="clear" w:color="auto" w:fill="auto"/>
            <w:vAlign w:val="center"/>
          </w:tcPr>
          <w:p w:rsidR="00992CF6" w:rsidRDefault="00022CBF">
            <w:pPr>
              <w:spacing w:line="240" w:lineRule="atLeast"/>
              <w:rPr>
                <w:sz w:val="24"/>
                <w:szCs w:val="24"/>
              </w:rPr>
            </w:pPr>
            <w:r>
              <w:rPr>
                <w:sz w:val="24"/>
                <w:szCs w:val="24"/>
              </w:rPr>
              <w:t>（</w:t>
            </w:r>
            <w:r>
              <w:rPr>
                <w:sz w:val="24"/>
                <w:szCs w:val="24"/>
              </w:rPr>
              <w:t>1</w:t>
            </w:r>
            <w:r>
              <w:rPr>
                <w:sz w:val="24"/>
                <w:szCs w:val="24"/>
              </w:rPr>
              <w:t>）树立体积观念，掌握立体描绘的方法与技</w:t>
            </w:r>
          </w:p>
          <w:p w:rsidR="00992CF6" w:rsidRDefault="00022CBF">
            <w:pPr>
              <w:spacing w:line="240" w:lineRule="atLeast"/>
              <w:rPr>
                <w:sz w:val="24"/>
                <w:szCs w:val="24"/>
              </w:rPr>
            </w:pPr>
            <w:r>
              <w:rPr>
                <w:sz w:val="24"/>
                <w:szCs w:val="24"/>
              </w:rPr>
              <w:t>能。</w:t>
            </w:r>
          </w:p>
          <w:p w:rsidR="00992CF6" w:rsidRDefault="00022CBF">
            <w:pPr>
              <w:spacing w:line="240" w:lineRule="atLeast"/>
              <w:rPr>
                <w:sz w:val="24"/>
                <w:szCs w:val="24"/>
              </w:rPr>
            </w:pPr>
            <w:r>
              <w:rPr>
                <w:sz w:val="24"/>
                <w:szCs w:val="24"/>
              </w:rPr>
              <w:t>（</w:t>
            </w:r>
            <w:r>
              <w:rPr>
                <w:sz w:val="24"/>
                <w:szCs w:val="24"/>
              </w:rPr>
              <w:t>2</w:t>
            </w:r>
            <w:r>
              <w:rPr>
                <w:sz w:val="24"/>
                <w:szCs w:val="24"/>
              </w:rPr>
              <w:t>）掌握正确的观察方法，提高对比例的准确</w:t>
            </w:r>
          </w:p>
          <w:p w:rsidR="00992CF6" w:rsidRDefault="00022CBF">
            <w:pPr>
              <w:spacing w:line="240" w:lineRule="atLeast"/>
              <w:rPr>
                <w:sz w:val="24"/>
                <w:szCs w:val="24"/>
              </w:rPr>
            </w:pPr>
            <w:r>
              <w:rPr>
                <w:sz w:val="24"/>
                <w:szCs w:val="24"/>
              </w:rPr>
              <w:t>判断能力。</w:t>
            </w:r>
          </w:p>
          <w:p w:rsidR="00992CF6" w:rsidRDefault="00022CBF">
            <w:pPr>
              <w:spacing w:line="240" w:lineRule="atLeast"/>
              <w:rPr>
                <w:sz w:val="24"/>
                <w:szCs w:val="24"/>
              </w:rPr>
            </w:pPr>
            <w:r>
              <w:rPr>
                <w:rFonts w:hint="eastAsia"/>
                <w:sz w:val="24"/>
                <w:szCs w:val="24"/>
              </w:rPr>
              <w:t>（</w:t>
            </w:r>
            <w:r>
              <w:rPr>
                <w:rFonts w:hint="eastAsia"/>
                <w:sz w:val="24"/>
                <w:szCs w:val="24"/>
              </w:rPr>
              <w:t>3</w:t>
            </w:r>
            <w:r>
              <w:rPr>
                <w:rFonts w:hint="eastAsia"/>
                <w:sz w:val="24"/>
                <w:szCs w:val="24"/>
              </w:rPr>
              <w:t>）掌握造型语言提高素描造型的表现力。</w:t>
            </w:r>
            <w:r>
              <w:rPr>
                <w:rFonts w:hint="eastAsia"/>
                <w:sz w:val="24"/>
                <w:szCs w:val="24"/>
              </w:rPr>
              <w:t xml:space="preserve"> </w:t>
            </w:r>
          </w:p>
          <w:p w:rsidR="00992CF6" w:rsidRDefault="00022CBF">
            <w:pPr>
              <w:spacing w:line="240" w:lineRule="atLeast"/>
              <w:rPr>
                <w:sz w:val="24"/>
                <w:szCs w:val="24"/>
              </w:rPr>
            </w:pPr>
            <w:r>
              <w:rPr>
                <w:rFonts w:hint="eastAsia"/>
                <w:sz w:val="24"/>
                <w:szCs w:val="24"/>
              </w:rPr>
              <w:t>（</w:t>
            </w:r>
            <w:r>
              <w:rPr>
                <w:rFonts w:hint="eastAsia"/>
                <w:sz w:val="24"/>
                <w:szCs w:val="24"/>
              </w:rPr>
              <w:t>4</w:t>
            </w:r>
            <w:r>
              <w:rPr>
                <w:rFonts w:hint="eastAsia"/>
                <w:sz w:val="24"/>
                <w:szCs w:val="24"/>
              </w:rPr>
              <w:t>）掌握分析综合的方法，提高素描造型与概</w:t>
            </w:r>
            <w:r>
              <w:rPr>
                <w:rFonts w:hint="eastAsia"/>
                <w:sz w:val="24"/>
                <w:szCs w:val="24"/>
              </w:rPr>
              <w:t xml:space="preserve"> </w:t>
            </w:r>
          </w:p>
          <w:p w:rsidR="00992CF6" w:rsidRDefault="00022CBF">
            <w:pPr>
              <w:spacing w:line="240" w:lineRule="atLeast"/>
              <w:rPr>
                <w:sz w:val="24"/>
                <w:szCs w:val="24"/>
              </w:rPr>
            </w:pPr>
            <w:proofErr w:type="gramStart"/>
            <w:r>
              <w:rPr>
                <w:rFonts w:hint="eastAsia"/>
                <w:sz w:val="24"/>
                <w:szCs w:val="24"/>
              </w:rPr>
              <w:t>括</w:t>
            </w:r>
            <w:proofErr w:type="gramEnd"/>
            <w:r>
              <w:rPr>
                <w:rFonts w:hint="eastAsia"/>
                <w:sz w:val="24"/>
                <w:szCs w:val="24"/>
              </w:rPr>
              <w:t>力。</w:t>
            </w:r>
          </w:p>
          <w:p w:rsidR="00992CF6" w:rsidRDefault="00992CF6">
            <w:pPr>
              <w:spacing w:line="240" w:lineRule="atLeast"/>
              <w:ind w:firstLineChars="200" w:firstLine="480"/>
              <w:rPr>
                <w:sz w:val="24"/>
                <w:szCs w:val="24"/>
              </w:rPr>
            </w:pPr>
          </w:p>
        </w:tc>
        <w:tc>
          <w:tcPr>
            <w:tcW w:w="1077" w:type="dxa"/>
            <w:shd w:val="clear" w:color="auto" w:fill="auto"/>
            <w:vAlign w:val="center"/>
          </w:tcPr>
          <w:p w:rsidR="00992CF6" w:rsidRDefault="00022CBF">
            <w:pPr>
              <w:spacing w:line="240" w:lineRule="atLeast"/>
              <w:ind w:firstLineChars="100" w:firstLine="240"/>
              <w:rPr>
                <w:sz w:val="24"/>
                <w:szCs w:val="24"/>
              </w:rPr>
            </w:pPr>
            <w:r>
              <w:rPr>
                <w:rFonts w:hint="eastAsia"/>
                <w:sz w:val="24"/>
                <w:szCs w:val="24"/>
              </w:rPr>
              <w:t>120</w:t>
            </w:r>
          </w:p>
        </w:tc>
      </w:tr>
      <w:tr w:rsidR="00992CF6">
        <w:trPr>
          <w:trHeight w:val="1399"/>
        </w:trPr>
        <w:tc>
          <w:tcPr>
            <w:tcW w:w="675" w:type="dxa"/>
            <w:vAlign w:val="center"/>
          </w:tcPr>
          <w:p w:rsidR="00992CF6" w:rsidRDefault="00022CBF">
            <w:pPr>
              <w:spacing w:line="240" w:lineRule="atLeast"/>
              <w:ind w:firstLineChars="100" w:firstLine="240"/>
              <w:rPr>
                <w:rFonts w:eastAsia="宋体" w:cs="Times New Roman"/>
                <w:sz w:val="24"/>
                <w:szCs w:val="24"/>
              </w:rPr>
            </w:pPr>
            <w:r>
              <w:rPr>
                <w:rFonts w:eastAsia="宋体" w:cs="Times New Roman" w:hint="eastAsia"/>
                <w:sz w:val="24"/>
                <w:szCs w:val="24"/>
              </w:rPr>
              <w:t>9</w:t>
            </w:r>
          </w:p>
        </w:tc>
        <w:tc>
          <w:tcPr>
            <w:tcW w:w="1701" w:type="dxa"/>
            <w:shd w:val="clear" w:color="auto" w:fill="auto"/>
            <w:vAlign w:val="center"/>
          </w:tcPr>
          <w:p w:rsidR="00992CF6" w:rsidRDefault="00022CBF">
            <w:pPr>
              <w:spacing w:line="240" w:lineRule="atLeast"/>
              <w:jc w:val="center"/>
              <w:rPr>
                <w:sz w:val="24"/>
                <w:szCs w:val="24"/>
              </w:rPr>
            </w:pPr>
            <w:r>
              <w:rPr>
                <w:rFonts w:hint="eastAsia"/>
                <w:sz w:val="24"/>
                <w:szCs w:val="24"/>
              </w:rPr>
              <w:t>色彩</w:t>
            </w:r>
          </w:p>
        </w:tc>
        <w:tc>
          <w:tcPr>
            <w:tcW w:w="6003" w:type="dxa"/>
            <w:shd w:val="clear" w:color="auto" w:fill="auto"/>
            <w:vAlign w:val="center"/>
          </w:tcPr>
          <w:p w:rsidR="00992CF6" w:rsidRDefault="00022CBF">
            <w:pPr>
              <w:spacing w:line="240" w:lineRule="atLeast"/>
              <w:rPr>
                <w:sz w:val="24"/>
                <w:szCs w:val="24"/>
              </w:rPr>
            </w:pPr>
            <w:r>
              <w:rPr>
                <w:rFonts w:hint="eastAsia"/>
                <w:sz w:val="24"/>
                <w:szCs w:val="24"/>
              </w:rPr>
              <w:t>（</w:t>
            </w:r>
            <w:r>
              <w:rPr>
                <w:rFonts w:hint="eastAsia"/>
                <w:sz w:val="24"/>
                <w:szCs w:val="24"/>
              </w:rPr>
              <w:t>1</w:t>
            </w:r>
            <w:r>
              <w:rPr>
                <w:rFonts w:hint="eastAsia"/>
                <w:sz w:val="24"/>
                <w:szCs w:val="24"/>
              </w:rPr>
              <w:t>）掌握色彩变化规律及绘画的基本方法。</w:t>
            </w:r>
            <w:r>
              <w:rPr>
                <w:rFonts w:hint="eastAsia"/>
                <w:sz w:val="24"/>
                <w:szCs w:val="24"/>
              </w:rPr>
              <w:t xml:space="preserve"> </w:t>
            </w:r>
          </w:p>
          <w:p w:rsidR="00992CF6" w:rsidRDefault="00022CBF">
            <w:pPr>
              <w:spacing w:line="240" w:lineRule="atLeast"/>
              <w:rPr>
                <w:sz w:val="24"/>
                <w:szCs w:val="24"/>
              </w:rPr>
            </w:pPr>
            <w:r>
              <w:rPr>
                <w:rFonts w:hint="eastAsia"/>
                <w:sz w:val="24"/>
                <w:szCs w:val="24"/>
              </w:rPr>
              <w:t>（</w:t>
            </w:r>
            <w:r>
              <w:rPr>
                <w:rFonts w:hint="eastAsia"/>
                <w:sz w:val="24"/>
                <w:szCs w:val="24"/>
              </w:rPr>
              <w:t>2</w:t>
            </w:r>
            <w:r>
              <w:rPr>
                <w:rFonts w:hint="eastAsia"/>
                <w:sz w:val="24"/>
                <w:szCs w:val="24"/>
              </w:rPr>
              <w:t>）掌握色彩形成的基本原理及变化规律。</w:t>
            </w:r>
            <w:r>
              <w:rPr>
                <w:rFonts w:hint="eastAsia"/>
                <w:sz w:val="24"/>
                <w:szCs w:val="24"/>
              </w:rPr>
              <w:t xml:space="preserve"> </w:t>
            </w:r>
          </w:p>
          <w:p w:rsidR="00992CF6" w:rsidRDefault="00022CBF">
            <w:pPr>
              <w:spacing w:line="240" w:lineRule="atLeast"/>
              <w:rPr>
                <w:sz w:val="24"/>
                <w:szCs w:val="24"/>
              </w:rPr>
            </w:pPr>
            <w:r>
              <w:rPr>
                <w:rFonts w:hint="eastAsia"/>
                <w:sz w:val="24"/>
                <w:szCs w:val="24"/>
              </w:rPr>
              <w:t>通过色彩写生学习绘画的基本技巧。</w:t>
            </w:r>
          </w:p>
          <w:p w:rsidR="00992CF6" w:rsidRDefault="00992CF6">
            <w:pPr>
              <w:spacing w:line="240" w:lineRule="atLeast"/>
              <w:ind w:firstLineChars="200" w:firstLine="480"/>
              <w:rPr>
                <w:sz w:val="24"/>
                <w:szCs w:val="24"/>
              </w:rPr>
            </w:pPr>
          </w:p>
        </w:tc>
        <w:tc>
          <w:tcPr>
            <w:tcW w:w="1077" w:type="dxa"/>
            <w:shd w:val="clear" w:color="auto" w:fill="auto"/>
            <w:vAlign w:val="center"/>
          </w:tcPr>
          <w:p w:rsidR="00992CF6" w:rsidRDefault="00022CBF">
            <w:pPr>
              <w:spacing w:line="240" w:lineRule="atLeast"/>
              <w:ind w:firstLineChars="100" w:firstLine="240"/>
              <w:rPr>
                <w:sz w:val="24"/>
                <w:szCs w:val="24"/>
              </w:rPr>
            </w:pPr>
            <w:r>
              <w:rPr>
                <w:rFonts w:hint="eastAsia"/>
                <w:sz w:val="24"/>
                <w:szCs w:val="24"/>
              </w:rPr>
              <w:t>120</w:t>
            </w:r>
          </w:p>
        </w:tc>
      </w:tr>
      <w:tr w:rsidR="00982C88">
        <w:trPr>
          <w:trHeight w:val="1399"/>
        </w:trPr>
        <w:tc>
          <w:tcPr>
            <w:tcW w:w="675" w:type="dxa"/>
            <w:vAlign w:val="center"/>
          </w:tcPr>
          <w:p w:rsidR="00982C88" w:rsidRDefault="00982C88" w:rsidP="00982C88">
            <w:pPr>
              <w:spacing w:line="240" w:lineRule="atLeast"/>
              <w:rPr>
                <w:rFonts w:eastAsia="宋体" w:cs="Times New Roman" w:hint="eastAsia"/>
                <w:sz w:val="24"/>
                <w:szCs w:val="24"/>
              </w:rPr>
            </w:pPr>
            <w:r>
              <w:rPr>
                <w:rFonts w:eastAsia="宋体" w:cs="Times New Roman" w:hint="eastAsia"/>
                <w:sz w:val="24"/>
                <w:szCs w:val="24"/>
              </w:rPr>
              <w:lastRenderedPageBreak/>
              <w:t>10</w:t>
            </w:r>
          </w:p>
        </w:tc>
        <w:tc>
          <w:tcPr>
            <w:tcW w:w="1701" w:type="dxa"/>
            <w:shd w:val="clear" w:color="auto" w:fill="auto"/>
            <w:vAlign w:val="center"/>
          </w:tcPr>
          <w:p w:rsidR="00982C88" w:rsidRDefault="00982C88">
            <w:pPr>
              <w:spacing w:line="240" w:lineRule="atLeast"/>
              <w:jc w:val="center"/>
              <w:rPr>
                <w:rFonts w:hint="eastAsia"/>
                <w:sz w:val="24"/>
                <w:szCs w:val="24"/>
              </w:rPr>
            </w:pPr>
            <w:r>
              <w:rPr>
                <w:rFonts w:hint="eastAsia"/>
                <w:sz w:val="24"/>
                <w:szCs w:val="24"/>
              </w:rPr>
              <w:t>化妆品营销</w:t>
            </w:r>
          </w:p>
        </w:tc>
        <w:tc>
          <w:tcPr>
            <w:tcW w:w="6003" w:type="dxa"/>
            <w:shd w:val="clear" w:color="auto" w:fill="auto"/>
            <w:vAlign w:val="center"/>
          </w:tcPr>
          <w:p w:rsidR="00982C88" w:rsidRDefault="00982C88" w:rsidP="00022CBF">
            <w:pPr>
              <w:spacing w:line="480" w:lineRule="exact"/>
              <w:ind w:firstLineChars="200" w:firstLine="560"/>
              <w:rPr>
                <w:rFonts w:ascii="宋体" w:hAnsi="宋体"/>
                <w:sz w:val="28"/>
                <w:szCs w:val="28"/>
              </w:rPr>
            </w:pPr>
            <w:r>
              <w:rPr>
                <w:rFonts w:ascii="宋体" w:hAnsi="宋体"/>
                <w:sz w:val="28"/>
                <w:szCs w:val="28"/>
              </w:rPr>
              <w:t>了解常用化妆品的主要成分、作用和使用方法；能根据顾客的特点为其推荐美发类产品、护肤类产品、修容类产品、彩妆类产品、美甲类产品；会应用营销方法和技巧对化妆品进行营销</w:t>
            </w:r>
          </w:p>
        </w:tc>
        <w:tc>
          <w:tcPr>
            <w:tcW w:w="1077" w:type="dxa"/>
            <w:shd w:val="clear" w:color="auto" w:fill="auto"/>
            <w:vAlign w:val="center"/>
          </w:tcPr>
          <w:p w:rsidR="00982C88" w:rsidRDefault="00982C88" w:rsidP="00022CBF">
            <w:pPr>
              <w:spacing w:line="480" w:lineRule="exact"/>
              <w:ind w:firstLine="200"/>
              <w:rPr>
                <w:rFonts w:ascii="宋体" w:hAnsi="宋体"/>
                <w:sz w:val="28"/>
                <w:szCs w:val="28"/>
              </w:rPr>
            </w:pPr>
            <w:r>
              <w:rPr>
                <w:rFonts w:ascii="宋体" w:hAnsi="宋体" w:hint="eastAsia"/>
                <w:sz w:val="28"/>
                <w:szCs w:val="28"/>
              </w:rPr>
              <w:t>40</w:t>
            </w:r>
          </w:p>
        </w:tc>
      </w:tr>
    </w:tbl>
    <w:p w:rsidR="00992CF6" w:rsidRDefault="00022CBF">
      <w:pPr>
        <w:pStyle w:val="a3"/>
        <w:spacing w:before="0" w:after="0" w:line="240" w:lineRule="auto"/>
        <w:rPr>
          <w:sz w:val="28"/>
          <w:szCs w:val="28"/>
        </w:rPr>
      </w:pPr>
      <w:r>
        <w:rPr>
          <w:rFonts w:hint="eastAsia"/>
          <w:sz w:val="28"/>
          <w:szCs w:val="28"/>
        </w:rPr>
        <w:t>（三）专业方向课</w:t>
      </w:r>
    </w:p>
    <w:tbl>
      <w:tblPr>
        <w:tblpPr w:leftFromText="180" w:rightFromText="180" w:vertAnchor="text" w:horzAnchor="page" w:tblpX="1785" w:tblpY="728"/>
        <w:tblOverlap w:val="neve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476"/>
        <w:gridCol w:w="6069"/>
        <w:gridCol w:w="1152"/>
      </w:tblGrid>
      <w:tr w:rsidR="00992CF6">
        <w:tc>
          <w:tcPr>
            <w:tcW w:w="759" w:type="dxa"/>
            <w:vAlign w:val="center"/>
          </w:tcPr>
          <w:p w:rsidR="00992CF6" w:rsidRDefault="00022CBF">
            <w:pPr>
              <w:jc w:val="center"/>
              <w:rPr>
                <w:b/>
                <w:sz w:val="24"/>
                <w:szCs w:val="24"/>
                <w:shd w:val="clear" w:color="auto" w:fill="FFFFFF"/>
              </w:rPr>
            </w:pPr>
            <w:r>
              <w:rPr>
                <w:rFonts w:hint="eastAsia"/>
                <w:b/>
                <w:sz w:val="24"/>
                <w:szCs w:val="24"/>
                <w:shd w:val="clear" w:color="auto" w:fill="FFFFFF"/>
              </w:rPr>
              <w:t>编号</w:t>
            </w:r>
          </w:p>
        </w:tc>
        <w:tc>
          <w:tcPr>
            <w:tcW w:w="1476" w:type="dxa"/>
            <w:vAlign w:val="center"/>
          </w:tcPr>
          <w:p w:rsidR="00992CF6" w:rsidRDefault="00022CBF">
            <w:pPr>
              <w:jc w:val="center"/>
              <w:rPr>
                <w:b/>
                <w:sz w:val="24"/>
                <w:szCs w:val="24"/>
                <w:shd w:val="clear" w:color="auto" w:fill="FFFFFF"/>
              </w:rPr>
            </w:pPr>
            <w:r>
              <w:rPr>
                <w:rFonts w:hint="eastAsia"/>
                <w:b/>
                <w:sz w:val="24"/>
                <w:szCs w:val="24"/>
                <w:shd w:val="clear" w:color="auto" w:fill="FFFFFF"/>
              </w:rPr>
              <w:t>课程</w:t>
            </w:r>
          </w:p>
          <w:p w:rsidR="00992CF6" w:rsidRDefault="00022CBF">
            <w:pPr>
              <w:jc w:val="center"/>
              <w:rPr>
                <w:b/>
                <w:sz w:val="24"/>
                <w:szCs w:val="24"/>
                <w:shd w:val="clear" w:color="auto" w:fill="FFFFFF"/>
              </w:rPr>
            </w:pPr>
            <w:r>
              <w:rPr>
                <w:rFonts w:hint="eastAsia"/>
                <w:b/>
                <w:sz w:val="24"/>
                <w:szCs w:val="24"/>
                <w:shd w:val="clear" w:color="auto" w:fill="FFFFFF"/>
              </w:rPr>
              <w:t>名称</w:t>
            </w:r>
          </w:p>
        </w:tc>
        <w:tc>
          <w:tcPr>
            <w:tcW w:w="6069" w:type="dxa"/>
            <w:vAlign w:val="center"/>
          </w:tcPr>
          <w:p w:rsidR="00992CF6" w:rsidRDefault="00022CBF">
            <w:pPr>
              <w:jc w:val="center"/>
              <w:rPr>
                <w:b/>
                <w:sz w:val="24"/>
                <w:szCs w:val="24"/>
                <w:shd w:val="clear" w:color="auto" w:fill="FFFFFF"/>
              </w:rPr>
            </w:pPr>
            <w:r>
              <w:rPr>
                <w:rFonts w:hint="eastAsia"/>
                <w:b/>
                <w:sz w:val="24"/>
                <w:szCs w:val="24"/>
                <w:shd w:val="clear" w:color="auto" w:fill="FFFFFF"/>
              </w:rPr>
              <w:t>主要教学内容和要求</w:t>
            </w:r>
          </w:p>
        </w:tc>
        <w:tc>
          <w:tcPr>
            <w:tcW w:w="1152" w:type="dxa"/>
            <w:vAlign w:val="center"/>
          </w:tcPr>
          <w:p w:rsidR="00992CF6" w:rsidRDefault="00022CBF">
            <w:pPr>
              <w:jc w:val="center"/>
              <w:rPr>
                <w:b/>
                <w:sz w:val="24"/>
                <w:szCs w:val="24"/>
                <w:shd w:val="clear" w:color="auto" w:fill="FFFFFF"/>
              </w:rPr>
            </w:pPr>
            <w:r>
              <w:rPr>
                <w:rFonts w:hint="eastAsia"/>
                <w:b/>
                <w:sz w:val="24"/>
                <w:szCs w:val="24"/>
                <w:shd w:val="clear" w:color="auto" w:fill="FFFFFF"/>
              </w:rPr>
              <w:t>参考</w:t>
            </w:r>
          </w:p>
          <w:p w:rsidR="00992CF6" w:rsidRDefault="00022CBF">
            <w:pPr>
              <w:jc w:val="center"/>
              <w:rPr>
                <w:b/>
                <w:sz w:val="24"/>
                <w:szCs w:val="24"/>
                <w:shd w:val="clear" w:color="auto" w:fill="FFFFFF"/>
              </w:rPr>
            </w:pPr>
            <w:r>
              <w:rPr>
                <w:rFonts w:hint="eastAsia"/>
                <w:b/>
                <w:sz w:val="24"/>
                <w:szCs w:val="24"/>
                <w:shd w:val="clear" w:color="auto" w:fill="FFFFFF"/>
              </w:rPr>
              <w:t>学时</w:t>
            </w:r>
          </w:p>
        </w:tc>
      </w:tr>
      <w:tr w:rsidR="00992CF6">
        <w:trPr>
          <w:trHeight w:val="1453"/>
        </w:trPr>
        <w:tc>
          <w:tcPr>
            <w:tcW w:w="759" w:type="dxa"/>
            <w:vAlign w:val="center"/>
          </w:tcPr>
          <w:p w:rsidR="00992CF6" w:rsidRDefault="00022CBF">
            <w:pPr>
              <w:spacing w:line="240" w:lineRule="atLeast"/>
              <w:ind w:firstLineChars="100" w:firstLine="240"/>
              <w:rPr>
                <w:rFonts w:eastAsia="宋体"/>
                <w:sz w:val="24"/>
                <w:szCs w:val="24"/>
              </w:rPr>
            </w:pPr>
            <w:r>
              <w:rPr>
                <w:rFonts w:eastAsia="宋体" w:cs="Times New Roman" w:hint="eastAsia"/>
                <w:sz w:val="24"/>
                <w:szCs w:val="24"/>
              </w:rPr>
              <w:t>1</w:t>
            </w:r>
          </w:p>
        </w:tc>
        <w:tc>
          <w:tcPr>
            <w:tcW w:w="1476" w:type="dxa"/>
            <w:vAlign w:val="center"/>
          </w:tcPr>
          <w:p w:rsidR="00992CF6" w:rsidRDefault="00022CBF">
            <w:pPr>
              <w:spacing w:line="240" w:lineRule="atLeast"/>
              <w:rPr>
                <w:rFonts w:ascii="宋体" w:hAnsi="宋体"/>
                <w:sz w:val="24"/>
                <w:szCs w:val="24"/>
              </w:rPr>
            </w:pPr>
            <w:r>
              <w:rPr>
                <w:rFonts w:hint="eastAsia"/>
                <w:sz w:val="24"/>
                <w:szCs w:val="24"/>
              </w:rPr>
              <w:t>美容基础</w:t>
            </w:r>
          </w:p>
        </w:tc>
        <w:tc>
          <w:tcPr>
            <w:tcW w:w="6069" w:type="dxa"/>
          </w:tcPr>
          <w:p w:rsidR="00992CF6" w:rsidRDefault="00022CBF">
            <w:pPr>
              <w:spacing w:line="240" w:lineRule="atLeast"/>
              <w:ind w:firstLineChars="200" w:firstLine="480"/>
              <w:rPr>
                <w:rFonts w:ascii="宋体" w:eastAsia="宋体" w:hAnsi="宋体"/>
                <w:sz w:val="24"/>
                <w:szCs w:val="24"/>
              </w:rPr>
            </w:pPr>
            <w:r>
              <w:rPr>
                <w:rFonts w:hint="eastAsia"/>
                <w:sz w:val="24"/>
                <w:szCs w:val="24"/>
              </w:rPr>
              <w:t>了解什么</w:t>
            </w:r>
            <w:r>
              <w:rPr>
                <w:sz w:val="24"/>
                <w:szCs w:val="24"/>
              </w:rPr>
              <w:t>使皮肤以及皮肤的主要结构</w:t>
            </w:r>
            <w:r>
              <w:rPr>
                <w:rFonts w:hint="eastAsia"/>
                <w:sz w:val="24"/>
                <w:szCs w:val="24"/>
              </w:rPr>
              <w:t>和</w:t>
            </w:r>
            <w:r>
              <w:rPr>
                <w:sz w:val="24"/>
                <w:szCs w:val="24"/>
              </w:rPr>
              <w:t>影响皮肤健美的主要因素</w:t>
            </w:r>
            <w:r>
              <w:rPr>
                <w:rFonts w:hint="eastAsia"/>
                <w:sz w:val="24"/>
                <w:szCs w:val="24"/>
              </w:rPr>
              <w:t>，</w:t>
            </w:r>
            <w:r>
              <w:rPr>
                <w:sz w:val="24"/>
                <w:szCs w:val="24"/>
              </w:rPr>
              <w:t>掌握皮肤衰老的主要原因及表现，</w:t>
            </w:r>
            <w:r>
              <w:rPr>
                <w:rFonts w:hint="eastAsia"/>
                <w:sz w:val="24"/>
                <w:szCs w:val="24"/>
              </w:rPr>
              <w:t>能够</w:t>
            </w:r>
            <w:r>
              <w:rPr>
                <w:sz w:val="24"/>
                <w:szCs w:val="24"/>
              </w:rPr>
              <w:t>根据</w:t>
            </w:r>
            <w:r>
              <w:rPr>
                <w:rFonts w:hint="eastAsia"/>
                <w:sz w:val="24"/>
                <w:szCs w:val="24"/>
              </w:rPr>
              <w:t>皮肤</w:t>
            </w:r>
            <w:r>
              <w:rPr>
                <w:sz w:val="24"/>
                <w:szCs w:val="24"/>
              </w:rPr>
              <w:t>的变化选择</w:t>
            </w:r>
            <w:r>
              <w:rPr>
                <w:rFonts w:hint="eastAsia"/>
                <w:sz w:val="24"/>
                <w:szCs w:val="24"/>
              </w:rPr>
              <w:t>相对应</w:t>
            </w:r>
            <w:r>
              <w:rPr>
                <w:sz w:val="24"/>
                <w:szCs w:val="24"/>
              </w:rPr>
              <w:t>的化妆品</w:t>
            </w:r>
            <w:r>
              <w:rPr>
                <w:rFonts w:hint="eastAsia"/>
                <w:sz w:val="24"/>
                <w:szCs w:val="24"/>
              </w:rPr>
              <w:t>，能使用不同</w:t>
            </w:r>
            <w:r>
              <w:rPr>
                <w:sz w:val="24"/>
                <w:szCs w:val="24"/>
              </w:rPr>
              <w:t>的方法对皮肤进行护理，</w:t>
            </w:r>
            <w:r>
              <w:rPr>
                <w:rFonts w:hint="eastAsia"/>
                <w:sz w:val="24"/>
                <w:szCs w:val="24"/>
              </w:rPr>
              <w:t>能</w:t>
            </w:r>
            <w:r>
              <w:rPr>
                <w:sz w:val="24"/>
                <w:szCs w:val="24"/>
              </w:rPr>
              <w:t>按照规范对皮肤进行清洁</w:t>
            </w:r>
            <w:r>
              <w:rPr>
                <w:rFonts w:hint="eastAsia"/>
                <w:sz w:val="24"/>
                <w:szCs w:val="24"/>
              </w:rPr>
              <w:t>。</w:t>
            </w:r>
          </w:p>
        </w:tc>
        <w:tc>
          <w:tcPr>
            <w:tcW w:w="1152" w:type="dxa"/>
            <w:vAlign w:val="center"/>
          </w:tcPr>
          <w:p w:rsidR="00992CF6" w:rsidRDefault="00022CBF">
            <w:pPr>
              <w:spacing w:line="240" w:lineRule="atLeast"/>
              <w:ind w:firstLineChars="100" w:firstLine="240"/>
              <w:rPr>
                <w:rFonts w:ascii="宋体" w:hAnsi="宋体"/>
                <w:sz w:val="24"/>
                <w:szCs w:val="24"/>
              </w:rPr>
            </w:pPr>
            <w:r>
              <w:rPr>
                <w:sz w:val="24"/>
                <w:szCs w:val="24"/>
              </w:rPr>
              <w:t>80</w:t>
            </w:r>
          </w:p>
        </w:tc>
      </w:tr>
      <w:tr w:rsidR="00992CF6">
        <w:tc>
          <w:tcPr>
            <w:tcW w:w="759" w:type="dxa"/>
            <w:vAlign w:val="center"/>
          </w:tcPr>
          <w:p w:rsidR="00992CF6" w:rsidRDefault="00022CBF">
            <w:pPr>
              <w:spacing w:line="240" w:lineRule="atLeast"/>
              <w:ind w:firstLineChars="100" w:firstLine="240"/>
              <w:rPr>
                <w:rFonts w:eastAsia="宋体"/>
                <w:sz w:val="24"/>
                <w:szCs w:val="24"/>
              </w:rPr>
            </w:pPr>
            <w:r>
              <w:rPr>
                <w:rFonts w:eastAsia="宋体" w:cs="Times New Roman" w:hint="eastAsia"/>
                <w:sz w:val="24"/>
                <w:szCs w:val="24"/>
              </w:rPr>
              <w:t>2</w:t>
            </w:r>
          </w:p>
        </w:tc>
        <w:tc>
          <w:tcPr>
            <w:tcW w:w="1476" w:type="dxa"/>
            <w:vAlign w:val="center"/>
          </w:tcPr>
          <w:p w:rsidR="00992CF6" w:rsidRDefault="00022CBF">
            <w:pPr>
              <w:spacing w:line="240" w:lineRule="atLeast"/>
              <w:rPr>
                <w:rFonts w:ascii="宋体" w:hAnsi="宋体"/>
                <w:sz w:val="24"/>
                <w:szCs w:val="24"/>
              </w:rPr>
            </w:pPr>
            <w:r>
              <w:rPr>
                <w:rFonts w:hint="eastAsia"/>
                <w:sz w:val="24"/>
                <w:szCs w:val="24"/>
              </w:rPr>
              <w:t>面部护理</w:t>
            </w:r>
          </w:p>
        </w:tc>
        <w:tc>
          <w:tcPr>
            <w:tcW w:w="6069" w:type="dxa"/>
          </w:tcPr>
          <w:p w:rsidR="00992CF6" w:rsidRDefault="00022CBF">
            <w:pPr>
              <w:spacing w:line="240" w:lineRule="atLeast"/>
              <w:ind w:firstLineChars="200" w:firstLine="480"/>
              <w:rPr>
                <w:rFonts w:ascii="宋体" w:hAnsi="宋体"/>
                <w:sz w:val="24"/>
                <w:szCs w:val="24"/>
              </w:rPr>
            </w:pPr>
            <w:r>
              <w:rPr>
                <w:rFonts w:cs="宋体"/>
                <w:kern w:val="0"/>
                <w:sz w:val="24"/>
                <w:szCs w:val="24"/>
              </w:rPr>
              <w:t>本课程主要讲授皮肤护理绪论，皮肤护理生理基础知识，化妆品基础知识，面部清洁</w:t>
            </w:r>
            <w:r>
              <w:rPr>
                <w:rFonts w:cs="宋体"/>
                <w:kern w:val="0"/>
                <w:sz w:val="24"/>
                <w:szCs w:val="24"/>
              </w:rPr>
              <w:t>,</w:t>
            </w:r>
            <w:r>
              <w:rPr>
                <w:rFonts w:cs="宋体"/>
                <w:kern w:val="0"/>
                <w:sz w:val="24"/>
                <w:szCs w:val="24"/>
              </w:rPr>
              <w:t>面部按摩</w:t>
            </w:r>
            <w:r>
              <w:rPr>
                <w:rFonts w:cs="宋体"/>
                <w:kern w:val="0"/>
                <w:sz w:val="24"/>
                <w:szCs w:val="24"/>
              </w:rPr>
              <w:t>,</w:t>
            </w:r>
            <w:r>
              <w:rPr>
                <w:rFonts w:cs="宋体"/>
                <w:kern w:val="0"/>
                <w:sz w:val="24"/>
                <w:szCs w:val="24"/>
              </w:rPr>
              <w:t>常用美容仪器</w:t>
            </w:r>
            <w:r>
              <w:rPr>
                <w:rFonts w:cs="宋体"/>
                <w:kern w:val="0"/>
                <w:sz w:val="24"/>
                <w:szCs w:val="24"/>
              </w:rPr>
              <w:t>,</w:t>
            </w:r>
            <w:r>
              <w:rPr>
                <w:rFonts w:cs="宋体"/>
                <w:kern w:val="0"/>
                <w:sz w:val="24"/>
                <w:szCs w:val="24"/>
              </w:rPr>
              <w:t>皮肤护理程序等知识，通过学习使学生从理论与实践两方面把握本学科的重点内容。</w:t>
            </w:r>
          </w:p>
        </w:tc>
        <w:tc>
          <w:tcPr>
            <w:tcW w:w="1152" w:type="dxa"/>
            <w:vAlign w:val="center"/>
          </w:tcPr>
          <w:p w:rsidR="00992CF6" w:rsidRDefault="00022CBF">
            <w:pPr>
              <w:spacing w:line="240" w:lineRule="atLeast"/>
              <w:ind w:firstLineChars="100" w:firstLine="240"/>
              <w:rPr>
                <w:rFonts w:ascii="宋体" w:eastAsia="宋体" w:hAnsi="宋体"/>
                <w:sz w:val="24"/>
                <w:szCs w:val="24"/>
              </w:rPr>
            </w:pPr>
            <w:r>
              <w:rPr>
                <w:rFonts w:hint="eastAsia"/>
                <w:sz w:val="24"/>
                <w:szCs w:val="24"/>
              </w:rPr>
              <w:t>200</w:t>
            </w:r>
          </w:p>
        </w:tc>
      </w:tr>
      <w:tr w:rsidR="00992CF6">
        <w:tc>
          <w:tcPr>
            <w:tcW w:w="759" w:type="dxa"/>
            <w:vAlign w:val="center"/>
          </w:tcPr>
          <w:p w:rsidR="00992CF6" w:rsidRDefault="00022CBF">
            <w:pPr>
              <w:spacing w:line="240" w:lineRule="atLeast"/>
              <w:ind w:firstLineChars="100" w:firstLine="240"/>
              <w:rPr>
                <w:rFonts w:eastAsia="宋体" w:cs="Times New Roman"/>
                <w:sz w:val="24"/>
                <w:szCs w:val="24"/>
              </w:rPr>
            </w:pPr>
            <w:r>
              <w:rPr>
                <w:rFonts w:eastAsia="宋体" w:cs="Times New Roman" w:hint="eastAsia"/>
                <w:sz w:val="24"/>
                <w:szCs w:val="24"/>
              </w:rPr>
              <w:t>3</w:t>
            </w:r>
          </w:p>
        </w:tc>
        <w:tc>
          <w:tcPr>
            <w:tcW w:w="1476" w:type="dxa"/>
            <w:vAlign w:val="center"/>
          </w:tcPr>
          <w:p w:rsidR="00992CF6" w:rsidRDefault="00022CBF">
            <w:pPr>
              <w:spacing w:line="240" w:lineRule="atLeast"/>
              <w:rPr>
                <w:rFonts w:ascii="宋体" w:eastAsia="宋体" w:hAnsi="宋体"/>
                <w:sz w:val="24"/>
                <w:szCs w:val="24"/>
              </w:rPr>
            </w:pPr>
            <w:r>
              <w:rPr>
                <w:rFonts w:hint="eastAsia"/>
                <w:sz w:val="24"/>
                <w:szCs w:val="24"/>
              </w:rPr>
              <w:t>中医美容</w:t>
            </w:r>
          </w:p>
        </w:tc>
        <w:tc>
          <w:tcPr>
            <w:tcW w:w="6069" w:type="dxa"/>
          </w:tcPr>
          <w:p w:rsidR="00992CF6" w:rsidRDefault="00022CBF">
            <w:pPr>
              <w:spacing w:line="240" w:lineRule="atLeast"/>
              <w:ind w:firstLineChars="200" w:firstLine="480"/>
              <w:rPr>
                <w:rFonts w:ascii="宋体" w:eastAsia="宋体" w:hAnsi="宋体" w:cs="宋体"/>
                <w:kern w:val="0"/>
                <w:sz w:val="24"/>
                <w:szCs w:val="24"/>
              </w:rPr>
            </w:pPr>
            <w:r>
              <w:rPr>
                <w:rFonts w:cs="宋体"/>
                <w:kern w:val="0"/>
                <w:sz w:val="24"/>
                <w:szCs w:val="24"/>
              </w:rPr>
              <w:t>使学生从理论与实践两方面把握</w:t>
            </w:r>
            <w:r>
              <w:rPr>
                <w:rFonts w:cs="宋体" w:hint="eastAsia"/>
                <w:kern w:val="0"/>
                <w:sz w:val="24"/>
                <w:szCs w:val="24"/>
              </w:rPr>
              <w:t>美容美体艺术</w:t>
            </w:r>
            <w:r>
              <w:rPr>
                <w:rFonts w:cs="宋体"/>
                <w:kern w:val="0"/>
                <w:sz w:val="24"/>
                <w:szCs w:val="24"/>
              </w:rPr>
              <w:t>的重点内容，</w:t>
            </w:r>
            <w:r>
              <w:rPr>
                <w:rFonts w:cs="宋体" w:hint="eastAsia"/>
                <w:kern w:val="0"/>
                <w:sz w:val="24"/>
                <w:szCs w:val="24"/>
              </w:rPr>
              <w:t>使</w:t>
            </w:r>
            <w:r>
              <w:rPr>
                <w:rFonts w:cs="宋体"/>
                <w:kern w:val="0"/>
                <w:sz w:val="24"/>
                <w:szCs w:val="24"/>
              </w:rPr>
              <w:t>学生能</w:t>
            </w:r>
            <w:r>
              <w:rPr>
                <w:rFonts w:cs="宋体" w:hint="eastAsia"/>
                <w:kern w:val="0"/>
                <w:sz w:val="24"/>
                <w:szCs w:val="24"/>
              </w:rPr>
              <w:t>掌握美容美体艺术</w:t>
            </w:r>
            <w:r>
              <w:rPr>
                <w:rFonts w:cs="宋体"/>
                <w:kern w:val="0"/>
                <w:sz w:val="24"/>
                <w:szCs w:val="24"/>
              </w:rPr>
              <w:t>基本理念，熟知</w:t>
            </w:r>
            <w:r>
              <w:rPr>
                <w:rFonts w:cs="宋体" w:hint="eastAsia"/>
                <w:kern w:val="0"/>
                <w:sz w:val="24"/>
                <w:szCs w:val="24"/>
              </w:rPr>
              <w:t>美容美体艺术</w:t>
            </w:r>
            <w:r>
              <w:rPr>
                <w:rFonts w:cs="宋体"/>
                <w:kern w:val="0"/>
                <w:sz w:val="24"/>
                <w:szCs w:val="24"/>
              </w:rPr>
              <w:t>技术</w:t>
            </w:r>
            <w:r>
              <w:rPr>
                <w:rFonts w:cs="宋体" w:hint="eastAsia"/>
                <w:kern w:val="0"/>
                <w:sz w:val="24"/>
                <w:szCs w:val="24"/>
              </w:rPr>
              <w:t>的要求</w:t>
            </w:r>
            <w:r>
              <w:rPr>
                <w:rFonts w:cs="宋体"/>
                <w:kern w:val="0"/>
                <w:sz w:val="24"/>
                <w:szCs w:val="24"/>
              </w:rPr>
              <w:t>，</w:t>
            </w:r>
            <w:r>
              <w:rPr>
                <w:rFonts w:cs="宋体" w:hint="eastAsia"/>
                <w:kern w:val="0"/>
                <w:sz w:val="24"/>
                <w:szCs w:val="24"/>
              </w:rPr>
              <w:t>能掌握美容美体艺术的操作流程和操作技能。</w:t>
            </w:r>
          </w:p>
        </w:tc>
        <w:tc>
          <w:tcPr>
            <w:tcW w:w="1152" w:type="dxa"/>
            <w:vAlign w:val="center"/>
          </w:tcPr>
          <w:p w:rsidR="00992CF6" w:rsidRDefault="00022CBF">
            <w:pPr>
              <w:spacing w:line="240" w:lineRule="atLeast"/>
              <w:ind w:firstLineChars="100" w:firstLine="240"/>
              <w:rPr>
                <w:rFonts w:ascii="宋体" w:hAnsi="宋体"/>
                <w:sz w:val="24"/>
                <w:szCs w:val="24"/>
              </w:rPr>
            </w:pPr>
            <w:r>
              <w:rPr>
                <w:rFonts w:hint="eastAsia"/>
                <w:sz w:val="24"/>
                <w:szCs w:val="24"/>
              </w:rPr>
              <w:t>320</w:t>
            </w:r>
          </w:p>
        </w:tc>
      </w:tr>
    </w:tbl>
    <w:p w:rsidR="00992CF6" w:rsidRDefault="00022CBF">
      <w:pPr>
        <w:pStyle w:val="a3"/>
        <w:spacing w:before="0" w:after="0" w:line="240" w:lineRule="auto"/>
        <w:rPr>
          <w:sz w:val="28"/>
          <w:szCs w:val="28"/>
        </w:rPr>
      </w:pPr>
      <w:r>
        <w:rPr>
          <w:rFonts w:hint="eastAsia"/>
          <w:sz w:val="28"/>
          <w:szCs w:val="28"/>
        </w:rPr>
        <w:t>（四）课程设置方案</w:t>
      </w:r>
    </w:p>
    <w:tbl>
      <w:tblPr>
        <w:tblW w:w="5000" w:type="pct"/>
        <w:tblLayout w:type="fixed"/>
        <w:tblLook w:val="04A0" w:firstRow="1" w:lastRow="0" w:firstColumn="1" w:lastColumn="0" w:noHBand="0" w:noVBand="1"/>
      </w:tblPr>
      <w:tblGrid>
        <w:gridCol w:w="403"/>
        <w:gridCol w:w="502"/>
        <w:gridCol w:w="1977"/>
        <w:gridCol w:w="544"/>
        <w:gridCol w:w="445"/>
        <w:gridCol w:w="484"/>
        <w:gridCol w:w="510"/>
        <w:gridCol w:w="539"/>
        <w:gridCol w:w="445"/>
        <w:gridCol w:w="503"/>
        <w:gridCol w:w="597"/>
        <w:gridCol w:w="597"/>
        <w:gridCol w:w="615"/>
        <w:gridCol w:w="361"/>
      </w:tblGrid>
      <w:tr w:rsidR="00992CF6">
        <w:trPr>
          <w:trHeight w:val="980"/>
        </w:trPr>
        <w:tc>
          <w:tcPr>
            <w:tcW w:w="5000" w:type="pct"/>
            <w:gridSpan w:val="14"/>
            <w:tcBorders>
              <w:top w:val="nil"/>
              <w:left w:val="nil"/>
              <w:bottom w:val="nil"/>
              <w:right w:val="nil"/>
            </w:tcBorders>
            <w:shd w:val="clear" w:color="auto" w:fill="auto"/>
            <w:noWrap/>
            <w:vAlign w:val="center"/>
          </w:tcPr>
          <w:p w:rsidR="00992CF6" w:rsidRDefault="00022CBF">
            <w:pPr>
              <w:widowControl/>
              <w:jc w:val="center"/>
              <w:textAlignment w:val="center"/>
              <w:rPr>
                <w:rFonts w:ascii="宋体" w:eastAsia="宋体" w:hAnsi="宋体" w:cs="宋体"/>
                <w:color w:val="000000"/>
                <w:sz w:val="36"/>
                <w:szCs w:val="36"/>
              </w:rPr>
            </w:pPr>
            <w:r>
              <w:rPr>
                <w:rFonts w:ascii="宋体" w:eastAsia="宋体" w:hAnsi="宋体" w:cs="宋体" w:hint="eastAsia"/>
                <w:color w:val="000000"/>
                <w:kern w:val="0"/>
                <w:sz w:val="32"/>
                <w:szCs w:val="32"/>
                <w:lang w:bidi="ar"/>
              </w:rPr>
              <w:t>2025级美容美体艺术专业课程设置与教学时间安排表</w:t>
            </w:r>
          </w:p>
        </w:tc>
      </w:tr>
      <w:tr w:rsidR="00992CF6">
        <w:trPr>
          <w:trHeight w:val="480"/>
        </w:trPr>
        <w:tc>
          <w:tcPr>
            <w:tcW w:w="23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课程设置</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课程类型</w:t>
            </w:r>
          </w:p>
        </w:tc>
        <w:tc>
          <w:tcPr>
            <w:tcW w:w="11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课程名称</w:t>
            </w:r>
          </w:p>
        </w:tc>
        <w:tc>
          <w:tcPr>
            <w:tcW w:w="1740" w:type="pct"/>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教学周课时分布（周课时/教学</w:t>
            </w:r>
          </w:p>
        </w:tc>
        <w:tc>
          <w:tcPr>
            <w:tcW w:w="29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学分</w:t>
            </w:r>
          </w:p>
        </w:tc>
        <w:tc>
          <w:tcPr>
            <w:tcW w:w="35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学时</w:t>
            </w:r>
          </w:p>
        </w:tc>
        <w:tc>
          <w:tcPr>
            <w:tcW w:w="3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宋体" w:eastAsia="宋体" w:hAnsi="宋体" w:cs="宋体"/>
                <w:color w:val="000000"/>
                <w:szCs w:val="21"/>
              </w:rPr>
            </w:pPr>
            <w:r>
              <w:rPr>
                <w:rStyle w:val="font81"/>
                <w:rFonts w:hint="default"/>
                <w:lang w:bidi="ar"/>
              </w:rPr>
              <w:t>理论讲解</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宋体" w:eastAsia="宋体" w:hAnsi="宋体" w:cs="宋体"/>
                <w:color w:val="000000"/>
                <w:szCs w:val="21"/>
              </w:rPr>
            </w:pPr>
            <w:r>
              <w:rPr>
                <w:rStyle w:val="font81"/>
                <w:rFonts w:hint="default"/>
                <w:lang w:bidi="ar"/>
              </w:rPr>
              <w:t>实践操作</w:t>
            </w:r>
          </w:p>
        </w:tc>
        <w:tc>
          <w:tcPr>
            <w:tcW w:w="20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备注</w:t>
            </w:r>
          </w:p>
        </w:tc>
      </w:tr>
      <w:tr w:rsidR="00992CF6">
        <w:trPr>
          <w:trHeight w:val="465"/>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宋体" w:eastAsia="宋体" w:hAnsi="宋体" w:cs="宋体"/>
                <w:color w:val="000000"/>
                <w:sz w:val="24"/>
                <w:szCs w:val="24"/>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宋体" w:eastAsia="宋体" w:hAnsi="宋体" w:cs="宋体"/>
                <w:color w:val="000000"/>
                <w:sz w:val="24"/>
                <w:szCs w:val="24"/>
              </w:rPr>
            </w:pPr>
          </w:p>
        </w:tc>
        <w:tc>
          <w:tcPr>
            <w:tcW w:w="11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left"/>
              <w:rPr>
                <w:rFonts w:ascii="宋体" w:eastAsia="宋体" w:hAnsi="宋体" w:cs="宋体"/>
                <w:color w:val="000000"/>
                <w:sz w:val="24"/>
                <w:szCs w:val="24"/>
              </w:rPr>
            </w:pP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第一学期</w:t>
            </w:r>
          </w:p>
        </w:tc>
        <w:tc>
          <w:tcPr>
            <w:tcW w:w="2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第二学期</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第三学期</w:t>
            </w:r>
          </w:p>
        </w:tc>
        <w:tc>
          <w:tcPr>
            <w:tcW w:w="2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第四学期</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第五学期</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第六学期</w:t>
            </w:r>
          </w:p>
        </w:tc>
        <w:tc>
          <w:tcPr>
            <w:tcW w:w="29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宋体" w:eastAsia="宋体" w:hAnsi="宋体" w:cs="宋体"/>
                <w:color w:val="000000"/>
                <w:sz w:val="24"/>
                <w:szCs w:val="24"/>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宋体" w:eastAsia="宋体" w:hAnsi="宋体" w:cs="宋体"/>
                <w:color w:val="000000"/>
                <w:sz w:val="24"/>
                <w:szCs w:val="24"/>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宋体" w:eastAsia="宋体" w:hAnsi="宋体" w:cs="宋体"/>
                <w:color w:val="000000"/>
                <w:szCs w:val="21"/>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宋体" w:eastAsia="宋体" w:hAnsi="宋体" w:cs="宋体"/>
                <w:color w:val="000000"/>
                <w:szCs w:val="21"/>
              </w:rPr>
            </w:pPr>
          </w:p>
        </w:tc>
        <w:tc>
          <w:tcPr>
            <w:tcW w:w="20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宋体" w:eastAsia="宋体" w:hAnsi="宋体" w:cs="宋体"/>
                <w:color w:val="000000"/>
                <w:sz w:val="24"/>
                <w:szCs w:val="24"/>
              </w:rPr>
            </w:pPr>
          </w:p>
        </w:tc>
      </w:tr>
      <w:tr w:rsidR="00992CF6">
        <w:trPr>
          <w:trHeight w:val="560"/>
        </w:trPr>
        <w:tc>
          <w:tcPr>
            <w:tcW w:w="237" w:type="pct"/>
            <w:vMerge w:val="restart"/>
            <w:tcBorders>
              <w:top w:val="nil"/>
              <w:left w:val="single" w:sz="8" w:space="0" w:color="000000"/>
              <w:bottom w:val="nil"/>
              <w:right w:val="nil"/>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公         共       基       </w:t>
            </w:r>
            <w:proofErr w:type="gramStart"/>
            <w:r>
              <w:rPr>
                <w:rFonts w:ascii="宋体" w:eastAsia="宋体" w:hAnsi="宋体" w:cs="宋体" w:hint="eastAsia"/>
                <w:color w:val="000000"/>
                <w:kern w:val="0"/>
                <w:sz w:val="24"/>
                <w:szCs w:val="24"/>
                <w:lang w:bidi="ar"/>
              </w:rPr>
              <w:t>础</w:t>
            </w:r>
            <w:proofErr w:type="gramEnd"/>
            <w:r>
              <w:rPr>
                <w:rFonts w:ascii="宋体" w:eastAsia="宋体" w:hAnsi="宋体" w:cs="宋体" w:hint="eastAsia"/>
                <w:color w:val="000000"/>
                <w:kern w:val="0"/>
                <w:sz w:val="24"/>
                <w:szCs w:val="24"/>
                <w:lang w:bidi="ar"/>
              </w:rPr>
              <w:t xml:space="preserve">       课</w:t>
            </w:r>
          </w:p>
        </w:tc>
        <w:tc>
          <w:tcPr>
            <w:tcW w:w="294" w:type="pct"/>
            <w:vMerge w:val="restart"/>
            <w:tcBorders>
              <w:top w:val="nil"/>
              <w:left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思政课程</w:t>
            </w:r>
            <w:proofErr w:type="gramEnd"/>
          </w:p>
        </w:tc>
        <w:tc>
          <w:tcPr>
            <w:tcW w:w="1160" w:type="pct"/>
            <w:tcBorders>
              <w:top w:val="nil"/>
              <w:left w:val="single" w:sz="4" w:space="0" w:color="000000"/>
              <w:bottom w:val="single" w:sz="4" w:space="0" w:color="000000"/>
              <w:right w:val="single" w:sz="4" w:space="0" w:color="000000"/>
            </w:tcBorders>
            <w:shd w:val="clear" w:color="auto" w:fill="FFFFFF"/>
          </w:tcPr>
          <w:p w:rsidR="00992CF6" w:rsidRDefault="00022CB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习近平新时代中国特色社会主义思想学生读本（高中）</w:t>
            </w:r>
          </w:p>
        </w:tc>
        <w:tc>
          <w:tcPr>
            <w:tcW w:w="319" w:type="pct"/>
            <w:tcBorders>
              <w:top w:val="nil"/>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p>
        </w:tc>
        <w:tc>
          <w:tcPr>
            <w:tcW w:w="261" w:type="pct"/>
            <w:tcBorders>
              <w:top w:val="nil"/>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84" w:type="pct"/>
            <w:tcBorders>
              <w:top w:val="nil"/>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99" w:type="pct"/>
            <w:tcBorders>
              <w:top w:val="nil"/>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316" w:type="pct"/>
            <w:tcBorders>
              <w:top w:val="nil"/>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59" w:type="pct"/>
            <w:tcBorders>
              <w:top w:val="nil"/>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c>
          <w:tcPr>
            <w:tcW w:w="295" w:type="pct"/>
            <w:tcBorders>
              <w:top w:val="nil"/>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p>
        </w:tc>
        <w:tc>
          <w:tcPr>
            <w:tcW w:w="350" w:type="pct"/>
            <w:tcBorders>
              <w:top w:val="nil"/>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w:t>
            </w:r>
          </w:p>
        </w:tc>
        <w:tc>
          <w:tcPr>
            <w:tcW w:w="350" w:type="pct"/>
            <w:tcBorders>
              <w:top w:val="nil"/>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w:t>
            </w:r>
          </w:p>
        </w:tc>
        <w:tc>
          <w:tcPr>
            <w:tcW w:w="361" w:type="pct"/>
            <w:tcBorders>
              <w:top w:val="nil"/>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p>
        </w:tc>
        <w:tc>
          <w:tcPr>
            <w:tcW w:w="209" w:type="pct"/>
            <w:tcBorders>
              <w:top w:val="nil"/>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00"/>
        </w:trPr>
        <w:tc>
          <w:tcPr>
            <w:tcW w:w="237" w:type="pct"/>
            <w:vMerge/>
            <w:tcBorders>
              <w:top w:val="nil"/>
              <w:left w:val="single" w:sz="8" w:space="0" w:color="000000"/>
              <w:bottom w:val="nil"/>
              <w:right w:val="nil"/>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single" w:sz="4" w:space="0" w:color="000000"/>
            </w:tcBorders>
            <w:shd w:val="clear" w:color="auto" w:fill="FFFFFF"/>
            <w:vAlign w:val="center"/>
          </w:tcPr>
          <w:p w:rsidR="00992CF6" w:rsidRDefault="00992CF6">
            <w:pPr>
              <w:widowControl/>
              <w:jc w:val="left"/>
              <w:textAlignment w:val="center"/>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92CF6" w:rsidRDefault="00022CBF" w:rsidP="00106A8A">
            <w:pPr>
              <w:widowControl/>
              <w:ind w:firstLineChars="200" w:firstLine="48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中国特色社会主义</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2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00"/>
        </w:trPr>
        <w:tc>
          <w:tcPr>
            <w:tcW w:w="237" w:type="pct"/>
            <w:vMerge/>
            <w:tcBorders>
              <w:top w:val="nil"/>
              <w:left w:val="single" w:sz="8" w:space="0" w:color="000000"/>
              <w:bottom w:val="nil"/>
              <w:right w:val="nil"/>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single" w:sz="4" w:space="0" w:color="000000"/>
            </w:tcBorders>
            <w:shd w:val="clear" w:color="auto" w:fill="FFFFFF"/>
            <w:vAlign w:val="center"/>
          </w:tcPr>
          <w:p w:rsidR="00992CF6" w:rsidRDefault="00992CF6">
            <w:pPr>
              <w:widowControl/>
              <w:jc w:val="left"/>
              <w:textAlignment w:val="center"/>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022CBF">
            <w:pPr>
              <w:widowControl/>
              <w:jc w:val="left"/>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心理健康与职业生涯</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00"/>
        </w:trPr>
        <w:tc>
          <w:tcPr>
            <w:tcW w:w="237" w:type="pct"/>
            <w:vMerge/>
            <w:tcBorders>
              <w:top w:val="nil"/>
              <w:left w:val="single" w:sz="8" w:space="0" w:color="000000"/>
              <w:bottom w:val="nil"/>
              <w:right w:val="nil"/>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single" w:sz="4" w:space="0" w:color="000000"/>
            </w:tcBorders>
            <w:shd w:val="clear" w:color="auto" w:fill="FFFFFF"/>
            <w:vAlign w:val="center"/>
          </w:tcPr>
          <w:p w:rsidR="00992CF6" w:rsidRDefault="00992CF6">
            <w:pPr>
              <w:widowControl/>
              <w:jc w:val="left"/>
              <w:textAlignment w:val="center"/>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哲学与人生</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2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00"/>
        </w:trPr>
        <w:tc>
          <w:tcPr>
            <w:tcW w:w="237" w:type="pct"/>
            <w:vMerge/>
            <w:tcBorders>
              <w:top w:val="nil"/>
              <w:left w:val="single" w:sz="8" w:space="0" w:color="000000"/>
              <w:bottom w:val="nil"/>
              <w:right w:val="nil"/>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single" w:sz="4" w:space="0" w:color="000000"/>
            </w:tcBorders>
            <w:shd w:val="clear" w:color="auto" w:fill="FFFFFF"/>
            <w:vAlign w:val="center"/>
          </w:tcPr>
          <w:p w:rsidR="00992CF6" w:rsidRDefault="00992CF6">
            <w:pPr>
              <w:widowControl/>
              <w:jc w:val="left"/>
              <w:textAlignment w:val="center"/>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职业道德与法治</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00"/>
        </w:trPr>
        <w:tc>
          <w:tcPr>
            <w:tcW w:w="237" w:type="pct"/>
            <w:vMerge/>
            <w:tcBorders>
              <w:top w:val="nil"/>
              <w:left w:val="single" w:sz="8" w:space="0" w:color="000000"/>
              <w:bottom w:val="nil"/>
              <w:right w:val="nil"/>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bottom w:val="single" w:sz="4" w:space="0" w:color="000000"/>
              <w:right w:val="single" w:sz="4" w:space="0" w:color="000000"/>
            </w:tcBorders>
            <w:shd w:val="clear" w:color="auto" w:fill="FFFFFF"/>
            <w:vAlign w:val="center"/>
          </w:tcPr>
          <w:p w:rsidR="00992CF6" w:rsidRDefault="00992CF6">
            <w:pPr>
              <w:jc w:val="left"/>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left"/>
              <w:textAlignment w:val="bottom"/>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思政课程</w:t>
            </w:r>
            <w:proofErr w:type="gramEnd"/>
            <w:r>
              <w:rPr>
                <w:rFonts w:ascii="宋体" w:eastAsia="宋体" w:hAnsi="宋体" w:cs="宋体" w:hint="eastAsia"/>
                <w:color w:val="000000"/>
                <w:kern w:val="0"/>
                <w:sz w:val="24"/>
                <w:szCs w:val="24"/>
                <w:lang w:bidi="ar"/>
              </w:rPr>
              <w:t>小计</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3</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3</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3</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12</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180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180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00"/>
        </w:trPr>
        <w:tc>
          <w:tcPr>
            <w:tcW w:w="237" w:type="pct"/>
            <w:vMerge/>
            <w:tcBorders>
              <w:top w:val="nil"/>
              <w:left w:val="single" w:sz="8" w:space="0" w:color="000000"/>
              <w:bottom w:val="nil"/>
              <w:right w:val="nil"/>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val="restart"/>
            <w:tcBorders>
              <w:top w:val="single" w:sz="4" w:space="0" w:color="000000"/>
              <w:left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公共必修</w:t>
            </w: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语文</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Times New Roman" w:eastAsia="宋体" w:hAnsi="Times New Roman" w:cs="Times New Roman"/>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14</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280</w:t>
            </w:r>
          </w:p>
        </w:tc>
        <w:tc>
          <w:tcPr>
            <w:tcW w:w="3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92CF6" w:rsidRDefault="00022CB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00"/>
        </w:trPr>
        <w:tc>
          <w:tcPr>
            <w:tcW w:w="237" w:type="pct"/>
            <w:vMerge/>
            <w:tcBorders>
              <w:top w:val="nil"/>
              <w:left w:val="single" w:sz="8" w:space="0" w:color="000000"/>
              <w:bottom w:val="nil"/>
              <w:right w:val="nil"/>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single" w:sz="4" w:space="0" w:color="000000"/>
            </w:tcBorders>
            <w:shd w:val="clear" w:color="auto" w:fill="FFFFFF"/>
            <w:vAlign w:val="center"/>
          </w:tcPr>
          <w:p w:rsidR="00992CF6" w:rsidRDefault="00992CF6">
            <w:pPr>
              <w:widowControl/>
              <w:jc w:val="left"/>
              <w:textAlignment w:val="center"/>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数学</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14</w:t>
            </w:r>
          </w:p>
        </w:tc>
        <w:tc>
          <w:tcPr>
            <w:tcW w:w="3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92CF6" w:rsidRDefault="00022CB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280</w:t>
            </w:r>
          </w:p>
        </w:tc>
        <w:tc>
          <w:tcPr>
            <w:tcW w:w="3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92CF6" w:rsidRDefault="00022CB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280</w:t>
            </w:r>
          </w:p>
        </w:tc>
        <w:tc>
          <w:tcPr>
            <w:tcW w:w="3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92CF6" w:rsidRDefault="00022CB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00"/>
        </w:trPr>
        <w:tc>
          <w:tcPr>
            <w:tcW w:w="237" w:type="pct"/>
            <w:vMerge/>
            <w:tcBorders>
              <w:top w:val="nil"/>
              <w:left w:val="single" w:sz="8" w:space="0" w:color="000000"/>
              <w:bottom w:val="nil"/>
              <w:right w:val="nil"/>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single" w:sz="4" w:space="0" w:color="000000"/>
            </w:tcBorders>
            <w:shd w:val="clear" w:color="auto" w:fill="FFFFFF"/>
            <w:vAlign w:val="center"/>
          </w:tcPr>
          <w:p w:rsidR="00992CF6" w:rsidRDefault="00992CF6">
            <w:pPr>
              <w:widowControl/>
              <w:jc w:val="left"/>
              <w:textAlignment w:val="center"/>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英语</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14</w:t>
            </w:r>
          </w:p>
        </w:tc>
        <w:tc>
          <w:tcPr>
            <w:tcW w:w="3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92CF6" w:rsidRDefault="00022CB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280</w:t>
            </w:r>
          </w:p>
        </w:tc>
        <w:tc>
          <w:tcPr>
            <w:tcW w:w="3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92CF6" w:rsidRDefault="00022CB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280</w:t>
            </w:r>
          </w:p>
        </w:tc>
        <w:tc>
          <w:tcPr>
            <w:tcW w:w="3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92CF6" w:rsidRDefault="00022CB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00"/>
        </w:trPr>
        <w:tc>
          <w:tcPr>
            <w:tcW w:w="237" w:type="pct"/>
            <w:vMerge/>
            <w:tcBorders>
              <w:top w:val="nil"/>
              <w:left w:val="single" w:sz="8" w:space="0" w:color="000000"/>
              <w:bottom w:val="nil"/>
              <w:right w:val="nil"/>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single" w:sz="4" w:space="0" w:color="000000"/>
            </w:tcBorders>
            <w:shd w:val="clear" w:color="auto" w:fill="FFFFFF"/>
            <w:vAlign w:val="center"/>
          </w:tcPr>
          <w:p w:rsidR="00992CF6" w:rsidRDefault="00992CF6">
            <w:pPr>
              <w:widowControl/>
              <w:jc w:val="left"/>
              <w:textAlignment w:val="center"/>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信息技术</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8</w:t>
            </w:r>
          </w:p>
        </w:tc>
        <w:tc>
          <w:tcPr>
            <w:tcW w:w="3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92CF6" w:rsidRDefault="00022CB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160</w:t>
            </w:r>
          </w:p>
        </w:tc>
        <w:tc>
          <w:tcPr>
            <w:tcW w:w="3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92CF6" w:rsidRDefault="00022CB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160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00"/>
        </w:trPr>
        <w:tc>
          <w:tcPr>
            <w:tcW w:w="237" w:type="pct"/>
            <w:vMerge/>
            <w:tcBorders>
              <w:top w:val="nil"/>
              <w:left w:val="single" w:sz="8" w:space="0" w:color="000000"/>
              <w:bottom w:val="nil"/>
              <w:right w:val="nil"/>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single" w:sz="4" w:space="0" w:color="000000"/>
            </w:tcBorders>
            <w:shd w:val="clear" w:color="auto" w:fill="FFFFFF"/>
            <w:vAlign w:val="center"/>
          </w:tcPr>
          <w:p w:rsidR="00992CF6" w:rsidRDefault="00992CF6">
            <w:pPr>
              <w:widowControl/>
              <w:jc w:val="left"/>
              <w:textAlignment w:val="center"/>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体育与健康</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00"/>
        </w:trPr>
        <w:tc>
          <w:tcPr>
            <w:tcW w:w="237" w:type="pct"/>
            <w:vMerge/>
            <w:tcBorders>
              <w:top w:val="nil"/>
              <w:left w:val="single" w:sz="8" w:space="0" w:color="000000"/>
              <w:bottom w:val="nil"/>
              <w:right w:val="nil"/>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single" w:sz="4" w:space="0" w:color="000000"/>
            </w:tcBorders>
            <w:shd w:val="clear" w:color="auto" w:fill="FFFFFF"/>
            <w:vAlign w:val="center"/>
          </w:tcPr>
          <w:p w:rsidR="00992CF6" w:rsidRDefault="00992CF6">
            <w:pPr>
              <w:widowControl/>
              <w:jc w:val="left"/>
              <w:textAlignment w:val="center"/>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历史</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2</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2</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Times New Roman" w:eastAsia="宋体" w:hAnsi="Times New Roman" w:cs="Times New Roman"/>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80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80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00"/>
        </w:trPr>
        <w:tc>
          <w:tcPr>
            <w:tcW w:w="237" w:type="pct"/>
            <w:vMerge/>
            <w:tcBorders>
              <w:top w:val="nil"/>
              <w:left w:val="single" w:sz="8" w:space="0" w:color="000000"/>
              <w:bottom w:val="nil"/>
              <w:right w:val="nil"/>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single" w:sz="4" w:space="0" w:color="000000"/>
            </w:tcBorders>
            <w:shd w:val="clear" w:color="auto" w:fill="FFFFFF"/>
            <w:vAlign w:val="center"/>
          </w:tcPr>
          <w:p w:rsidR="00992CF6" w:rsidRDefault="00992CF6">
            <w:pPr>
              <w:widowControl/>
              <w:jc w:val="left"/>
              <w:textAlignment w:val="center"/>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公共艺术</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Times New Roman" w:eastAsia="宋体" w:hAnsi="Times New Roman" w:cs="Times New Roman"/>
                <w:color w:val="00000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00"/>
        </w:trPr>
        <w:tc>
          <w:tcPr>
            <w:tcW w:w="237" w:type="pct"/>
            <w:vMerge/>
            <w:tcBorders>
              <w:top w:val="nil"/>
              <w:left w:val="single" w:sz="8" w:space="0" w:color="000000"/>
              <w:bottom w:val="nil"/>
              <w:right w:val="nil"/>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bottom w:val="single" w:sz="4" w:space="0" w:color="000000"/>
              <w:right w:val="single" w:sz="4" w:space="0" w:color="000000"/>
            </w:tcBorders>
            <w:shd w:val="clear" w:color="auto" w:fill="FFFFFF"/>
            <w:vAlign w:val="center"/>
          </w:tcPr>
          <w:p w:rsidR="00992CF6" w:rsidRDefault="00992CF6">
            <w:pPr>
              <w:jc w:val="left"/>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公共必修小计</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16"/>
                <w:szCs w:val="16"/>
              </w:rPr>
            </w:pPr>
            <w:r>
              <w:rPr>
                <w:rFonts w:ascii="Courier New" w:eastAsia="宋体" w:hAnsi="Courier New" w:cs="Courier New"/>
                <w:color w:val="000000"/>
                <w:kern w:val="0"/>
                <w:sz w:val="16"/>
                <w:szCs w:val="16"/>
                <w:lang w:bidi="ar"/>
              </w:rPr>
              <w:t>18</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16"/>
                <w:szCs w:val="16"/>
              </w:rPr>
            </w:pPr>
            <w:r>
              <w:rPr>
                <w:rFonts w:ascii="Courier New" w:eastAsia="宋体" w:hAnsi="Courier New" w:cs="Courier New"/>
                <w:color w:val="000000"/>
                <w:kern w:val="0"/>
                <w:sz w:val="16"/>
                <w:szCs w:val="16"/>
                <w:lang w:bidi="ar"/>
              </w:rPr>
              <w:t>18</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16"/>
                <w:szCs w:val="16"/>
              </w:rPr>
            </w:pPr>
            <w:r>
              <w:rPr>
                <w:rFonts w:ascii="Courier New" w:eastAsia="宋体" w:hAnsi="Courier New" w:cs="Courier New"/>
                <w:color w:val="000000"/>
                <w:kern w:val="0"/>
                <w:sz w:val="16"/>
                <w:szCs w:val="16"/>
                <w:lang w:bidi="ar"/>
              </w:rPr>
              <w:t>14</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16"/>
                <w:szCs w:val="16"/>
              </w:rPr>
            </w:pPr>
            <w:r>
              <w:rPr>
                <w:rFonts w:ascii="Courier New" w:eastAsia="宋体" w:hAnsi="Courier New" w:cs="Courier New"/>
                <w:color w:val="000000"/>
                <w:kern w:val="0"/>
                <w:sz w:val="16"/>
                <w:szCs w:val="16"/>
                <w:lang w:bidi="ar"/>
              </w:rPr>
              <w:t>14</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16"/>
                <w:szCs w:val="16"/>
              </w:rPr>
            </w:pPr>
            <w:r>
              <w:rPr>
                <w:rFonts w:ascii="Courier New" w:eastAsia="宋体" w:hAnsi="Courier New" w:cs="Courier New" w:hint="eastAsia"/>
                <w:color w:val="000000"/>
                <w:sz w:val="16"/>
                <w:szCs w:val="16"/>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lang w:bidi="ar"/>
              </w:rPr>
              <w:t>66</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lang w:bidi="ar"/>
              </w:rPr>
              <w:t>1680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lang w:bidi="ar"/>
              </w:rPr>
              <w:t>1320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lang w:bidi="ar"/>
              </w:rPr>
              <w:t>360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00"/>
        </w:trPr>
        <w:tc>
          <w:tcPr>
            <w:tcW w:w="237" w:type="pct"/>
            <w:vMerge/>
            <w:tcBorders>
              <w:top w:val="nil"/>
              <w:left w:val="single" w:sz="8" w:space="0" w:color="000000"/>
              <w:bottom w:val="nil"/>
              <w:right w:val="nil"/>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val="restart"/>
            <w:tcBorders>
              <w:top w:val="single" w:sz="4" w:space="0" w:color="000000"/>
              <w:left w:val="single" w:sz="4" w:space="0" w:color="000000"/>
              <w:right w:val="single" w:sz="4" w:space="0" w:color="000000"/>
            </w:tcBorders>
            <w:shd w:val="clear" w:color="auto" w:fill="FFFFFF"/>
            <w:vAlign w:val="center"/>
          </w:tcPr>
          <w:p w:rsidR="00992CF6" w:rsidRDefault="00022CBF">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公共选修</w:t>
            </w: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心理健康</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Times New Roman" w:eastAsia="宋体" w:hAnsi="Times New Roman" w:cs="Times New Roman"/>
                <w:color w:val="000000"/>
                <w:sz w:val="24"/>
                <w:szCs w:val="24"/>
              </w:rPr>
            </w:pPr>
          </w:p>
        </w:tc>
        <w:tc>
          <w:tcPr>
            <w:tcW w:w="209" w:type="pct"/>
            <w:vMerge w:val="restar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00"/>
        </w:trPr>
        <w:tc>
          <w:tcPr>
            <w:tcW w:w="237" w:type="pct"/>
            <w:vMerge/>
            <w:tcBorders>
              <w:top w:val="nil"/>
              <w:left w:val="single" w:sz="8" w:space="0" w:color="000000"/>
              <w:bottom w:val="nil"/>
              <w:right w:val="nil"/>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single" w:sz="4" w:space="0" w:color="000000"/>
            </w:tcBorders>
            <w:shd w:val="clear" w:color="auto" w:fill="FFFFFF"/>
            <w:vAlign w:val="bottom"/>
          </w:tcPr>
          <w:p w:rsidR="00992CF6" w:rsidRDefault="00992CF6">
            <w:pPr>
              <w:widowControl/>
              <w:jc w:val="left"/>
              <w:textAlignment w:val="bottom"/>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书法</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Times New Roman" w:eastAsia="宋体" w:hAnsi="Times New Roman" w:cs="Times New Roman"/>
                <w:color w:val="000000"/>
                <w:sz w:val="24"/>
                <w:szCs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Times New Roman" w:eastAsia="宋体" w:hAnsi="Times New Roman" w:cs="Times New Roman"/>
                <w:color w:val="000000"/>
                <w:sz w:val="24"/>
                <w:szCs w:val="24"/>
              </w:rPr>
            </w:pP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209" w:type="pct"/>
            <w:vMerge/>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00"/>
        </w:trPr>
        <w:tc>
          <w:tcPr>
            <w:tcW w:w="237" w:type="pct"/>
            <w:vMerge/>
            <w:tcBorders>
              <w:top w:val="nil"/>
              <w:left w:val="single" w:sz="8" w:space="0" w:color="000000"/>
              <w:bottom w:val="nil"/>
              <w:right w:val="nil"/>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single" w:sz="4" w:space="0" w:color="000000"/>
            </w:tcBorders>
            <w:shd w:val="clear" w:color="auto" w:fill="FFFFFF"/>
            <w:vAlign w:val="bottom"/>
          </w:tcPr>
          <w:p w:rsidR="00992CF6" w:rsidRDefault="00992CF6">
            <w:pPr>
              <w:widowControl/>
              <w:jc w:val="left"/>
              <w:textAlignment w:val="bottom"/>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打字</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992CF6">
            <w:pPr>
              <w:jc w:val="center"/>
              <w:rPr>
                <w:rFonts w:ascii="Times New Roman" w:eastAsia="宋体" w:hAnsi="Times New Roman" w:cs="Times New Roman"/>
                <w:color w:val="000000"/>
                <w:sz w:val="24"/>
                <w:szCs w:val="24"/>
              </w:rPr>
            </w:pP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20"/>
        </w:trPr>
        <w:tc>
          <w:tcPr>
            <w:tcW w:w="237" w:type="pct"/>
            <w:vMerge/>
            <w:tcBorders>
              <w:top w:val="nil"/>
              <w:left w:val="single" w:sz="8" w:space="0" w:color="000000"/>
              <w:bottom w:val="nil"/>
              <w:right w:val="nil"/>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single" w:sz="4" w:space="0" w:color="000000"/>
            </w:tcBorders>
            <w:shd w:val="clear" w:color="auto" w:fill="FFFFFF"/>
            <w:vAlign w:val="bottom"/>
          </w:tcPr>
          <w:p w:rsidR="00992CF6" w:rsidRDefault="00992CF6">
            <w:pPr>
              <w:widowControl/>
              <w:jc w:val="left"/>
              <w:textAlignment w:val="bottom"/>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92CF6" w:rsidRDefault="00022CB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商务礼仪</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widowControl/>
              <w:jc w:val="center"/>
              <w:textAlignment w:val="center"/>
              <w:rPr>
                <w:rFonts w:ascii="Courier New" w:eastAsia="宋体" w:hAnsi="Courier New" w:cs="Courier New"/>
                <w:color w:val="000000"/>
                <w:sz w:val="24"/>
                <w:szCs w:val="24"/>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Times New Roman" w:eastAsia="宋体" w:hAnsi="Times New Roman" w:cs="Times New Roman"/>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20"/>
        </w:trPr>
        <w:tc>
          <w:tcPr>
            <w:tcW w:w="237" w:type="pct"/>
            <w:vMerge/>
            <w:tcBorders>
              <w:top w:val="nil"/>
              <w:left w:val="single" w:sz="8" w:space="0" w:color="000000"/>
              <w:bottom w:val="nil"/>
              <w:right w:val="nil"/>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single" w:sz="4" w:space="0" w:color="000000"/>
            </w:tcBorders>
            <w:shd w:val="clear" w:color="auto" w:fill="FFFFFF"/>
            <w:vAlign w:val="bottom"/>
          </w:tcPr>
          <w:p w:rsidR="00992CF6" w:rsidRDefault="00992CF6">
            <w:pPr>
              <w:widowControl/>
              <w:jc w:val="left"/>
              <w:textAlignment w:val="bottom"/>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92CF6" w:rsidRDefault="00022CBF">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中华传统文化</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widowControl/>
              <w:jc w:val="center"/>
              <w:textAlignment w:val="center"/>
              <w:rPr>
                <w:rFonts w:ascii="Courier New" w:eastAsia="宋体" w:hAnsi="Courier New" w:cs="Courier New"/>
                <w:color w:val="000000"/>
                <w:kern w:val="0"/>
                <w:sz w:val="24"/>
                <w:szCs w:val="24"/>
                <w:lang w:bidi="ar"/>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kern w:val="0"/>
                <w:sz w:val="24"/>
                <w:szCs w:val="24"/>
                <w:lang w:bidi="ar"/>
              </w:rPr>
            </w:pPr>
            <w:r>
              <w:rPr>
                <w:rFonts w:ascii="Courier New" w:eastAsia="宋体" w:hAnsi="Courier New" w:cs="Courier New" w:hint="eastAsia"/>
                <w:color w:val="000000"/>
                <w:kern w:val="0"/>
                <w:sz w:val="24"/>
                <w:szCs w:val="24"/>
                <w:lang w:bidi="ar"/>
              </w:rPr>
              <w:t>1</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Times New Roman" w:eastAsia="宋体" w:hAnsi="Times New Roman" w:cs="Times New Roman"/>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widowControl/>
              <w:jc w:val="center"/>
              <w:textAlignment w:val="center"/>
              <w:rPr>
                <w:rFonts w:ascii="Times New Roman" w:eastAsia="宋体" w:hAnsi="Times New Roman" w:cs="Times New Roman"/>
                <w:color w:val="000000"/>
                <w:kern w:val="0"/>
                <w:sz w:val="24"/>
                <w:szCs w:val="24"/>
                <w:lang w:bidi="ar"/>
              </w:rPr>
            </w:pP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widowControl/>
              <w:jc w:val="center"/>
              <w:textAlignment w:val="center"/>
              <w:rPr>
                <w:rFonts w:ascii="Times New Roman" w:eastAsia="宋体" w:hAnsi="Times New Roman" w:cs="Times New Roman"/>
                <w:color w:val="000000"/>
                <w:kern w:val="0"/>
                <w:sz w:val="24"/>
                <w:szCs w:val="24"/>
                <w:lang w:bidi="ar"/>
              </w:rPr>
            </w:pP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992CF6">
            <w:pPr>
              <w:widowControl/>
              <w:jc w:val="center"/>
              <w:textAlignment w:val="bottom"/>
              <w:rPr>
                <w:rFonts w:ascii="Times New Roman" w:eastAsia="宋体" w:hAnsi="Times New Roman" w:cs="Times New Roman"/>
                <w:color w:val="000000"/>
                <w:kern w:val="0"/>
                <w:sz w:val="24"/>
                <w:szCs w:val="24"/>
                <w:lang w:bidi="ar"/>
              </w:rPr>
            </w:pP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992CF6">
            <w:pPr>
              <w:widowControl/>
              <w:jc w:val="center"/>
              <w:textAlignment w:val="bottom"/>
              <w:rPr>
                <w:rFonts w:ascii="Times New Roman" w:eastAsia="宋体" w:hAnsi="Times New Roman" w:cs="Times New Roman"/>
                <w:color w:val="000000"/>
                <w:kern w:val="0"/>
                <w:sz w:val="24"/>
                <w:szCs w:val="24"/>
                <w:lang w:bidi="ar"/>
              </w:rPr>
            </w:pP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20"/>
        </w:trPr>
        <w:tc>
          <w:tcPr>
            <w:tcW w:w="237" w:type="pct"/>
            <w:vMerge/>
            <w:tcBorders>
              <w:top w:val="nil"/>
              <w:left w:val="single" w:sz="8" w:space="0" w:color="000000"/>
              <w:bottom w:val="nil"/>
              <w:right w:val="nil"/>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bottom w:val="single" w:sz="4" w:space="0" w:color="000000"/>
              <w:right w:val="single" w:sz="4" w:space="0" w:color="000000"/>
            </w:tcBorders>
            <w:shd w:val="clear" w:color="auto" w:fill="FFFFFF"/>
            <w:vAlign w:val="bottom"/>
          </w:tcPr>
          <w:p w:rsidR="00992CF6" w:rsidRDefault="00992CF6">
            <w:pPr>
              <w:jc w:val="left"/>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公共选修小计</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2</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2</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2</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widowControl/>
              <w:jc w:val="center"/>
              <w:textAlignment w:val="center"/>
              <w:rPr>
                <w:rFonts w:ascii="Courier New" w:eastAsia="宋体" w:hAnsi="Courier New" w:cs="Courier New"/>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8</w:t>
            </w:r>
          </w:p>
        </w:tc>
        <w:tc>
          <w:tcPr>
            <w:tcW w:w="350"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022CBF">
            <w:pPr>
              <w:widowControl/>
              <w:jc w:val="center"/>
              <w:textAlignment w:val="top"/>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160</w:t>
            </w:r>
          </w:p>
        </w:tc>
        <w:tc>
          <w:tcPr>
            <w:tcW w:w="350"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022CBF">
            <w:pPr>
              <w:widowControl/>
              <w:jc w:val="center"/>
              <w:textAlignment w:val="top"/>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60</w:t>
            </w:r>
          </w:p>
        </w:tc>
        <w:tc>
          <w:tcPr>
            <w:tcW w:w="361"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022CBF">
            <w:pPr>
              <w:widowControl/>
              <w:jc w:val="center"/>
              <w:textAlignment w:val="top"/>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100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20"/>
        </w:trPr>
        <w:tc>
          <w:tcPr>
            <w:tcW w:w="23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专业技能课</w:t>
            </w:r>
          </w:p>
        </w:tc>
        <w:tc>
          <w:tcPr>
            <w:tcW w:w="294" w:type="pct"/>
            <w:vMerge w:val="restart"/>
            <w:tcBorders>
              <w:top w:val="single" w:sz="4" w:space="0" w:color="000000"/>
              <w:left w:val="single" w:sz="4" w:space="0" w:color="000000"/>
              <w:right w:val="nil"/>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专业核心</w:t>
            </w: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美容基础</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Times New Roman" w:eastAsia="宋体" w:hAnsi="Times New Roman" w:cs="Times New Roman"/>
                <w:color w:val="00000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highlight w:val="yellow"/>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80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60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20"/>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nil"/>
            </w:tcBorders>
            <w:shd w:val="clear" w:color="auto" w:fill="FFFFFF"/>
            <w:vAlign w:val="center"/>
          </w:tcPr>
          <w:p w:rsidR="00992CF6" w:rsidRDefault="00992CF6">
            <w:pPr>
              <w:widowControl/>
              <w:jc w:val="left"/>
              <w:textAlignment w:val="center"/>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面部护理</w:t>
            </w:r>
          </w:p>
        </w:tc>
        <w:tc>
          <w:tcPr>
            <w:tcW w:w="319" w:type="pct"/>
            <w:tcBorders>
              <w:top w:val="single" w:sz="4" w:space="0" w:color="000000"/>
              <w:left w:val="nil"/>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2</w:t>
            </w:r>
          </w:p>
        </w:tc>
        <w:tc>
          <w:tcPr>
            <w:tcW w:w="2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2</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Times New Roman" w:eastAsia="宋体" w:hAnsi="Times New Roman" w:cs="Times New Roman"/>
                <w:color w:val="000000"/>
                <w:sz w:val="24"/>
                <w:szCs w:val="24"/>
              </w:rPr>
            </w:pP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Pr="00022CBF" w:rsidRDefault="00022CBF">
            <w:pPr>
              <w:jc w:val="center"/>
              <w:rPr>
                <w:rFonts w:ascii="Times New Roman" w:eastAsia="宋体" w:hAnsi="Times New Roman" w:cs="Times New Roman"/>
                <w:color w:val="000000"/>
                <w:sz w:val="24"/>
                <w:szCs w:val="24"/>
              </w:rPr>
            </w:pPr>
            <w:r w:rsidRPr="00022CBF">
              <w:rPr>
                <w:rFonts w:ascii="Times New Roman" w:eastAsia="宋体" w:hAnsi="Times New Roman" w:cs="Times New Roman" w:hint="eastAsia"/>
                <w:color w:val="000000"/>
                <w:sz w:val="24"/>
                <w:szCs w:val="24"/>
              </w:rPr>
              <w:t>6</w:t>
            </w:r>
          </w:p>
        </w:tc>
        <w:tc>
          <w:tcPr>
            <w:tcW w:w="25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10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200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80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120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20"/>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nil"/>
            </w:tcBorders>
            <w:shd w:val="clear" w:color="auto" w:fill="FFFFFF"/>
            <w:vAlign w:val="center"/>
          </w:tcPr>
          <w:p w:rsidR="00992CF6" w:rsidRDefault="00992CF6">
            <w:pPr>
              <w:widowControl/>
              <w:jc w:val="left"/>
              <w:textAlignment w:val="center"/>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中医美容</w:t>
            </w:r>
          </w:p>
        </w:tc>
        <w:tc>
          <w:tcPr>
            <w:tcW w:w="319" w:type="pct"/>
            <w:tcBorders>
              <w:top w:val="single" w:sz="4" w:space="0" w:color="000000"/>
              <w:left w:val="nil"/>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Times New Roman" w:eastAsia="宋体" w:hAnsi="Times New Roman" w:cs="Times New Roman"/>
                <w:color w:val="000000"/>
                <w:sz w:val="24"/>
                <w:szCs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5</w:t>
            </w:r>
          </w:p>
        </w:tc>
        <w:tc>
          <w:tcPr>
            <w:tcW w:w="2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5</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Pr="00022CBF" w:rsidRDefault="00022CBF">
            <w:pPr>
              <w:jc w:val="center"/>
              <w:rPr>
                <w:rFonts w:ascii="Courier New" w:eastAsia="宋体" w:hAnsi="Courier New" w:cs="Courier New"/>
                <w:color w:val="000000"/>
                <w:sz w:val="24"/>
                <w:szCs w:val="24"/>
              </w:rPr>
            </w:pPr>
            <w:r w:rsidRPr="00022CBF">
              <w:rPr>
                <w:rFonts w:ascii="Courier New" w:eastAsia="宋体" w:hAnsi="Courier New" w:cs="Courier New" w:hint="eastAsia"/>
                <w:color w:val="000000"/>
                <w:sz w:val="24"/>
                <w:szCs w:val="24"/>
              </w:rPr>
              <w:t>6</w:t>
            </w:r>
          </w:p>
        </w:tc>
        <w:tc>
          <w:tcPr>
            <w:tcW w:w="25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w:t>
            </w:r>
            <w:r>
              <w:rPr>
                <w:rFonts w:ascii="Times New Roman" w:eastAsia="宋体" w:hAnsi="Times New Roman" w:cs="Times New Roman" w:hint="eastAsia"/>
                <w:color w:val="000000"/>
                <w:kern w:val="0"/>
                <w:sz w:val="24"/>
                <w:szCs w:val="24"/>
                <w:lang w:bidi="ar"/>
              </w:rPr>
              <w:t>6</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320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120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200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20"/>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nil"/>
            </w:tcBorders>
            <w:shd w:val="clear" w:color="auto" w:fill="FFFFFF"/>
            <w:vAlign w:val="center"/>
          </w:tcPr>
          <w:p w:rsidR="00992CF6" w:rsidRDefault="00992CF6">
            <w:pPr>
              <w:widowControl/>
              <w:jc w:val="left"/>
              <w:textAlignment w:val="center"/>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盘发造型</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2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宋体" w:eastAsia="宋体" w:hAnsi="宋体" w:cs="宋体"/>
                <w:color w:val="00000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宋体" w:eastAsia="宋体" w:hAnsi="宋体" w:cs="宋体"/>
                <w:color w:val="000000"/>
                <w:sz w:val="24"/>
                <w:szCs w:val="24"/>
              </w:rPr>
            </w:pP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Pr="00022CBF" w:rsidRDefault="00992CF6">
            <w:pPr>
              <w:jc w:val="center"/>
              <w:rPr>
                <w:rFonts w:ascii="Courier New" w:eastAsia="宋体" w:hAnsi="Courier New" w:cs="Courier New"/>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20"/>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nil"/>
            </w:tcBorders>
            <w:shd w:val="clear" w:color="auto" w:fill="FFFFFF"/>
            <w:vAlign w:val="center"/>
          </w:tcPr>
          <w:p w:rsidR="00992CF6" w:rsidRDefault="00992CF6">
            <w:pPr>
              <w:widowControl/>
              <w:jc w:val="left"/>
              <w:textAlignment w:val="center"/>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化妆基础</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2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宋体" w:eastAsia="宋体" w:hAnsi="宋体" w:cs="宋体"/>
                <w:color w:val="00000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宋体" w:eastAsia="宋体" w:hAnsi="宋体" w:cs="宋体"/>
                <w:color w:val="000000"/>
                <w:sz w:val="24"/>
                <w:szCs w:val="24"/>
              </w:rPr>
            </w:pP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Pr="00022CBF" w:rsidRDefault="00992CF6">
            <w:pPr>
              <w:jc w:val="center"/>
              <w:rPr>
                <w:rFonts w:ascii="Courier New" w:eastAsia="宋体" w:hAnsi="Courier New" w:cs="Courier New"/>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80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60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20"/>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nil"/>
            </w:tcBorders>
            <w:shd w:val="clear" w:color="auto" w:fill="FFFFFF"/>
            <w:vAlign w:val="center"/>
          </w:tcPr>
          <w:p w:rsidR="00992CF6" w:rsidRDefault="00992CF6">
            <w:pPr>
              <w:widowControl/>
              <w:jc w:val="left"/>
              <w:textAlignment w:val="center"/>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服饰与造型</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宋体" w:eastAsia="宋体" w:hAnsi="宋体" w:cs="宋体"/>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宋体" w:eastAsia="宋体" w:hAnsi="宋体" w:cs="宋体"/>
                <w:color w:val="000000"/>
                <w:sz w:val="24"/>
                <w:szCs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2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宋体" w:eastAsia="宋体" w:hAnsi="宋体" w:cs="宋体"/>
                <w:color w:val="000000"/>
                <w:sz w:val="24"/>
                <w:szCs w:val="24"/>
              </w:rPr>
            </w:pP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Pr="00022CBF" w:rsidRDefault="00992CF6">
            <w:pPr>
              <w:jc w:val="center"/>
              <w:rPr>
                <w:rFonts w:ascii="Courier New" w:eastAsia="宋体" w:hAnsi="Courier New" w:cs="Courier New"/>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20"/>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nil"/>
            </w:tcBorders>
            <w:shd w:val="clear" w:color="auto" w:fill="FFFFFF"/>
            <w:vAlign w:val="center"/>
          </w:tcPr>
          <w:p w:rsidR="00992CF6" w:rsidRDefault="00992CF6">
            <w:pPr>
              <w:widowControl/>
              <w:jc w:val="left"/>
              <w:textAlignment w:val="center"/>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人物化妆造型设计</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宋体" w:eastAsia="宋体" w:hAnsi="宋体" w:cs="宋体"/>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宋体" w:eastAsia="宋体" w:hAnsi="宋体" w:cs="宋体"/>
                <w:color w:val="000000"/>
                <w:sz w:val="24"/>
                <w:szCs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2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Pr="00022CBF" w:rsidRDefault="00022CBF">
            <w:pPr>
              <w:jc w:val="center"/>
              <w:rPr>
                <w:rFonts w:ascii="Courier New" w:eastAsia="宋体" w:hAnsi="Courier New" w:cs="Courier New"/>
                <w:color w:val="000000"/>
                <w:sz w:val="24"/>
                <w:szCs w:val="24"/>
              </w:rPr>
            </w:pPr>
            <w:r w:rsidRPr="00022CBF">
              <w:rPr>
                <w:rFonts w:ascii="Courier New" w:eastAsia="宋体" w:hAnsi="Courier New" w:cs="Courier New" w:hint="eastAsia"/>
                <w:color w:val="000000"/>
                <w:sz w:val="24"/>
                <w:szCs w:val="24"/>
              </w:rPr>
              <w:t>4</w:t>
            </w:r>
          </w:p>
        </w:tc>
        <w:tc>
          <w:tcPr>
            <w:tcW w:w="25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8</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160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60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100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20"/>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nil"/>
            </w:tcBorders>
            <w:shd w:val="clear" w:color="auto" w:fill="FFFFFF"/>
            <w:vAlign w:val="center"/>
          </w:tcPr>
          <w:p w:rsidR="00992CF6" w:rsidRDefault="00992CF6">
            <w:pPr>
              <w:widowControl/>
              <w:jc w:val="left"/>
              <w:textAlignment w:val="center"/>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化妆品营销</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宋体" w:eastAsia="宋体" w:hAnsi="宋体" w:cs="宋体"/>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宋体" w:eastAsia="宋体" w:hAnsi="宋体" w:cs="宋体"/>
                <w:color w:val="000000"/>
                <w:sz w:val="24"/>
                <w:szCs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宋体" w:eastAsia="宋体" w:hAnsi="宋体" w:cs="宋体"/>
                <w:color w:val="00000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Pr="00022CBF" w:rsidRDefault="00992CF6">
            <w:pPr>
              <w:jc w:val="center"/>
              <w:rPr>
                <w:rFonts w:ascii="Times New Roman" w:eastAsia="宋体" w:hAnsi="Times New Roman" w:cs="Times New Roman"/>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Times New Roman" w:eastAsia="宋体" w:hAnsi="Times New Roman" w:cs="Times New Roman"/>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20"/>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nil"/>
            </w:tcBorders>
            <w:shd w:val="clear" w:color="auto" w:fill="FFFFFF"/>
            <w:vAlign w:val="center"/>
          </w:tcPr>
          <w:p w:rsidR="00992CF6" w:rsidRDefault="00992CF6">
            <w:pPr>
              <w:widowControl/>
              <w:jc w:val="left"/>
              <w:textAlignment w:val="center"/>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美容美发店创业实务</w:t>
            </w: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92CF6" w:rsidRDefault="00992CF6">
            <w:pPr>
              <w:jc w:val="center"/>
              <w:rPr>
                <w:rFonts w:ascii="宋体" w:eastAsia="宋体" w:hAnsi="宋体" w:cs="宋体"/>
                <w:color w:val="000000"/>
                <w:sz w:val="22"/>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宋体" w:eastAsia="宋体" w:hAnsi="宋体" w:cs="宋体"/>
                <w:color w:val="000000"/>
                <w:sz w:val="24"/>
                <w:szCs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宋体" w:eastAsia="宋体" w:hAnsi="宋体" w:cs="宋体"/>
                <w:color w:val="00000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Pr="00022CBF" w:rsidRDefault="00992CF6">
            <w:pPr>
              <w:jc w:val="center"/>
              <w:rPr>
                <w:rFonts w:ascii="Times New Roman" w:eastAsia="宋体" w:hAnsi="Times New Roman" w:cs="Times New Roman"/>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Times New Roman" w:eastAsia="宋体" w:hAnsi="Times New Roman" w:cs="Times New Roman"/>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20"/>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bottom w:val="single" w:sz="4" w:space="0" w:color="000000"/>
              <w:right w:val="nil"/>
            </w:tcBorders>
            <w:shd w:val="clear" w:color="auto" w:fill="FFFFFF"/>
            <w:vAlign w:val="center"/>
          </w:tcPr>
          <w:p w:rsidR="00992CF6" w:rsidRDefault="00992CF6">
            <w:pPr>
              <w:jc w:val="left"/>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专业核心小计</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7</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7</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9</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11</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Pr="00022CBF" w:rsidRDefault="00022CBF">
            <w:pPr>
              <w:jc w:val="center"/>
              <w:rPr>
                <w:rFonts w:ascii="Times New Roman" w:eastAsia="宋体" w:hAnsi="Times New Roman" w:cs="Times New Roman"/>
                <w:color w:val="000000"/>
                <w:sz w:val="24"/>
                <w:szCs w:val="24"/>
              </w:rPr>
            </w:pPr>
            <w:r w:rsidRPr="00022CBF">
              <w:rPr>
                <w:rFonts w:ascii="Times New Roman" w:eastAsia="宋体" w:hAnsi="Times New Roman" w:cs="Times New Roman" w:hint="eastAsia"/>
                <w:color w:val="000000"/>
                <w:sz w:val="24"/>
                <w:szCs w:val="24"/>
              </w:rPr>
              <w:t>16</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50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1000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410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590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440"/>
        </w:trPr>
        <w:tc>
          <w:tcPr>
            <w:tcW w:w="237" w:type="pct"/>
            <w:vMerge w:val="restart"/>
            <w:tcBorders>
              <w:top w:val="single" w:sz="4" w:space="0" w:color="000000"/>
              <w:left w:val="single" w:sz="4" w:space="0" w:color="000000"/>
              <w:bottom w:val="nil"/>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专业技能课</w:t>
            </w:r>
          </w:p>
        </w:tc>
        <w:tc>
          <w:tcPr>
            <w:tcW w:w="294" w:type="pct"/>
            <w:vMerge w:val="restart"/>
            <w:tcBorders>
              <w:top w:val="single" w:sz="4" w:space="0" w:color="000000"/>
              <w:left w:val="single" w:sz="4" w:space="0" w:color="000000"/>
              <w:right w:val="single" w:sz="4" w:space="0" w:color="000000"/>
            </w:tcBorders>
            <w:shd w:val="clear" w:color="auto" w:fill="FFFFFF"/>
            <w:vAlign w:val="center"/>
          </w:tcPr>
          <w:p w:rsidR="00992CF6" w:rsidRDefault="00022CBF">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专业群共享</w:t>
            </w:r>
          </w:p>
        </w:tc>
        <w:tc>
          <w:tcPr>
            <w:tcW w:w="1160" w:type="pct"/>
            <w:tcBorders>
              <w:top w:val="single" w:sz="4" w:space="0" w:color="000000"/>
              <w:left w:val="nil"/>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美术基础</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4</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4</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4</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Pr="00022CBF" w:rsidRDefault="00992CF6">
            <w:pPr>
              <w:jc w:val="center"/>
              <w:rPr>
                <w:rFonts w:ascii="Courier New" w:eastAsia="宋体" w:hAnsi="Courier New" w:cs="Courier New"/>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16</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320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80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240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440"/>
        </w:trPr>
        <w:tc>
          <w:tcPr>
            <w:tcW w:w="237" w:type="pct"/>
            <w:vMerge/>
            <w:tcBorders>
              <w:left w:val="single" w:sz="4" w:space="0" w:color="000000"/>
              <w:right w:val="single" w:sz="4" w:space="0" w:color="000000"/>
            </w:tcBorders>
            <w:shd w:val="clear" w:color="auto" w:fill="FFFFFF"/>
            <w:vAlign w:val="center"/>
          </w:tcPr>
          <w:p w:rsidR="00992CF6" w:rsidRDefault="00992CF6">
            <w:pPr>
              <w:widowControl/>
              <w:jc w:val="left"/>
              <w:textAlignment w:val="center"/>
              <w:rPr>
                <w:rFonts w:ascii="宋体" w:eastAsia="宋体" w:hAnsi="宋体" w:cs="宋体"/>
                <w:color w:val="000000"/>
                <w:kern w:val="0"/>
                <w:sz w:val="24"/>
                <w:szCs w:val="24"/>
                <w:lang w:bidi="ar"/>
              </w:rPr>
            </w:pPr>
          </w:p>
        </w:tc>
        <w:tc>
          <w:tcPr>
            <w:tcW w:w="294" w:type="pct"/>
            <w:vMerge/>
            <w:tcBorders>
              <w:left w:val="single" w:sz="4" w:space="0" w:color="000000"/>
              <w:right w:val="single" w:sz="4" w:space="0" w:color="000000"/>
            </w:tcBorders>
            <w:shd w:val="clear" w:color="auto" w:fill="FFFFFF"/>
            <w:vAlign w:val="center"/>
          </w:tcPr>
          <w:p w:rsidR="00992CF6" w:rsidRDefault="00992CF6">
            <w:pPr>
              <w:widowControl/>
              <w:jc w:val="center"/>
              <w:textAlignment w:val="top"/>
              <w:rPr>
                <w:rFonts w:ascii="宋体" w:eastAsia="宋体" w:hAnsi="宋体" w:cs="宋体"/>
                <w:color w:val="000000"/>
                <w:kern w:val="0"/>
                <w:sz w:val="24"/>
                <w:szCs w:val="24"/>
                <w:lang w:bidi="ar"/>
              </w:rPr>
            </w:pPr>
          </w:p>
        </w:tc>
        <w:tc>
          <w:tcPr>
            <w:tcW w:w="1160" w:type="pct"/>
            <w:tcBorders>
              <w:top w:val="single" w:sz="4" w:space="0" w:color="000000"/>
              <w:left w:val="nil"/>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素描</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widowControl/>
              <w:jc w:val="center"/>
              <w:textAlignment w:val="center"/>
              <w:rPr>
                <w:rFonts w:ascii="Courier New" w:eastAsia="宋体" w:hAnsi="Courier New" w:cs="Courier New"/>
                <w:color w:val="000000"/>
                <w:kern w:val="0"/>
                <w:sz w:val="24"/>
                <w:szCs w:val="24"/>
                <w:lang w:bidi="ar"/>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widowControl/>
              <w:jc w:val="center"/>
              <w:textAlignment w:val="center"/>
              <w:rPr>
                <w:rFonts w:ascii="Courier New" w:eastAsia="宋体" w:hAnsi="Courier New" w:cs="Courier New"/>
                <w:color w:val="000000"/>
                <w:kern w:val="0"/>
                <w:sz w:val="24"/>
                <w:szCs w:val="24"/>
                <w:lang w:bidi="ar"/>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widowControl/>
              <w:jc w:val="center"/>
              <w:textAlignment w:val="center"/>
              <w:rPr>
                <w:rFonts w:ascii="Courier New" w:eastAsia="宋体" w:hAnsi="Courier New" w:cs="Courier New"/>
                <w:color w:val="000000"/>
                <w:kern w:val="0"/>
                <w:sz w:val="24"/>
                <w:szCs w:val="24"/>
                <w:lang w:bidi="ar"/>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widowControl/>
              <w:jc w:val="center"/>
              <w:textAlignment w:val="center"/>
              <w:rPr>
                <w:rFonts w:ascii="Times New Roman" w:eastAsia="宋体" w:hAnsi="Times New Roman" w:cs="Times New Roman"/>
                <w:color w:val="000000"/>
                <w:kern w:val="0"/>
                <w:sz w:val="24"/>
                <w:szCs w:val="24"/>
                <w:lang w:bidi="ar"/>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Pr="00022CBF" w:rsidRDefault="00022CBF">
            <w:pPr>
              <w:jc w:val="center"/>
              <w:rPr>
                <w:rFonts w:ascii="Courier New" w:eastAsia="宋体" w:hAnsi="Courier New" w:cs="Courier New"/>
                <w:color w:val="000000"/>
                <w:sz w:val="24"/>
                <w:szCs w:val="24"/>
              </w:rPr>
            </w:pPr>
            <w:r w:rsidRPr="00022CBF">
              <w:rPr>
                <w:rFonts w:ascii="Courier New" w:eastAsia="宋体" w:hAnsi="Courier New" w:cs="Courier New" w:hint="eastAsia"/>
                <w:color w:val="000000"/>
                <w:sz w:val="24"/>
                <w:szCs w:val="24"/>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6</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120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80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440"/>
        </w:trPr>
        <w:tc>
          <w:tcPr>
            <w:tcW w:w="237" w:type="pct"/>
            <w:vMerge/>
            <w:tcBorders>
              <w:left w:val="single" w:sz="4" w:space="0" w:color="000000"/>
              <w:right w:val="single" w:sz="4" w:space="0" w:color="000000"/>
            </w:tcBorders>
            <w:shd w:val="clear" w:color="auto" w:fill="FFFFFF"/>
            <w:vAlign w:val="center"/>
          </w:tcPr>
          <w:p w:rsidR="00992CF6" w:rsidRDefault="00992CF6">
            <w:pPr>
              <w:widowControl/>
              <w:jc w:val="left"/>
              <w:textAlignment w:val="center"/>
              <w:rPr>
                <w:rFonts w:ascii="宋体" w:eastAsia="宋体" w:hAnsi="宋体" w:cs="宋体"/>
                <w:color w:val="000000"/>
                <w:kern w:val="0"/>
                <w:sz w:val="24"/>
                <w:szCs w:val="24"/>
                <w:lang w:bidi="ar"/>
              </w:rPr>
            </w:pPr>
          </w:p>
        </w:tc>
        <w:tc>
          <w:tcPr>
            <w:tcW w:w="294" w:type="pct"/>
            <w:vMerge/>
            <w:tcBorders>
              <w:left w:val="single" w:sz="4" w:space="0" w:color="000000"/>
              <w:right w:val="single" w:sz="4" w:space="0" w:color="000000"/>
            </w:tcBorders>
            <w:shd w:val="clear" w:color="auto" w:fill="FFFFFF"/>
            <w:vAlign w:val="center"/>
          </w:tcPr>
          <w:p w:rsidR="00992CF6" w:rsidRDefault="00992CF6">
            <w:pPr>
              <w:widowControl/>
              <w:jc w:val="center"/>
              <w:textAlignment w:val="top"/>
              <w:rPr>
                <w:rFonts w:ascii="宋体" w:eastAsia="宋体" w:hAnsi="宋体" w:cs="宋体"/>
                <w:color w:val="000000"/>
                <w:kern w:val="0"/>
                <w:sz w:val="24"/>
                <w:szCs w:val="24"/>
                <w:lang w:bidi="ar"/>
              </w:rPr>
            </w:pPr>
          </w:p>
        </w:tc>
        <w:tc>
          <w:tcPr>
            <w:tcW w:w="1160" w:type="pct"/>
            <w:tcBorders>
              <w:top w:val="single" w:sz="4" w:space="0" w:color="000000"/>
              <w:left w:val="nil"/>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色彩</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widowControl/>
              <w:jc w:val="center"/>
              <w:textAlignment w:val="center"/>
              <w:rPr>
                <w:rFonts w:ascii="Courier New" w:eastAsia="宋体" w:hAnsi="Courier New" w:cs="Courier New"/>
                <w:color w:val="000000"/>
                <w:kern w:val="0"/>
                <w:sz w:val="24"/>
                <w:szCs w:val="24"/>
                <w:lang w:bidi="ar"/>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widowControl/>
              <w:jc w:val="center"/>
              <w:textAlignment w:val="center"/>
              <w:rPr>
                <w:rFonts w:ascii="Courier New" w:eastAsia="宋体" w:hAnsi="Courier New" w:cs="Courier New"/>
                <w:color w:val="000000"/>
                <w:kern w:val="0"/>
                <w:sz w:val="24"/>
                <w:szCs w:val="24"/>
                <w:lang w:bidi="ar"/>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widowControl/>
              <w:jc w:val="center"/>
              <w:textAlignment w:val="center"/>
              <w:rPr>
                <w:rFonts w:ascii="Courier New" w:eastAsia="宋体" w:hAnsi="Courier New" w:cs="Courier New"/>
                <w:color w:val="000000"/>
                <w:kern w:val="0"/>
                <w:sz w:val="24"/>
                <w:szCs w:val="24"/>
                <w:lang w:bidi="ar"/>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widowControl/>
              <w:jc w:val="center"/>
              <w:textAlignment w:val="center"/>
              <w:rPr>
                <w:rFonts w:ascii="Times New Roman" w:eastAsia="宋体" w:hAnsi="Times New Roman" w:cs="Times New Roman"/>
                <w:color w:val="000000"/>
                <w:kern w:val="0"/>
                <w:sz w:val="24"/>
                <w:szCs w:val="24"/>
                <w:lang w:bidi="ar"/>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Pr="00022CBF" w:rsidRDefault="00022CBF">
            <w:pPr>
              <w:jc w:val="center"/>
              <w:rPr>
                <w:rFonts w:ascii="Courier New" w:eastAsia="宋体" w:hAnsi="Courier New" w:cs="Courier New"/>
                <w:color w:val="000000"/>
                <w:sz w:val="24"/>
                <w:szCs w:val="24"/>
              </w:rPr>
            </w:pPr>
            <w:r w:rsidRPr="00022CBF">
              <w:rPr>
                <w:rFonts w:ascii="Courier New" w:eastAsia="宋体" w:hAnsi="Courier New" w:cs="Courier New" w:hint="eastAsia"/>
                <w:color w:val="000000"/>
                <w:sz w:val="24"/>
                <w:szCs w:val="24"/>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6</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120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80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20"/>
        </w:trPr>
        <w:tc>
          <w:tcPr>
            <w:tcW w:w="237" w:type="pct"/>
            <w:vMerge/>
            <w:tcBorders>
              <w:top w:val="single" w:sz="4" w:space="0" w:color="000000"/>
              <w:left w:val="single" w:sz="4" w:space="0" w:color="000000"/>
              <w:bottom w:val="nil"/>
              <w:right w:val="single" w:sz="4" w:space="0" w:color="000000"/>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right w:val="single" w:sz="4" w:space="0" w:color="000000"/>
            </w:tcBorders>
            <w:shd w:val="clear" w:color="auto" w:fill="FFFFFF"/>
          </w:tcPr>
          <w:p w:rsidR="00992CF6" w:rsidRDefault="00992CF6">
            <w:pPr>
              <w:widowControl/>
              <w:jc w:val="left"/>
              <w:textAlignment w:val="top"/>
              <w:rPr>
                <w:rFonts w:ascii="宋体" w:eastAsia="宋体" w:hAnsi="宋体" w:cs="宋体"/>
                <w:color w:val="000000"/>
                <w:sz w:val="24"/>
                <w:szCs w:val="24"/>
              </w:rPr>
            </w:pPr>
          </w:p>
        </w:tc>
        <w:tc>
          <w:tcPr>
            <w:tcW w:w="1160" w:type="pct"/>
            <w:tcBorders>
              <w:top w:val="single" w:sz="4" w:space="0" w:color="000000"/>
              <w:left w:val="nil"/>
              <w:bottom w:val="single" w:sz="4" w:space="0" w:color="000000"/>
              <w:right w:val="single" w:sz="4" w:space="0" w:color="000000"/>
            </w:tcBorders>
            <w:shd w:val="clear" w:color="auto" w:fill="FFFFFF"/>
            <w:vAlign w:val="bottom"/>
          </w:tcPr>
          <w:p w:rsidR="00992CF6" w:rsidRDefault="00022CBF">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服务心理与礼仪</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2</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Times New Roman" w:eastAsia="宋体" w:hAnsi="Times New Roman" w:cs="Times New Roman"/>
                <w:color w:val="000000"/>
                <w:sz w:val="24"/>
                <w:szCs w:val="24"/>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Pr="00022CBF" w:rsidRDefault="00022CBF">
            <w:pPr>
              <w:jc w:val="center"/>
              <w:rPr>
                <w:rFonts w:ascii="Courier New" w:eastAsia="宋体" w:hAnsi="Courier New" w:cs="Courier New"/>
                <w:color w:val="000000"/>
                <w:sz w:val="24"/>
                <w:szCs w:val="24"/>
              </w:rPr>
            </w:pPr>
            <w:r w:rsidRPr="00022CBF">
              <w:rPr>
                <w:rFonts w:ascii="Courier New" w:eastAsia="宋体" w:hAnsi="Courier New" w:cs="Courier New" w:hint="eastAsia"/>
                <w:color w:val="000000"/>
                <w:sz w:val="24"/>
                <w:szCs w:val="24"/>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4</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8</w:t>
            </w:r>
            <w:r>
              <w:rPr>
                <w:rFonts w:ascii="Times New Roman" w:eastAsia="宋体" w:hAnsi="Times New Roman" w:cs="Times New Roman"/>
                <w:color w:val="000000"/>
                <w:kern w:val="0"/>
                <w:sz w:val="24"/>
                <w:szCs w:val="24"/>
                <w:lang w:bidi="ar"/>
              </w:rPr>
              <w:t>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40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20"/>
        </w:trPr>
        <w:tc>
          <w:tcPr>
            <w:tcW w:w="237" w:type="pct"/>
            <w:vMerge/>
            <w:tcBorders>
              <w:top w:val="single" w:sz="4" w:space="0" w:color="000000"/>
              <w:left w:val="single" w:sz="4" w:space="0" w:color="000000"/>
              <w:bottom w:val="nil"/>
              <w:right w:val="single" w:sz="4" w:space="0" w:color="000000"/>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vMerge/>
            <w:tcBorders>
              <w:left w:val="single" w:sz="4" w:space="0" w:color="000000"/>
              <w:bottom w:val="single" w:sz="4" w:space="0" w:color="000000"/>
              <w:right w:val="single" w:sz="4" w:space="0" w:color="000000"/>
            </w:tcBorders>
            <w:shd w:val="clear" w:color="auto" w:fill="FFFFFF"/>
          </w:tcPr>
          <w:p w:rsidR="00992CF6" w:rsidRDefault="00992CF6">
            <w:pPr>
              <w:widowControl/>
              <w:jc w:val="left"/>
              <w:textAlignment w:val="top"/>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022CBF">
            <w:pPr>
              <w:widowControl/>
              <w:jc w:val="left"/>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专业群共享小计</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bidi="ar"/>
              </w:rPr>
              <w:t>4</w:t>
            </w: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4</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6</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Courier New" w:eastAsia="宋体" w:hAnsi="Courier New" w:cs="Courier New"/>
                <w:color w:val="000000"/>
                <w:sz w:val="24"/>
                <w:szCs w:val="24"/>
              </w:rPr>
            </w:pPr>
            <w:r>
              <w:rPr>
                <w:rFonts w:ascii="Courier New" w:eastAsia="宋体" w:hAnsi="Courier New" w:cs="Courier New"/>
                <w:color w:val="000000"/>
                <w:kern w:val="0"/>
                <w:sz w:val="24"/>
                <w:szCs w:val="24"/>
                <w:lang w:bidi="ar"/>
              </w:rPr>
              <w:t>4</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Pr="00022CBF" w:rsidRDefault="00022CBF">
            <w:pPr>
              <w:jc w:val="center"/>
              <w:rPr>
                <w:rFonts w:ascii="Courier New" w:eastAsia="宋体" w:hAnsi="Courier New" w:cs="Courier New"/>
                <w:color w:val="000000"/>
                <w:sz w:val="24"/>
                <w:szCs w:val="24"/>
              </w:rPr>
            </w:pPr>
            <w:r w:rsidRPr="00022CBF">
              <w:rPr>
                <w:rFonts w:ascii="Courier New" w:eastAsia="宋体" w:hAnsi="Courier New" w:cs="Courier New" w:hint="eastAsia"/>
                <w:color w:val="000000"/>
                <w:sz w:val="24"/>
                <w:szCs w:val="24"/>
              </w:rPr>
              <w:t>14</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32</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640</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200</w:t>
            </w: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kern w:val="0"/>
                <w:sz w:val="24"/>
                <w:szCs w:val="24"/>
                <w:lang w:bidi="ar"/>
              </w:rPr>
              <w:t>4</w:t>
            </w:r>
            <w:r>
              <w:rPr>
                <w:rFonts w:ascii="Times New Roman" w:eastAsia="宋体" w:hAnsi="Times New Roman" w:cs="Times New Roman"/>
                <w:color w:val="000000"/>
                <w:kern w:val="0"/>
                <w:sz w:val="24"/>
                <w:szCs w:val="24"/>
                <w:lang w:bidi="ar"/>
              </w:rPr>
              <w:t>40</w:t>
            </w: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600"/>
        </w:trPr>
        <w:tc>
          <w:tcPr>
            <w:tcW w:w="237" w:type="pct"/>
            <w:vMerge/>
            <w:tcBorders>
              <w:top w:val="single" w:sz="4" w:space="0" w:color="000000"/>
              <w:left w:val="single" w:sz="4" w:space="0" w:color="000000"/>
              <w:bottom w:val="nil"/>
              <w:right w:val="single" w:sz="4" w:space="0" w:color="000000"/>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022CBF">
            <w:pPr>
              <w:widowControl/>
              <w:jc w:val="left"/>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1+X证书融通课</w:t>
            </w:r>
          </w:p>
        </w:tc>
        <w:tc>
          <w:tcPr>
            <w:tcW w:w="1160"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left"/>
              <w:rPr>
                <w:rFonts w:ascii="宋体" w:eastAsia="宋体" w:hAnsi="宋体" w:cs="宋体"/>
                <w:color w:val="000000"/>
                <w:sz w:val="24"/>
                <w:szCs w:val="24"/>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Times New Roman" w:eastAsia="宋体" w:hAnsi="Times New Roman" w:cs="Times New Roman"/>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Courier New" w:eastAsia="宋体" w:hAnsi="Courier New" w:cs="Courier New"/>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2CF6" w:rsidRDefault="00992CF6">
            <w:pPr>
              <w:jc w:val="center"/>
              <w:rPr>
                <w:rFonts w:ascii="Times New Roman" w:eastAsia="宋体" w:hAnsi="Times New Roman" w:cs="Times New Roman"/>
                <w:color w:val="000000"/>
                <w:sz w:val="24"/>
                <w:szCs w:val="24"/>
              </w:rPr>
            </w:pP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Times New Roman" w:eastAsia="宋体" w:hAnsi="Times New Roman" w:cs="Times New Roman"/>
                <w:color w:val="000000"/>
                <w:sz w:val="24"/>
                <w:szCs w:val="24"/>
              </w:rPr>
            </w:pP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Times New Roman" w:eastAsia="宋体" w:hAnsi="Times New Roman" w:cs="Times New Roman"/>
                <w:color w:val="000000"/>
                <w:sz w:val="24"/>
                <w:szCs w:val="24"/>
              </w:rPr>
            </w:pPr>
          </w:p>
        </w:tc>
        <w:tc>
          <w:tcPr>
            <w:tcW w:w="3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Times New Roman" w:eastAsia="宋体" w:hAnsi="Times New Roman" w:cs="Times New Roman"/>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20"/>
        </w:trPr>
        <w:tc>
          <w:tcPr>
            <w:tcW w:w="237" w:type="pct"/>
            <w:vMerge/>
            <w:tcBorders>
              <w:top w:val="single" w:sz="4" w:space="0" w:color="000000"/>
              <w:left w:val="single" w:sz="4" w:space="0" w:color="000000"/>
              <w:bottom w:val="nil"/>
              <w:right w:val="single" w:sz="4" w:space="0" w:color="000000"/>
            </w:tcBorders>
            <w:shd w:val="clear" w:color="auto" w:fill="FFFFFF"/>
            <w:vAlign w:val="center"/>
          </w:tcPr>
          <w:p w:rsidR="00992CF6" w:rsidRDefault="00992CF6">
            <w:pPr>
              <w:jc w:val="left"/>
              <w:rPr>
                <w:rFonts w:ascii="宋体" w:eastAsia="宋体" w:hAnsi="宋体" w:cs="宋体"/>
                <w:color w:val="000000"/>
                <w:sz w:val="24"/>
                <w:szCs w:val="24"/>
              </w:rPr>
            </w:pPr>
          </w:p>
        </w:tc>
        <w:tc>
          <w:tcPr>
            <w:tcW w:w="294" w:type="pct"/>
            <w:tcBorders>
              <w:top w:val="single" w:sz="4" w:space="0" w:color="000000"/>
              <w:left w:val="single" w:sz="4" w:space="0" w:color="000000"/>
              <w:bottom w:val="nil"/>
              <w:right w:val="single" w:sz="4" w:space="0" w:color="000000"/>
            </w:tcBorders>
            <w:shd w:val="clear" w:color="auto" w:fill="FFFFFF"/>
          </w:tcPr>
          <w:p w:rsidR="00992CF6" w:rsidRDefault="00992CF6">
            <w:pPr>
              <w:jc w:val="left"/>
              <w:rPr>
                <w:rFonts w:ascii="宋体" w:eastAsia="宋体" w:hAnsi="宋体" w:cs="宋体"/>
                <w:color w:val="000000"/>
                <w:sz w:val="24"/>
                <w:szCs w:val="24"/>
              </w:rPr>
            </w:pPr>
          </w:p>
        </w:tc>
        <w:tc>
          <w:tcPr>
            <w:tcW w:w="1160" w:type="pct"/>
            <w:tcBorders>
              <w:top w:val="nil"/>
              <w:left w:val="nil"/>
              <w:bottom w:val="nil"/>
              <w:right w:val="nil"/>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1+X证书融通课</w:t>
            </w:r>
            <w:r>
              <w:rPr>
                <w:rFonts w:ascii="宋体" w:eastAsia="宋体" w:hAnsi="宋体" w:cs="宋体" w:hint="eastAsia"/>
                <w:color w:val="000000"/>
                <w:kern w:val="0"/>
                <w:sz w:val="24"/>
                <w:szCs w:val="24"/>
                <w:lang w:bidi="ar"/>
              </w:rPr>
              <w:lastRenderedPageBreak/>
              <w:t>小计</w:t>
            </w:r>
          </w:p>
        </w:tc>
        <w:tc>
          <w:tcPr>
            <w:tcW w:w="319" w:type="pct"/>
            <w:tcBorders>
              <w:top w:val="single" w:sz="4" w:space="0" w:color="000000"/>
              <w:left w:val="single" w:sz="4" w:space="0" w:color="000000"/>
              <w:bottom w:val="nil"/>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61" w:type="pct"/>
            <w:tcBorders>
              <w:top w:val="single" w:sz="4" w:space="0" w:color="000000"/>
              <w:left w:val="single" w:sz="4" w:space="0" w:color="000000"/>
              <w:bottom w:val="nil"/>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84" w:type="pct"/>
            <w:tcBorders>
              <w:top w:val="single" w:sz="4" w:space="0" w:color="000000"/>
              <w:left w:val="single" w:sz="4" w:space="0" w:color="000000"/>
              <w:bottom w:val="nil"/>
              <w:right w:val="single" w:sz="4" w:space="0" w:color="000000"/>
            </w:tcBorders>
            <w:shd w:val="clear" w:color="auto" w:fill="FFFFFF"/>
            <w:vAlign w:val="center"/>
          </w:tcPr>
          <w:p w:rsidR="00992CF6" w:rsidRDefault="00992CF6">
            <w:pPr>
              <w:jc w:val="center"/>
              <w:rPr>
                <w:rFonts w:ascii="Times New Roman" w:eastAsia="宋体" w:hAnsi="Times New Roman" w:cs="Times New Roman"/>
                <w:color w:val="000000"/>
                <w:sz w:val="24"/>
                <w:szCs w:val="24"/>
              </w:rPr>
            </w:pPr>
          </w:p>
        </w:tc>
        <w:tc>
          <w:tcPr>
            <w:tcW w:w="299" w:type="pct"/>
            <w:tcBorders>
              <w:top w:val="single" w:sz="4" w:space="0" w:color="000000"/>
              <w:left w:val="single" w:sz="4" w:space="0" w:color="000000"/>
              <w:bottom w:val="nil"/>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316" w:type="pct"/>
            <w:tcBorders>
              <w:top w:val="single" w:sz="4" w:space="0" w:color="000000"/>
              <w:left w:val="single" w:sz="4" w:space="0" w:color="000000"/>
              <w:bottom w:val="nil"/>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59" w:type="pct"/>
            <w:tcBorders>
              <w:top w:val="single" w:sz="4" w:space="0" w:color="000000"/>
              <w:left w:val="single" w:sz="4" w:space="0" w:color="000000"/>
              <w:bottom w:val="nil"/>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nil"/>
              <w:right w:val="single" w:sz="4" w:space="0" w:color="000000"/>
            </w:tcBorders>
            <w:shd w:val="clear" w:color="auto" w:fill="FFFFFF"/>
            <w:vAlign w:val="center"/>
          </w:tcPr>
          <w:p w:rsidR="00992CF6" w:rsidRDefault="00992CF6">
            <w:pPr>
              <w:jc w:val="center"/>
              <w:rPr>
                <w:rFonts w:ascii="Times New Roman" w:eastAsia="宋体" w:hAnsi="Times New Roman" w:cs="Times New Roman"/>
                <w:color w:val="000000"/>
                <w:sz w:val="24"/>
                <w:szCs w:val="24"/>
              </w:rPr>
            </w:pPr>
          </w:p>
        </w:tc>
        <w:tc>
          <w:tcPr>
            <w:tcW w:w="350" w:type="pct"/>
            <w:tcBorders>
              <w:top w:val="single" w:sz="4" w:space="0" w:color="000000"/>
              <w:left w:val="single" w:sz="4" w:space="0" w:color="000000"/>
              <w:bottom w:val="nil"/>
              <w:right w:val="single" w:sz="4" w:space="0" w:color="000000"/>
            </w:tcBorders>
            <w:shd w:val="clear" w:color="auto" w:fill="FFFFFF"/>
            <w:vAlign w:val="center"/>
          </w:tcPr>
          <w:p w:rsidR="00992CF6" w:rsidRDefault="00992CF6">
            <w:pPr>
              <w:jc w:val="center"/>
              <w:rPr>
                <w:rFonts w:ascii="Times New Roman" w:eastAsia="宋体" w:hAnsi="Times New Roman" w:cs="Times New Roman"/>
                <w:color w:val="000000"/>
                <w:sz w:val="24"/>
                <w:szCs w:val="24"/>
              </w:rPr>
            </w:pPr>
          </w:p>
        </w:tc>
        <w:tc>
          <w:tcPr>
            <w:tcW w:w="350" w:type="pct"/>
            <w:tcBorders>
              <w:top w:val="single" w:sz="4" w:space="0" w:color="000000"/>
              <w:left w:val="single" w:sz="4" w:space="0" w:color="000000"/>
              <w:bottom w:val="nil"/>
              <w:right w:val="single" w:sz="4" w:space="0" w:color="000000"/>
            </w:tcBorders>
            <w:shd w:val="clear" w:color="auto" w:fill="FFFFFF"/>
            <w:vAlign w:val="center"/>
          </w:tcPr>
          <w:p w:rsidR="00992CF6" w:rsidRDefault="00992CF6">
            <w:pPr>
              <w:jc w:val="center"/>
              <w:rPr>
                <w:rFonts w:ascii="Times New Roman" w:eastAsia="宋体" w:hAnsi="Times New Roman" w:cs="Times New Roman"/>
                <w:color w:val="000000"/>
                <w:sz w:val="24"/>
                <w:szCs w:val="24"/>
              </w:rPr>
            </w:pPr>
          </w:p>
        </w:tc>
        <w:tc>
          <w:tcPr>
            <w:tcW w:w="361" w:type="pct"/>
            <w:tcBorders>
              <w:top w:val="single" w:sz="4" w:space="0" w:color="000000"/>
              <w:left w:val="single" w:sz="4" w:space="0" w:color="000000"/>
              <w:bottom w:val="nil"/>
              <w:right w:val="single" w:sz="4" w:space="0" w:color="000000"/>
            </w:tcBorders>
            <w:shd w:val="clear" w:color="auto" w:fill="FFFFFF"/>
            <w:vAlign w:val="center"/>
          </w:tcPr>
          <w:p w:rsidR="00992CF6" w:rsidRDefault="00992CF6">
            <w:pPr>
              <w:jc w:val="center"/>
              <w:rPr>
                <w:rFonts w:ascii="Times New Roman" w:eastAsia="宋体" w:hAnsi="Times New Roman" w:cs="Times New Roman"/>
                <w:color w:val="000000"/>
                <w:sz w:val="24"/>
                <w:szCs w:val="24"/>
              </w:rPr>
            </w:pPr>
          </w:p>
        </w:tc>
        <w:tc>
          <w:tcPr>
            <w:tcW w:w="209" w:type="pct"/>
            <w:tcBorders>
              <w:top w:val="single" w:sz="4" w:space="0" w:color="000000"/>
              <w:left w:val="single" w:sz="4" w:space="0" w:color="000000"/>
              <w:bottom w:val="nil"/>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20"/>
        </w:trPr>
        <w:tc>
          <w:tcPr>
            <w:tcW w:w="532"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活动实践实习</w:t>
            </w:r>
          </w:p>
        </w:tc>
        <w:tc>
          <w:tcPr>
            <w:tcW w:w="11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92CF6" w:rsidRDefault="00022CB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综合实训</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widowControl/>
              <w:jc w:val="center"/>
              <w:textAlignment w:val="center"/>
              <w:rPr>
                <w:rFonts w:ascii="Courier New" w:eastAsia="宋体" w:hAnsi="Courier New" w:cs="Courier New"/>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widowControl/>
              <w:jc w:val="center"/>
              <w:textAlignment w:val="center"/>
              <w:rPr>
                <w:rFonts w:ascii="Courier New" w:eastAsia="宋体" w:hAnsi="Courier New" w:cs="Courier New"/>
                <w:color w:val="000000"/>
                <w:sz w:val="24"/>
                <w:szCs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widowControl/>
              <w:jc w:val="center"/>
              <w:textAlignment w:val="center"/>
              <w:rPr>
                <w:rFonts w:ascii="Courier New" w:eastAsia="宋体" w:hAnsi="Courier New" w:cs="Courier New"/>
                <w:color w:val="000000"/>
                <w:sz w:val="24"/>
                <w:szCs w:val="24"/>
              </w:rPr>
            </w:pPr>
          </w:p>
        </w:tc>
        <w:tc>
          <w:tcPr>
            <w:tcW w:w="2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widowControl/>
              <w:jc w:val="center"/>
              <w:textAlignment w:val="center"/>
              <w:rPr>
                <w:rFonts w:ascii="Courier New" w:eastAsia="宋体" w:hAnsi="Courier New" w:cs="Courier New"/>
                <w:color w:val="000000"/>
                <w:sz w:val="24"/>
                <w:szCs w:val="24"/>
              </w:rPr>
            </w:pP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widowControl/>
              <w:jc w:val="center"/>
              <w:textAlignment w:val="center"/>
              <w:rPr>
                <w:rFonts w:ascii="Courier New" w:eastAsia="宋体" w:hAnsi="Courier New" w:cs="Courier New"/>
                <w:color w:val="000000"/>
                <w:sz w:val="24"/>
                <w:szCs w:val="24"/>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widowControl/>
              <w:jc w:val="center"/>
              <w:textAlignment w:val="top"/>
              <w:rPr>
                <w:rFonts w:ascii="Courier New" w:eastAsia="宋体" w:hAnsi="Courier New" w:cs="Courier New"/>
                <w:color w:val="000000"/>
                <w:sz w:val="24"/>
                <w:szCs w:val="24"/>
              </w:rPr>
            </w:pPr>
          </w:p>
        </w:tc>
        <w:tc>
          <w:tcPr>
            <w:tcW w:w="1271" w:type="pct"/>
            <w:gridSpan w:val="4"/>
            <w:tcBorders>
              <w:top w:val="single" w:sz="4" w:space="0" w:color="000000"/>
              <w:left w:val="single" w:sz="4" w:space="0" w:color="000000"/>
              <w:bottom w:val="single" w:sz="4" w:space="0" w:color="000000"/>
              <w:right w:val="single" w:sz="4" w:space="0" w:color="000000"/>
            </w:tcBorders>
            <w:shd w:val="clear" w:color="auto" w:fill="FFFFFF"/>
          </w:tcPr>
          <w:p w:rsidR="00992CF6" w:rsidRDefault="00022CBF">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毕业条件</w:t>
            </w:r>
          </w:p>
        </w:tc>
      </w:tr>
      <w:tr w:rsidR="00992CF6">
        <w:trPr>
          <w:trHeight w:val="480"/>
        </w:trPr>
        <w:tc>
          <w:tcPr>
            <w:tcW w:w="532" w:type="pct"/>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left"/>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班团活动</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Courier New" w:eastAsia="宋体" w:hAnsi="Courier New" w:cs="Courier New"/>
                <w:color w:val="000000"/>
                <w:sz w:val="16"/>
                <w:szCs w:val="16"/>
              </w:rPr>
            </w:pPr>
            <w:r>
              <w:rPr>
                <w:rFonts w:ascii="Courier New" w:eastAsia="宋体" w:hAnsi="Courier New" w:cs="Courier New"/>
                <w:color w:val="000000"/>
                <w:kern w:val="0"/>
                <w:sz w:val="16"/>
                <w:szCs w:val="16"/>
                <w:lang w:bidi="ar"/>
              </w:rPr>
              <w:t>20</w:t>
            </w:r>
          </w:p>
        </w:tc>
        <w:tc>
          <w:tcPr>
            <w:tcW w:w="2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Courier New" w:eastAsia="宋体" w:hAnsi="Courier New" w:cs="Courier New"/>
                <w:color w:val="000000"/>
                <w:sz w:val="16"/>
                <w:szCs w:val="16"/>
              </w:rPr>
            </w:pPr>
            <w:r>
              <w:rPr>
                <w:rFonts w:ascii="Courier New" w:eastAsia="宋体" w:hAnsi="Courier New" w:cs="Courier New"/>
                <w:color w:val="000000"/>
                <w:kern w:val="0"/>
                <w:sz w:val="16"/>
                <w:szCs w:val="16"/>
                <w:lang w:bidi="ar"/>
              </w:rPr>
              <w:t>20</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w:t>
            </w:r>
          </w:p>
        </w:tc>
        <w:tc>
          <w:tcPr>
            <w:tcW w:w="2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Courier New" w:eastAsia="宋体" w:hAnsi="Courier New" w:cs="Courier New"/>
                <w:color w:val="000000"/>
                <w:sz w:val="16"/>
                <w:szCs w:val="16"/>
              </w:rPr>
            </w:pPr>
            <w:r>
              <w:rPr>
                <w:rFonts w:ascii="Courier New" w:eastAsia="宋体" w:hAnsi="Courier New" w:cs="Courier New"/>
                <w:color w:val="000000"/>
                <w:kern w:val="0"/>
                <w:sz w:val="16"/>
                <w:szCs w:val="16"/>
                <w:lang w:bidi="ar"/>
              </w:rPr>
              <w:t>20</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widowControl/>
              <w:jc w:val="center"/>
              <w:textAlignment w:val="center"/>
              <w:rPr>
                <w:rFonts w:ascii="Courier New" w:eastAsia="宋体" w:hAnsi="Courier New" w:cs="Courier New"/>
                <w:color w:val="000000"/>
                <w:sz w:val="16"/>
                <w:szCs w:val="16"/>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16"/>
                <w:szCs w:val="16"/>
              </w:rPr>
            </w:pPr>
          </w:p>
        </w:tc>
        <w:tc>
          <w:tcPr>
            <w:tcW w:w="295"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022CBF">
            <w:pPr>
              <w:widowControl/>
              <w:jc w:val="center"/>
              <w:textAlignment w:val="top"/>
              <w:rPr>
                <w:rFonts w:ascii="Courier New" w:eastAsia="宋体" w:hAnsi="Courier New" w:cs="Courier New"/>
                <w:color w:val="000000"/>
                <w:sz w:val="16"/>
                <w:szCs w:val="16"/>
              </w:rPr>
            </w:pPr>
            <w:r>
              <w:rPr>
                <w:rFonts w:ascii="Courier New" w:eastAsia="宋体" w:hAnsi="Courier New" w:cs="Courier New"/>
                <w:color w:val="000000"/>
                <w:kern w:val="0"/>
                <w:sz w:val="16"/>
                <w:szCs w:val="16"/>
                <w:lang w:bidi="ar"/>
              </w:rPr>
              <w:t>5</w:t>
            </w:r>
          </w:p>
        </w:tc>
        <w:tc>
          <w:tcPr>
            <w:tcW w:w="1271" w:type="pct"/>
            <w:gridSpan w:val="4"/>
            <w:vMerge w:val="restart"/>
            <w:tcBorders>
              <w:top w:val="single" w:sz="4" w:space="0" w:color="000000"/>
              <w:left w:val="single" w:sz="4" w:space="0" w:color="000000"/>
              <w:bottom w:val="single" w:sz="4" w:space="0" w:color="000000"/>
              <w:right w:val="single" w:sz="4" w:space="0" w:color="000000"/>
            </w:tcBorders>
            <w:shd w:val="clear" w:color="auto" w:fill="FFFFFF"/>
          </w:tcPr>
          <w:p w:rsidR="00992CF6" w:rsidRDefault="00022CBF">
            <w:pPr>
              <w:widowControl/>
              <w:jc w:val="left"/>
              <w:textAlignment w:val="top"/>
              <w:rPr>
                <w:rFonts w:ascii="Courier New" w:eastAsia="宋体" w:hAnsi="Courier New" w:cs="Courier New"/>
                <w:color w:val="000000"/>
                <w:sz w:val="24"/>
                <w:szCs w:val="24"/>
              </w:rPr>
            </w:pPr>
            <w:r>
              <w:rPr>
                <w:rStyle w:val="font51"/>
                <w:rFonts w:eastAsia="宋体"/>
                <w:lang w:bidi="ar"/>
              </w:rPr>
              <w:t>1</w:t>
            </w:r>
            <w:r>
              <w:rPr>
                <w:rStyle w:val="font21"/>
                <w:rFonts w:hint="default"/>
                <w:lang w:bidi="ar"/>
              </w:rPr>
              <w:t>、修满所有课程学分</w:t>
            </w:r>
            <w:r>
              <w:rPr>
                <w:rStyle w:val="font51"/>
                <w:rFonts w:eastAsia="宋体"/>
                <w:lang w:bidi="ar"/>
              </w:rPr>
              <w:t xml:space="preserve">                       2</w:t>
            </w:r>
            <w:r>
              <w:rPr>
                <w:rStyle w:val="font21"/>
                <w:rFonts w:hint="default"/>
                <w:lang w:bidi="ar"/>
              </w:rPr>
              <w:t>、通过学业水平考试测试，且成绩合格</w:t>
            </w:r>
          </w:p>
        </w:tc>
      </w:tr>
      <w:tr w:rsidR="00992CF6">
        <w:trPr>
          <w:trHeight w:val="320"/>
        </w:trPr>
        <w:tc>
          <w:tcPr>
            <w:tcW w:w="532" w:type="pct"/>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left"/>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劳动教育</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Courier New" w:eastAsia="宋体" w:hAnsi="Courier New" w:cs="Courier New"/>
                <w:color w:val="000000"/>
                <w:sz w:val="16"/>
                <w:szCs w:val="16"/>
              </w:rPr>
            </w:pPr>
            <w:r>
              <w:rPr>
                <w:rFonts w:ascii="Courier New" w:eastAsia="宋体" w:hAnsi="Courier New" w:cs="Courier New"/>
                <w:color w:val="000000"/>
                <w:kern w:val="0"/>
                <w:sz w:val="16"/>
                <w:szCs w:val="16"/>
                <w:lang w:bidi="ar"/>
              </w:rPr>
              <w:t>20</w:t>
            </w:r>
          </w:p>
        </w:tc>
        <w:tc>
          <w:tcPr>
            <w:tcW w:w="2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Courier New" w:eastAsia="宋体" w:hAnsi="Courier New" w:cs="Courier New"/>
                <w:color w:val="000000"/>
                <w:sz w:val="16"/>
                <w:szCs w:val="16"/>
              </w:rPr>
            </w:pPr>
            <w:r>
              <w:rPr>
                <w:rFonts w:ascii="Courier New" w:eastAsia="宋体" w:hAnsi="Courier New" w:cs="Courier New"/>
                <w:color w:val="000000"/>
                <w:kern w:val="0"/>
                <w:sz w:val="16"/>
                <w:szCs w:val="16"/>
                <w:lang w:bidi="ar"/>
              </w:rPr>
              <w:t>20</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w:t>
            </w:r>
          </w:p>
        </w:tc>
        <w:tc>
          <w:tcPr>
            <w:tcW w:w="2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Courier New" w:eastAsia="宋体" w:hAnsi="Courier New" w:cs="Courier New"/>
                <w:color w:val="000000"/>
                <w:sz w:val="16"/>
                <w:szCs w:val="16"/>
              </w:rPr>
            </w:pPr>
            <w:r>
              <w:rPr>
                <w:rFonts w:ascii="Courier New" w:eastAsia="宋体" w:hAnsi="Courier New" w:cs="Courier New"/>
                <w:color w:val="000000"/>
                <w:kern w:val="0"/>
                <w:sz w:val="16"/>
                <w:szCs w:val="16"/>
                <w:lang w:bidi="ar"/>
              </w:rPr>
              <w:t>20</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widowControl/>
              <w:jc w:val="center"/>
              <w:textAlignment w:val="center"/>
              <w:rPr>
                <w:rFonts w:ascii="Courier New" w:eastAsia="宋体" w:hAnsi="Courier New" w:cs="Courier New"/>
                <w:color w:val="000000"/>
                <w:sz w:val="16"/>
                <w:szCs w:val="16"/>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16"/>
                <w:szCs w:val="16"/>
              </w:rPr>
            </w:pPr>
          </w:p>
        </w:tc>
        <w:tc>
          <w:tcPr>
            <w:tcW w:w="295"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022CBF">
            <w:pPr>
              <w:widowControl/>
              <w:jc w:val="center"/>
              <w:textAlignment w:val="top"/>
              <w:rPr>
                <w:rFonts w:ascii="Courier New" w:eastAsia="宋体" w:hAnsi="Courier New" w:cs="Courier New"/>
                <w:color w:val="000000"/>
                <w:sz w:val="16"/>
                <w:szCs w:val="16"/>
              </w:rPr>
            </w:pPr>
            <w:r>
              <w:rPr>
                <w:rFonts w:ascii="Courier New" w:eastAsia="宋体" w:hAnsi="Courier New" w:cs="Courier New"/>
                <w:color w:val="000000"/>
                <w:kern w:val="0"/>
                <w:sz w:val="16"/>
                <w:szCs w:val="16"/>
                <w:lang w:bidi="ar"/>
              </w:rPr>
              <w:t>5</w:t>
            </w:r>
          </w:p>
        </w:tc>
        <w:tc>
          <w:tcPr>
            <w:tcW w:w="1271" w:type="pct"/>
            <w:gridSpan w:val="4"/>
            <w:vMerge/>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20"/>
        </w:trPr>
        <w:tc>
          <w:tcPr>
            <w:tcW w:w="532" w:type="pct"/>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left"/>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安全教育</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Courier New" w:eastAsia="宋体" w:hAnsi="Courier New" w:cs="Courier New"/>
                <w:color w:val="000000"/>
                <w:sz w:val="16"/>
                <w:szCs w:val="16"/>
              </w:rPr>
            </w:pPr>
            <w:r>
              <w:rPr>
                <w:rFonts w:ascii="Courier New" w:eastAsia="宋体" w:hAnsi="Courier New" w:cs="Courier New"/>
                <w:color w:val="000000"/>
                <w:kern w:val="0"/>
                <w:sz w:val="16"/>
                <w:szCs w:val="16"/>
                <w:lang w:bidi="ar"/>
              </w:rPr>
              <w:t>20</w:t>
            </w:r>
          </w:p>
        </w:tc>
        <w:tc>
          <w:tcPr>
            <w:tcW w:w="2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Courier New" w:eastAsia="宋体" w:hAnsi="Courier New" w:cs="Courier New"/>
                <w:color w:val="000000"/>
                <w:sz w:val="16"/>
                <w:szCs w:val="16"/>
              </w:rPr>
            </w:pPr>
            <w:r>
              <w:rPr>
                <w:rFonts w:ascii="Courier New" w:eastAsia="宋体" w:hAnsi="Courier New" w:cs="Courier New"/>
                <w:color w:val="000000"/>
                <w:kern w:val="0"/>
                <w:sz w:val="16"/>
                <w:szCs w:val="16"/>
                <w:lang w:bidi="ar"/>
              </w:rPr>
              <w:t>20</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w:t>
            </w:r>
          </w:p>
        </w:tc>
        <w:tc>
          <w:tcPr>
            <w:tcW w:w="2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Courier New" w:eastAsia="宋体" w:hAnsi="Courier New" w:cs="Courier New"/>
                <w:color w:val="000000"/>
                <w:sz w:val="16"/>
                <w:szCs w:val="16"/>
              </w:rPr>
            </w:pPr>
            <w:r>
              <w:rPr>
                <w:rFonts w:ascii="Courier New" w:eastAsia="宋体" w:hAnsi="Courier New" w:cs="Courier New"/>
                <w:color w:val="000000"/>
                <w:kern w:val="0"/>
                <w:sz w:val="16"/>
                <w:szCs w:val="16"/>
                <w:lang w:bidi="ar"/>
              </w:rPr>
              <w:t>20</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widowControl/>
              <w:jc w:val="center"/>
              <w:textAlignment w:val="center"/>
              <w:rPr>
                <w:rFonts w:ascii="Courier New" w:eastAsia="宋体" w:hAnsi="Courier New" w:cs="Courier New"/>
                <w:color w:val="000000"/>
                <w:sz w:val="16"/>
                <w:szCs w:val="16"/>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16"/>
                <w:szCs w:val="16"/>
              </w:rPr>
            </w:pPr>
          </w:p>
        </w:tc>
        <w:tc>
          <w:tcPr>
            <w:tcW w:w="295"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022CBF">
            <w:pPr>
              <w:widowControl/>
              <w:jc w:val="center"/>
              <w:textAlignment w:val="top"/>
              <w:rPr>
                <w:rFonts w:ascii="Courier New" w:eastAsia="宋体" w:hAnsi="Courier New" w:cs="Courier New"/>
                <w:color w:val="000000"/>
                <w:sz w:val="16"/>
                <w:szCs w:val="16"/>
              </w:rPr>
            </w:pPr>
            <w:r>
              <w:rPr>
                <w:rFonts w:ascii="Courier New" w:eastAsia="宋体" w:hAnsi="Courier New" w:cs="Courier New"/>
                <w:color w:val="000000"/>
                <w:kern w:val="0"/>
                <w:sz w:val="16"/>
                <w:szCs w:val="16"/>
                <w:lang w:bidi="ar"/>
              </w:rPr>
              <w:t>5</w:t>
            </w:r>
          </w:p>
        </w:tc>
        <w:tc>
          <w:tcPr>
            <w:tcW w:w="1271" w:type="pct"/>
            <w:gridSpan w:val="4"/>
            <w:vMerge/>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20"/>
        </w:trPr>
        <w:tc>
          <w:tcPr>
            <w:tcW w:w="532" w:type="pct"/>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left"/>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顶岗实习</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16"/>
                <w:szCs w:val="16"/>
              </w:rPr>
            </w:pPr>
          </w:p>
        </w:tc>
        <w:tc>
          <w:tcPr>
            <w:tcW w:w="2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16"/>
                <w:szCs w:val="16"/>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92CF6" w:rsidRDefault="00992CF6">
            <w:pPr>
              <w:jc w:val="center"/>
              <w:rPr>
                <w:rFonts w:ascii="宋体" w:eastAsia="宋体" w:hAnsi="宋体" w:cs="宋体"/>
                <w:color w:val="000000"/>
                <w:sz w:val="16"/>
                <w:szCs w:val="16"/>
              </w:rPr>
            </w:pPr>
          </w:p>
        </w:tc>
        <w:tc>
          <w:tcPr>
            <w:tcW w:w="2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16"/>
                <w:szCs w:val="16"/>
              </w:rPr>
            </w:pP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992CF6">
            <w:pPr>
              <w:jc w:val="center"/>
              <w:rPr>
                <w:rFonts w:ascii="Courier New" w:eastAsia="宋体" w:hAnsi="Courier New" w:cs="Courier New"/>
                <w:color w:val="000000"/>
                <w:sz w:val="14"/>
                <w:szCs w:val="14"/>
              </w:rPr>
            </w:pPr>
          </w:p>
        </w:tc>
        <w:tc>
          <w:tcPr>
            <w:tcW w:w="259"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022CBF">
            <w:pPr>
              <w:widowControl/>
              <w:jc w:val="center"/>
              <w:textAlignment w:val="top"/>
              <w:rPr>
                <w:rFonts w:ascii="Courier New" w:eastAsia="宋体" w:hAnsi="Courier New" w:cs="Courier New"/>
                <w:color w:val="000000"/>
                <w:sz w:val="14"/>
                <w:szCs w:val="14"/>
              </w:rPr>
            </w:pPr>
            <w:r>
              <w:rPr>
                <w:rFonts w:ascii="Courier New" w:eastAsia="宋体" w:hAnsi="Courier New" w:cs="Courier New"/>
                <w:color w:val="000000"/>
                <w:kern w:val="0"/>
                <w:sz w:val="14"/>
                <w:szCs w:val="14"/>
                <w:lang w:bidi="ar"/>
              </w:rPr>
              <w:t>600</w:t>
            </w:r>
          </w:p>
        </w:tc>
        <w:tc>
          <w:tcPr>
            <w:tcW w:w="295" w:type="pct"/>
            <w:tcBorders>
              <w:top w:val="single" w:sz="4" w:space="0" w:color="000000"/>
              <w:left w:val="single" w:sz="4" w:space="0" w:color="000000"/>
              <w:bottom w:val="single" w:sz="4" w:space="0" w:color="000000"/>
              <w:right w:val="single" w:sz="4" w:space="0" w:color="000000"/>
            </w:tcBorders>
            <w:shd w:val="clear" w:color="auto" w:fill="FFFFFF"/>
          </w:tcPr>
          <w:p w:rsidR="00992CF6" w:rsidRDefault="00022CBF">
            <w:pPr>
              <w:widowControl/>
              <w:jc w:val="center"/>
              <w:textAlignment w:val="top"/>
              <w:rPr>
                <w:rFonts w:ascii="Courier New" w:eastAsia="宋体" w:hAnsi="Courier New" w:cs="Courier New"/>
                <w:color w:val="000000"/>
                <w:sz w:val="16"/>
                <w:szCs w:val="16"/>
              </w:rPr>
            </w:pPr>
            <w:r>
              <w:rPr>
                <w:rFonts w:ascii="Courier New" w:eastAsia="宋体" w:hAnsi="Courier New" w:cs="Courier New" w:hint="eastAsia"/>
                <w:color w:val="000000"/>
                <w:sz w:val="16"/>
                <w:szCs w:val="16"/>
              </w:rPr>
              <w:t>30</w:t>
            </w:r>
          </w:p>
        </w:tc>
        <w:tc>
          <w:tcPr>
            <w:tcW w:w="1271" w:type="pct"/>
            <w:gridSpan w:val="4"/>
            <w:vMerge/>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r w:rsidR="00992CF6">
        <w:trPr>
          <w:trHeight w:val="310"/>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022CBF">
            <w:pPr>
              <w:widowControl/>
              <w:jc w:val="left"/>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总计</w:t>
            </w:r>
          </w:p>
        </w:tc>
        <w:tc>
          <w:tcPr>
            <w:tcW w:w="294"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992CF6">
            <w:pPr>
              <w:rPr>
                <w:rFonts w:ascii="宋体" w:eastAsia="宋体" w:hAnsi="宋体" w:cs="宋体"/>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992CF6" w:rsidRDefault="00992CF6">
            <w:pPr>
              <w:rPr>
                <w:rFonts w:ascii="宋体" w:eastAsia="宋体" w:hAnsi="宋体" w:cs="宋体"/>
                <w:color w:val="000000"/>
                <w:sz w:val="24"/>
                <w:szCs w:val="24"/>
              </w:rPr>
            </w:pP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lang w:bidi="ar"/>
              </w:rPr>
              <w:t>32</w:t>
            </w:r>
          </w:p>
        </w:tc>
        <w:tc>
          <w:tcPr>
            <w:tcW w:w="2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lang w:bidi="ar"/>
              </w:rPr>
              <w:t>32</w:t>
            </w:r>
          </w:p>
        </w:tc>
        <w:tc>
          <w:tcPr>
            <w:tcW w:w="2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lang w:bidi="ar"/>
              </w:rPr>
              <w:t>32</w:t>
            </w:r>
          </w:p>
        </w:tc>
        <w:tc>
          <w:tcPr>
            <w:tcW w:w="2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lang w:bidi="ar"/>
              </w:rPr>
              <w:t>32</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hint="eastAsia"/>
                <w:color w:val="000000"/>
                <w:kern w:val="0"/>
                <w:sz w:val="16"/>
                <w:szCs w:val="16"/>
                <w:lang w:bidi="ar"/>
              </w:rPr>
              <w:t>30</w:t>
            </w:r>
          </w:p>
        </w:tc>
        <w:tc>
          <w:tcPr>
            <w:tcW w:w="2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lang w:bidi="ar"/>
              </w:rPr>
              <w:t>30</w:t>
            </w:r>
          </w:p>
        </w:tc>
        <w:tc>
          <w:tcPr>
            <w:tcW w:w="2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92CF6" w:rsidRDefault="00022CBF">
            <w:pPr>
              <w:widowControl/>
              <w:jc w:val="center"/>
              <w:textAlignment w:val="bottom"/>
              <w:rPr>
                <w:rFonts w:ascii="Times New Roman" w:eastAsia="宋体" w:hAnsi="Times New Roman" w:cs="Times New Roman"/>
                <w:color w:val="000000"/>
                <w:sz w:val="16"/>
                <w:szCs w:val="16"/>
              </w:rPr>
            </w:pPr>
            <w:r>
              <w:rPr>
                <w:rFonts w:ascii="Times New Roman" w:eastAsia="宋体" w:hAnsi="Times New Roman" w:cs="Times New Roman" w:hint="eastAsia"/>
                <w:color w:val="000000"/>
                <w:sz w:val="16"/>
                <w:szCs w:val="16"/>
              </w:rPr>
              <w:t>188</w:t>
            </w:r>
          </w:p>
        </w:tc>
        <w:tc>
          <w:tcPr>
            <w:tcW w:w="1271" w:type="pct"/>
            <w:gridSpan w:val="4"/>
            <w:vMerge/>
            <w:tcBorders>
              <w:top w:val="single" w:sz="4" w:space="0" w:color="000000"/>
              <w:left w:val="single" w:sz="4" w:space="0" w:color="000000"/>
              <w:bottom w:val="single" w:sz="4" w:space="0" w:color="000000"/>
              <w:right w:val="single" w:sz="4" w:space="0" w:color="000000"/>
            </w:tcBorders>
            <w:shd w:val="clear" w:color="auto" w:fill="FFFFFF"/>
          </w:tcPr>
          <w:p w:rsidR="00992CF6" w:rsidRDefault="00992CF6">
            <w:pPr>
              <w:jc w:val="center"/>
              <w:rPr>
                <w:rFonts w:ascii="Courier New" w:eastAsia="宋体" w:hAnsi="Courier New" w:cs="Courier New"/>
                <w:color w:val="000000"/>
                <w:sz w:val="24"/>
                <w:szCs w:val="24"/>
              </w:rPr>
            </w:pPr>
          </w:p>
        </w:tc>
      </w:tr>
    </w:tbl>
    <w:p w:rsidR="00992CF6" w:rsidRDefault="00992CF6">
      <w:pPr>
        <w:ind w:firstLine="560"/>
      </w:pPr>
    </w:p>
    <w:p w:rsidR="00992CF6" w:rsidRDefault="00992CF6">
      <w:pPr>
        <w:ind w:firstLine="560"/>
      </w:pPr>
    </w:p>
    <w:p w:rsidR="00992CF6" w:rsidRDefault="00022CBF">
      <w:pPr>
        <w:pStyle w:val="a4"/>
        <w:spacing w:before="0" w:after="0" w:line="480" w:lineRule="exact"/>
        <w:rPr>
          <w:sz w:val="28"/>
          <w:szCs w:val="28"/>
        </w:rPr>
      </w:pPr>
      <w:r>
        <w:rPr>
          <w:rFonts w:hint="eastAsia"/>
          <w:sz w:val="28"/>
          <w:szCs w:val="28"/>
        </w:rPr>
        <w:t>九、学生学业评价</w:t>
      </w:r>
    </w:p>
    <w:p w:rsidR="00992CF6" w:rsidRDefault="00022CBF">
      <w:pPr>
        <w:pStyle w:val="a3"/>
        <w:spacing w:before="0" w:after="0" w:line="480" w:lineRule="exact"/>
        <w:rPr>
          <w:sz w:val="28"/>
          <w:szCs w:val="28"/>
        </w:rPr>
      </w:pPr>
      <w:r>
        <w:rPr>
          <w:rFonts w:hint="eastAsia"/>
          <w:sz w:val="28"/>
          <w:szCs w:val="28"/>
        </w:rPr>
        <w:t>（一）毕业标准</w:t>
      </w:r>
      <w:r>
        <w:rPr>
          <w:sz w:val="28"/>
          <w:szCs w:val="28"/>
        </w:rPr>
        <w:t xml:space="preserve">  </w:t>
      </w:r>
      <w:bookmarkStart w:id="9" w:name="_GoBack"/>
      <w:bookmarkEnd w:id="9"/>
    </w:p>
    <w:p w:rsidR="00992CF6" w:rsidRDefault="00022CBF">
      <w:pPr>
        <w:spacing w:line="480" w:lineRule="exact"/>
        <w:ind w:firstLine="560"/>
        <w:rPr>
          <w:sz w:val="24"/>
          <w:szCs w:val="24"/>
        </w:rPr>
      </w:pPr>
      <w:r>
        <w:rPr>
          <w:rFonts w:hint="eastAsia"/>
          <w:sz w:val="24"/>
          <w:szCs w:val="24"/>
        </w:rPr>
        <w:t>1.</w:t>
      </w:r>
      <w:r>
        <w:rPr>
          <w:rFonts w:hint="eastAsia"/>
          <w:sz w:val="24"/>
          <w:szCs w:val="24"/>
        </w:rPr>
        <w:t>顶岗实习，</w:t>
      </w:r>
      <w:r>
        <w:rPr>
          <w:rFonts w:hint="eastAsia"/>
          <w:sz w:val="24"/>
          <w:szCs w:val="24"/>
        </w:rPr>
        <w:t>20</w:t>
      </w:r>
      <w:r>
        <w:rPr>
          <w:rFonts w:hint="eastAsia"/>
          <w:sz w:val="24"/>
          <w:szCs w:val="24"/>
        </w:rPr>
        <w:t>周×</w:t>
      </w:r>
      <w:r>
        <w:rPr>
          <w:rFonts w:hint="eastAsia"/>
          <w:sz w:val="24"/>
          <w:szCs w:val="24"/>
        </w:rPr>
        <w:t>30</w:t>
      </w:r>
      <w:r>
        <w:rPr>
          <w:rFonts w:hint="eastAsia"/>
          <w:sz w:val="24"/>
          <w:szCs w:val="24"/>
        </w:rPr>
        <w:t>学时＝</w:t>
      </w:r>
      <w:r>
        <w:rPr>
          <w:rFonts w:hint="eastAsia"/>
          <w:sz w:val="24"/>
          <w:szCs w:val="24"/>
        </w:rPr>
        <w:t>600</w:t>
      </w:r>
      <w:r>
        <w:rPr>
          <w:rFonts w:hint="eastAsia"/>
          <w:sz w:val="24"/>
          <w:szCs w:val="24"/>
        </w:rPr>
        <w:t>学时，</w:t>
      </w:r>
      <w:r>
        <w:rPr>
          <w:rFonts w:hint="eastAsia"/>
          <w:sz w:val="24"/>
          <w:szCs w:val="24"/>
        </w:rPr>
        <w:t>30</w:t>
      </w:r>
      <w:r>
        <w:rPr>
          <w:rFonts w:hint="eastAsia"/>
          <w:sz w:val="24"/>
          <w:szCs w:val="24"/>
        </w:rPr>
        <w:t>学分。</w:t>
      </w:r>
    </w:p>
    <w:p w:rsidR="00992CF6" w:rsidRDefault="00022CBF">
      <w:pPr>
        <w:spacing w:line="480" w:lineRule="exact"/>
        <w:ind w:firstLine="560"/>
        <w:rPr>
          <w:sz w:val="24"/>
          <w:szCs w:val="24"/>
        </w:rPr>
      </w:pPr>
      <w:r>
        <w:rPr>
          <w:sz w:val="24"/>
          <w:szCs w:val="24"/>
        </w:rPr>
        <w:t>2.</w:t>
      </w:r>
      <w:r>
        <w:rPr>
          <w:sz w:val="24"/>
          <w:szCs w:val="24"/>
        </w:rPr>
        <w:t>获得本专业职业岗位一个四级职业资格证书</w:t>
      </w:r>
      <w:r>
        <w:rPr>
          <w:rFonts w:hint="eastAsia"/>
          <w:sz w:val="24"/>
          <w:szCs w:val="24"/>
        </w:rPr>
        <w:t>或一个专项技能证</w:t>
      </w:r>
      <w:r>
        <w:rPr>
          <w:sz w:val="24"/>
          <w:szCs w:val="24"/>
        </w:rPr>
        <w:t>。</w:t>
      </w:r>
    </w:p>
    <w:p w:rsidR="00992CF6" w:rsidRDefault="00022CBF">
      <w:pPr>
        <w:pStyle w:val="a3"/>
        <w:spacing w:before="0" w:after="0" w:line="480" w:lineRule="exact"/>
        <w:rPr>
          <w:sz w:val="28"/>
          <w:szCs w:val="28"/>
        </w:rPr>
      </w:pPr>
      <w:r>
        <w:rPr>
          <w:rFonts w:hint="eastAsia"/>
          <w:sz w:val="28"/>
          <w:szCs w:val="28"/>
        </w:rPr>
        <w:t>（二）顶岗实习考核</w:t>
      </w:r>
      <w:r>
        <w:rPr>
          <w:sz w:val="28"/>
          <w:szCs w:val="28"/>
        </w:rPr>
        <w:t xml:space="preserve"> </w:t>
      </w:r>
    </w:p>
    <w:p w:rsidR="00992CF6" w:rsidRDefault="00022CBF">
      <w:pPr>
        <w:spacing w:line="480" w:lineRule="exact"/>
        <w:ind w:firstLine="560"/>
      </w:pPr>
      <w:r>
        <w:t>1.</w:t>
      </w:r>
      <w:r>
        <w:t>按职业技能（权重</w:t>
      </w:r>
      <w:r>
        <w:t>0</w:t>
      </w:r>
      <w:r>
        <w:rPr>
          <w:rFonts w:hint="eastAsia"/>
        </w:rPr>
        <w:t>.5</w:t>
      </w:r>
      <w:r>
        <w:t xml:space="preserve"> + </w:t>
      </w:r>
      <w:r>
        <w:t>职业素养（权重</w:t>
      </w:r>
      <w:r>
        <w:t>0.</w:t>
      </w:r>
      <w:r>
        <w:rPr>
          <w:rFonts w:hint="eastAsia"/>
        </w:rPr>
        <w:t>5</w:t>
      </w:r>
      <w:r>
        <w:t>）的标准制定顶岗实习手册，根据手册进行考核；</w:t>
      </w:r>
    </w:p>
    <w:p w:rsidR="00992CF6" w:rsidRDefault="00022CBF">
      <w:pPr>
        <w:spacing w:line="480" w:lineRule="exact"/>
        <w:ind w:firstLine="560"/>
      </w:pPr>
      <w:r>
        <w:t>2.</w:t>
      </w:r>
      <w:r>
        <w:t>评价主体包括：学生（互评）（权重</w:t>
      </w:r>
      <w:r>
        <w:t>0.1</w:t>
      </w:r>
      <w:r>
        <w:t>）、学校（权重</w:t>
      </w:r>
      <w:r>
        <w:t>0.3</w:t>
      </w:r>
      <w:r>
        <w:t>）、企业专家（权重</w:t>
      </w:r>
      <w:r>
        <w:t>0.3</w:t>
      </w:r>
      <w:r>
        <w:t>）、行业协会（权重</w:t>
      </w:r>
      <w:r>
        <w:t>0.3</w:t>
      </w:r>
      <w:r>
        <w:t>）；</w:t>
      </w:r>
    </w:p>
    <w:p w:rsidR="00992CF6" w:rsidRDefault="00022CBF">
      <w:pPr>
        <w:spacing w:line="480" w:lineRule="exact"/>
        <w:ind w:firstLine="560"/>
      </w:pPr>
      <w:r>
        <w:t>3.</w:t>
      </w:r>
      <w:r>
        <w:t>根据以上评价成绩和权重，进行综合评定得出顶岗实习的考核成绩。</w:t>
      </w:r>
    </w:p>
    <w:p w:rsidR="00992CF6" w:rsidRDefault="00022CBF">
      <w:pPr>
        <w:pStyle w:val="a3"/>
        <w:spacing w:before="0" w:after="0" w:line="480" w:lineRule="exact"/>
        <w:rPr>
          <w:sz w:val="28"/>
          <w:szCs w:val="28"/>
        </w:rPr>
      </w:pPr>
      <w:r>
        <w:rPr>
          <w:rFonts w:hint="eastAsia"/>
          <w:sz w:val="28"/>
          <w:szCs w:val="28"/>
        </w:rPr>
        <w:t>（三）职业资格证书</w:t>
      </w:r>
      <w:r>
        <w:rPr>
          <w:sz w:val="28"/>
          <w:szCs w:val="28"/>
        </w:rPr>
        <w:t xml:space="preserve"> </w:t>
      </w:r>
    </w:p>
    <w:p w:rsidR="00992CF6" w:rsidRDefault="00022CBF">
      <w:pPr>
        <w:spacing w:line="480" w:lineRule="exact"/>
        <w:ind w:firstLine="560"/>
      </w:pPr>
      <w:r>
        <w:rPr>
          <w:rFonts w:hint="eastAsia"/>
        </w:rPr>
        <w:t>通过职业技能鉴定站，对专业核心技能进行社会评价；</w:t>
      </w:r>
    </w:p>
    <w:p w:rsidR="00992CF6" w:rsidRDefault="00022CBF">
      <w:pPr>
        <w:spacing w:line="480" w:lineRule="exact"/>
        <w:ind w:firstLine="560"/>
      </w:pPr>
      <w:r>
        <w:rPr>
          <w:rFonts w:hint="eastAsia"/>
        </w:rPr>
        <w:t>要求：完成两年的学习后，必须获得中级美容师或化妆师或美发师职业技能证书</w:t>
      </w:r>
    </w:p>
    <w:p w:rsidR="00992CF6" w:rsidRDefault="00022CBF">
      <w:pPr>
        <w:spacing w:line="480" w:lineRule="exact"/>
        <w:ind w:firstLine="560"/>
      </w:pPr>
      <w:r>
        <w:rPr>
          <w:rFonts w:hint="eastAsia"/>
        </w:rPr>
        <w:t>实施步骤</w:t>
      </w:r>
    </w:p>
    <w:p w:rsidR="00992CF6" w:rsidRDefault="00022CBF">
      <w:pPr>
        <w:spacing w:line="480" w:lineRule="exact"/>
        <w:ind w:firstLine="560"/>
      </w:pPr>
      <w:r>
        <w:rPr>
          <w:rFonts w:hint="eastAsia"/>
        </w:rPr>
        <w:t>调研企业评价标准，研究制定课程考核标准</w:t>
      </w:r>
    </w:p>
    <w:p w:rsidR="00992CF6" w:rsidRDefault="00022CBF">
      <w:pPr>
        <w:spacing w:line="480" w:lineRule="exact"/>
        <w:ind w:firstLine="560"/>
      </w:pPr>
      <w:r>
        <w:rPr>
          <w:rFonts w:hint="eastAsia"/>
        </w:rPr>
        <w:t>本专业组对所有课程的考核进行设计，形成专业课程考核改革方案，经艺术系审核通过后报教务处备案。</w:t>
      </w:r>
    </w:p>
    <w:p w:rsidR="00992CF6" w:rsidRDefault="00022CBF">
      <w:pPr>
        <w:spacing w:line="480" w:lineRule="exact"/>
        <w:ind w:firstLine="560"/>
      </w:pPr>
      <w:r>
        <w:rPr>
          <w:rFonts w:hint="eastAsia"/>
        </w:rPr>
        <w:t>教务处对实施课程考核改革的进行实时跟踪，及时总结经验</w:t>
      </w:r>
    </w:p>
    <w:p w:rsidR="00992CF6" w:rsidRDefault="00022CBF">
      <w:pPr>
        <w:pStyle w:val="a3"/>
        <w:spacing w:before="0" w:after="0" w:line="480" w:lineRule="exact"/>
        <w:rPr>
          <w:sz w:val="28"/>
          <w:szCs w:val="28"/>
        </w:rPr>
      </w:pPr>
      <w:r>
        <w:rPr>
          <w:rFonts w:hint="eastAsia"/>
          <w:sz w:val="28"/>
          <w:szCs w:val="28"/>
        </w:rPr>
        <w:t>（四）教学评价</w:t>
      </w:r>
    </w:p>
    <w:p w:rsidR="00992CF6" w:rsidRDefault="00022CBF">
      <w:pPr>
        <w:pStyle w:val="30"/>
        <w:spacing w:before="0" w:after="0" w:line="480" w:lineRule="exact"/>
        <w:rPr>
          <w:sz w:val="28"/>
          <w:szCs w:val="28"/>
        </w:rPr>
      </w:pPr>
      <w:r>
        <w:rPr>
          <w:rFonts w:hint="eastAsia"/>
          <w:sz w:val="28"/>
          <w:szCs w:val="28"/>
        </w:rPr>
        <w:t>1</w:t>
      </w:r>
      <w:r>
        <w:rPr>
          <w:sz w:val="28"/>
          <w:szCs w:val="28"/>
        </w:rPr>
        <w:t>.</w:t>
      </w:r>
      <w:r>
        <w:rPr>
          <w:rFonts w:hint="eastAsia"/>
          <w:sz w:val="28"/>
          <w:szCs w:val="28"/>
        </w:rPr>
        <w:t>评价方法</w:t>
      </w:r>
    </w:p>
    <w:p w:rsidR="00992CF6" w:rsidRDefault="00022CBF">
      <w:pPr>
        <w:spacing w:line="480" w:lineRule="exact"/>
        <w:ind w:firstLine="560"/>
      </w:pPr>
      <w:r>
        <w:rPr>
          <w:rFonts w:hint="eastAsia"/>
        </w:rPr>
        <w:t>每门课程以及课程的每个训练项目，应采取过程评价与结果评价相结合，诊断性评价</w:t>
      </w:r>
      <w:r>
        <w:rPr>
          <w:rFonts w:hint="eastAsia"/>
        </w:rPr>
        <w:lastRenderedPageBreak/>
        <w:t>与形成性评价相结合，单项评价与综合评价相结合的多种评价方式。评定内容包括：知识目标的考核，考核方法可灵活多样，如平时作业、课堂练习、单元小测、期中考及期末理论考试；能力目标的考核，采用技能考核形式，在完成训练项目过程中，全面考核学生的专业知识、专业技能和职业素养。专业课程教学评价应以学生作品为核心，改革学生培养质量评价方法，逐渐建立以学生作品为导向的职业教育质量评价制度。</w:t>
      </w:r>
    </w:p>
    <w:p w:rsidR="00992CF6" w:rsidRDefault="00022CBF">
      <w:pPr>
        <w:pStyle w:val="30"/>
        <w:spacing w:before="0" w:after="0" w:line="480" w:lineRule="exact"/>
        <w:rPr>
          <w:sz w:val="28"/>
          <w:szCs w:val="28"/>
        </w:rPr>
      </w:pPr>
      <w:r>
        <w:rPr>
          <w:rFonts w:hint="eastAsia"/>
          <w:sz w:val="28"/>
          <w:szCs w:val="28"/>
        </w:rPr>
        <w:t>2</w:t>
      </w:r>
      <w:r>
        <w:rPr>
          <w:sz w:val="28"/>
          <w:szCs w:val="28"/>
        </w:rPr>
        <w:t>.</w:t>
      </w:r>
      <w:r>
        <w:rPr>
          <w:rFonts w:hint="eastAsia"/>
          <w:sz w:val="28"/>
          <w:szCs w:val="28"/>
        </w:rPr>
        <w:t>评价主体</w:t>
      </w:r>
    </w:p>
    <w:p w:rsidR="00992CF6" w:rsidRDefault="00022CBF">
      <w:pPr>
        <w:spacing w:line="480" w:lineRule="exact"/>
        <w:ind w:firstLine="560"/>
      </w:pPr>
      <w:r>
        <w:rPr>
          <w:rFonts w:hint="eastAsia"/>
        </w:rPr>
        <w:t>建立学校、学生、企业、行业协会、家长、政府等多元主体参与的开放式人才培养质量评价制度，采用毕业生就业率、对口就业率、就业质量、企业满意度、学生满意率、毕业生对企业发展的贡献和创业成效作为衡量专业人才培养质量的重要指标。</w:t>
      </w:r>
    </w:p>
    <w:p w:rsidR="00992CF6" w:rsidRDefault="00022CBF">
      <w:pPr>
        <w:pStyle w:val="30"/>
        <w:spacing w:before="0" w:after="0" w:line="480" w:lineRule="exact"/>
        <w:rPr>
          <w:sz w:val="28"/>
          <w:szCs w:val="28"/>
        </w:rPr>
      </w:pPr>
      <w:r>
        <w:rPr>
          <w:rFonts w:hint="eastAsia"/>
          <w:sz w:val="28"/>
          <w:szCs w:val="28"/>
        </w:rPr>
        <w:t>3</w:t>
      </w:r>
      <w:r>
        <w:rPr>
          <w:sz w:val="28"/>
          <w:szCs w:val="28"/>
        </w:rPr>
        <w:t>.</w:t>
      </w:r>
      <w:r>
        <w:rPr>
          <w:rFonts w:hint="eastAsia"/>
          <w:sz w:val="28"/>
          <w:szCs w:val="28"/>
        </w:rPr>
        <w:t>评价内容</w:t>
      </w:r>
    </w:p>
    <w:p w:rsidR="00992CF6" w:rsidRDefault="00022CBF">
      <w:pPr>
        <w:spacing w:line="480" w:lineRule="exact"/>
        <w:ind w:firstLine="560"/>
      </w:pPr>
      <w:r>
        <w:rPr>
          <w:rFonts w:hint="eastAsia"/>
        </w:rPr>
        <w:t>按照行业通用规范和要求，对照国家或行业职业标准，以及职业资格证要求，开展专业技能综合考核。引导学生参加美容师中级证、化妆师中级证、美发师中级证等职业资格证考试，推行</w:t>
      </w:r>
      <w:r>
        <w:t xml:space="preserve"> “</w:t>
      </w:r>
      <w:r>
        <w:t>双证书</w:t>
      </w:r>
      <w:r>
        <w:t>”</w:t>
      </w:r>
      <w:r>
        <w:t>制。同时还应对学生在实际操作过程中的职业素养进行综合评价。考试成绩以百分制记分、考查成绩一般以优秀、良好、中等、及格、不及格五级记分。成绩由平时成绩、期中考核、期末考核成绩三部分组成，各部分所占比例，视不同性质的课程而定。一般基础文化课程，平时成绩占</w:t>
      </w:r>
      <w:r>
        <w:t>20</w:t>
      </w:r>
      <w:r>
        <w:t>％，期中</w:t>
      </w:r>
      <w:proofErr w:type="gramStart"/>
      <w:r>
        <w:t>考核占</w:t>
      </w:r>
      <w:proofErr w:type="gramEnd"/>
      <w:r>
        <w:t>30%</w:t>
      </w:r>
      <w:r>
        <w:t>，期末考核成绩占</w:t>
      </w:r>
      <w:r>
        <w:t>50</w:t>
      </w:r>
      <w:r>
        <w:t>％（未进行期中考核的则平时考核成绩占</w:t>
      </w:r>
      <w:r>
        <w:t>40%</w:t>
      </w:r>
      <w:r>
        <w:rPr>
          <w:rFonts w:hint="eastAsia"/>
        </w:rPr>
        <w:t>，期末</w:t>
      </w:r>
      <w:proofErr w:type="gramStart"/>
      <w:r>
        <w:rPr>
          <w:rFonts w:hint="eastAsia"/>
        </w:rPr>
        <w:t>考核占</w:t>
      </w:r>
      <w:proofErr w:type="gramEnd"/>
      <w:r>
        <w:t>60%</w:t>
      </w:r>
      <w:r>
        <w:t>）。对于实践操作性课程、重点培养学生创造能力的课程，平时</w:t>
      </w:r>
      <w:proofErr w:type="gramStart"/>
      <w:r>
        <w:t>考核占</w:t>
      </w:r>
      <w:proofErr w:type="gramEnd"/>
      <w:r>
        <w:t>50%</w:t>
      </w:r>
      <w:r>
        <w:t>，期末</w:t>
      </w:r>
      <w:proofErr w:type="gramStart"/>
      <w:r>
        <w:t>考试占</w:t>
      </w:r>
      <w:proofErr w:type="gramEnd"/>
      <w:r>
        <w:t>50%</w:t>
      </w:r>
      <w:r>
        <w:t>。</w:t>
      </w:r>
    </w:p>
    <w:p w:rsidR="00992CF6" w:rsidRDefault="00022CBF">
      <w:pPr>
        <w:pStyle w:val="a4"/>
        <w:spacing w:before="0" w:after="0" w:line="480" w:lineRule="exact"/>
        <w:rPr>
          <w:sz w:val="28"/>
          <w:szCs w:val="28"/>
        </w:rPr>
      </w:pPr>
      <w:r>
        <w:rPr>
          <w:rFonts w:hint="eastAsia"/>
          <w:sz w:val="28"/>
          <w:szCs w:val="28"/>
        </w:rPr>
        <w:t>十、教学环境与教学资源</w:t>
      </w:r>
    </w:p>
    <w:p w:rsidR="00992CF6" w:rsidRDefault="00022CBF">
      <w:pPr>
        <w:pStyle w:val="a3"/>
        <w:spacing w:before="0" w:after="0" w:line="480" w:lineRule="exact"/>
        <w:rPr>
          <w:sz w:val="28"/>
          <w:szCs w:val="28"/>
        </w:rPr>
      </w:pPr>
      <w:r>
        <w:rPr>
          <w:rFonts w:hint="eastAsia"/>
          <w:sz w:val="28"/>
          <w:szCs w:val="28"/>
        </w:rPr>
        <w:t>（一）师资队伍</w:t>
      </w:r>
    </w:p>
    <w:p w:rsidR="00992CF6" w:rsidRDefault="00022CBF">
      <w:pPr>
        <w:spacing w:line="480" w:lineRule="exact"/>
        <w:ind w:firstLine="560"/>
      </w:pPr>
      <w:r>
        <w:rPr>
          <w:rFonts w:hint="eastAsia"/>
        </w:rPr>
        <w:t>坚持“校企合作、专兼结合、重点培养和外部引进”的原则，与企业深入合作，聘请行业、企业专家、一线骨干技术人员参与学校教学和管理，建设一支集专业教学、学生职业指导为一体的“双师”结构合理的教师团队。一是支持教师通过国家级、省级专业带头人和专业骨干教师培训，下企业实践锻炼，学历和专业技能深造等措施，提高现有师资队伍的“双师型”比例；二是加强青年教师的教育培养工作，通过传帮带、集体备课、观摩教学、集体评教等活动增强青年教师的敬业意识、教学意识，提高青年教师的教师素质和工作水平。制定教师培养计划，建立教师培训的长效机制，建设目标是培养专业带头人</w:t>
      </w:r>
      <w:r>
        <w:rPr>
          <w:rFonts w:hint="eastAsia"/>
        </w:rPr>
        <w:t>2</w:t>
      </w:r>
      <w:r>
        <w:rPr>
          <w:rFonts w:hint="eastAsia"/>
        </w:rPr>
        <w:t>名，培养骨干教师</w:t>
      </w:r>
      <w:r>
        <w:rPr>
          <w:rFonts w:hint="eastAsia"/>
        </w:rPr>
        <w:t>2</w:t>
      </w:r>
      <w:r>
        <w:rPr>
          <w:rFonts w:hint="eastAsia"/>
        </w:rPr>
        <w:t>名、“双师型”教师比例达</w:t>
      </w:r>
      <w:r>
        <w:t>85</w:t>
      </w:r>
      <w:r>
        <w:rPr>
          <w:rFonts w:hint="eastAsia"/>
        </w:rPr>
        <w:t>%</w:t>
      </w:r>
      <w:r>
        <w:rPr>
          <w:rFonts w:hint="eastAsia"/>
        </w:rPr>
        <w:t>以上、聘请兼职教师</w:t>
      </w:r>
      <w:r>
        <w:rPr>
          <w:rFonts w:hint="eastAsia"/>
        </w:rPr>
        <w:t>5</w:t>
      </w:r>
      <w:r>
        <w:rPr>
          <w:rFonts w:hint="eastAsia"/>
        </w:rPr>
        <w:t>名。</w:t>
      </w:r>
    </w:p>
    <w:p w:rsidR="00992CF6" w:rsidRDefault="00022CBF">
      <w:pPr>
        <w:pStyle w:val="a3"/>
        <w:spacing w:before="0" w:after="0" w:line="480" w:lineRule="exact"/>
        <w:rPr>
          <w:sz w:val="28"/>
          <w:szCs w:val="28"/>
        </w:rPr>
      </w:pPr>
      <w:r>
        <w:rPr>
          <w:rFonts w:hint="eastAsia"/>
          <w:sz w:val="28"/>
          <w:szCs w:val="28"/>
        </w:rPr>
        <w:lastRenderedPageBreak/>
        <w:t>（二）实训实习环境</w:t>
      </w:r>
    </w:p>
    <w:p w:rsidR="00992CF6" w:rsidRDefault="00022CBF">
      <w:pPr>
        <w:spacing w:line="480" w:lineRule="exact"/>
        <w:ind w:firstLine="560"/>
      </w:pPr>
      <w:r>
        <w:rPr>
          <w:rFonts w:hint="eastAsia"/>
        </w:rPr>
        <w:t>在“以行动为导向”的新课程理念的指导下，按照美容美体艺术专业的岗位工作流程，参照企业运营模式，与企业合作，</w:t>
      </w:r>
      <w:proofErr w:type="gramStart"/>
      <w:r>
        <w:rPr>
          <w:rFonts w:hint="eastAsia"/>
        </w:rPr>
        <w:t>在校内建实训</w:t>
      </w:r>
      <w:proofErr w:type="gramEnd"/>
      <w:r>
        <w:rPr>
          <w:rFonts w:hint="eastAsia"/>
        </w:rPr>
        <w:t>基地，让实体店进校园，为学生提供真实的实训环境。</w:t>
      </w:r>
    </w:p>
    <w:p w:rsidR="00992CF6" w:rsidRDefault="00022CBF">
      <w:pPr>
        <w:spacing w:line="480" w:lineRule="exact"/>
        <w:ind w:firstLine="560"/>
      </w:pPr>
      <w:r>
        <w:rPr>
          <w:rFonts w:hint="eastAsia"/>
        </w:rPr>
        <w:t>目前我校美容美体艺术专业在教学中拥有现代的模拟仿真工作环境，包括美发实训室、美容实训室、化妆造型实训室，各实训室具有演示范例的多媒体设备，同时能够适合技能的讲解与训练，实现理论与实践一体化。现代化实训基地的建设，实现了与企业的立体合作，在管理模式、技术培训和企业文化等方面相互融通，为教学实践提供了条件。</w:t>
      </w:r>
    </w:p>
    <w:p w:rsidR="00992CF6" w:rsidRDefault="00022CBF">
      <w:pPr>
        <w:ind w:firstLine="560"/>
      </w:pPr>
      <w:r>
        <w:rPr>
          <w:rFonts w:hint="eastAsia"/>
        </w:rPr>
        <w:t>根据本专业人才培养目标的要求及课程设置的需要，按每班</w:t>
      </w:r>
      <w:r>
        <w:rPr>
          <w:rFonts w:hint="eastAsia"/>
        </w:rPr>
        <w:t>30</w:t>
      </w:r>
      <w:r>
        <w:rPr>
          <w:rFonts w:hint="eastAsia"/>
        </w:rPr>
        <w:t>名学生为基准。校内实</w:t>
      </w:r>
      <w:proofErr w:type="gramStart"/>
      <w:r>
        <w:rPr>
          <w:rFonts w:hint="eastAsia"/>
        </w:rPr>
        <w:t>训教学室</w:t>
      </w:r>
      <w:proofErr w:type="gramEnd"/>
      <w:r>
        <w:rPr>
          <w:rFonts w:hint="eastAsia"/>
        </w:rPr>
        <w:t>配置如下：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2835"/>
        <w:gridCol w:w="2657"/>
      </w:tblGrid>
      <w:tr w:rsidR="00992CF6">
        <w:tc>
          <w:tcPr>
            <w:tcW w:w="817" w:type="dxa"/>
            <w:vAlign w:val="center"/>
          </w:tcPr>
          <w:p w:rsidR="00992CF6" w:rsidRDefault="00022CBF">
            <w:pPr>
              <w:jc w:val="center"/>
              <w:rPr>
                <w:b/>
                <w:sz w:val="24"/>
                <w:szCs w:val="24"/>
              </w:rPr>
            </w:pPr>
            <w:r>
              <w:rPr>
                <w:rFonts w:hint="eastAsia"/>
                <w:b/>
                <w:sz w:val="24"/>
                <w:szCs w:val="24"/>
              </w:rPr>
              <w:t>序号</w:t>
            </w:r>
          </w:p>
        </w:tc>
        <w:tc>
          <w:tcPr>
            <w:tcW w:w="2977" w:type="dxa"/>
            <w:vAlign w:val="center"/>
          </w:tcPr>
          <w:p w:rsidR="00992CF6" w:rsidRDefault="00022CBF">
            <w:pPr>
              <w:jc w:val="center"/>
              <w:rPr>
                <w:b/>
                <w:sz w:val="24"/>
                <w:szCs w:val="24"/>
              </w:rPr>
            </w:pPr>
            <w:r>
              <w:rPr>
                <w:rFonts w:hint="eastAsia"/>
                <w:b/>
                <w:sz w:val="24"/>
                <w:szCs w:val="24"/>
              </w:rPr>
              <w:t>实训室名称</w:t>
            </w:r>
          </w:p>
        </w:tc>
        <w:tc>
          <w:tcPr>
            <w:tcW w:w="5492" w:type="dxa"/>
            <w:gridSpan w:val="2"/>
            <w:vAlign w:val="center"/>
          </w:tcPr>
          <w:p w:rsidR="00992CF6" w:rsidRDefault="00022CBF">
            <w:pPr>
              <w:jc w:val="center"/>
              <w:rPr>
                <w:b/>
                <w:sz w:val="24"/>
                <w:szCs w:val="24"/>
              </w:rPr>
            </w:pPr>
            <w:r>
              <w:rPr>
                <w:rFonts w:hint="eastAsia"/>
                <w:b/>
                <w:sz w:val="24"/>
                <w:szCs w:val="24"/>
              </w:rPr>
              <w:t>主要工具及设施设备</w:t>
            </w:r>
          </w:p>
        </w:tc>
      </w:tr>
      <w:tr w:rsidR="00992CF6">
        <w:tc>
          <w:tcPr>
            <w:tcW w:w="817" w:type="dxa"/>
            <w:vMerge w:val="restart"/>
            <w:vAlign w:val="center"/>
          </w:tcPr>
          <w:p w:rsidR="00992CF6" w:rsidRDefault="00022CBF">
            <w:pPr>
              <w:jc w:val="center"/>
              <w:rPr>
                <w:sz w:val="24"/>
                <w:szCs w:val="24"/>
              </w:rPr>
            </w:pPr>
            <w:r>
              <w:rPr>
                <w:rFonts w:hint="eastAsia"/>
                <w:sz w:val="24"/>
                <w:szCs w:val="24"/>
              </w:rPr>
              <w:t>1</w:t>
            </w:r>
          </w:p>
        </w:tc>
        <w:tc>
          <w:tcPr>
            <w:tcW w:w="2977" w:type="dxa"/>
            <w:vMerge w:val="restart"/>
            <w:vAlign w:val="center"/>
          </w:tcPr>
          <w:p w:rsidR="00992CF6" w:rsidRDefault="00022CBF">
            <w:pPr>
              <w:rPr>
                <w:sz w:val="24"/>
                <w:szCs w:val="24"/>
              </w:rPr>
            </w:pPr>
            <w:r>
              <w:rPr>
                <w:rFonts w:hint="eastAsia"/>
                <w:sz w:val="24"/>
                <w:szCs w:val="24"/>
              </w:rPr>
              <w:t>化妆实训室</w:t>
            </w:r>
            <w:r>
              <w:rPr>
                <w:rFonts w:hint="eastAsia"/>
                <w:sz w:val="24"/>
                <w:szCs w:val="24"/>
              </w:rPr>
              <w:t>1</w:t>
            </w:r>
          </w:p>
        </w:tc>
        <w:tc>
          <w:tcPr>
            <w:tcW w:w="2835" w:type="dxa"/>
          </w:tcPr>
          <w:p w:rsidR="00992CF6" w:rsidRDefault="00022CBF">
            <w:pPr>
              <w:rPr>
                <w:sz w:val="24"/>
                <w:szCs w:val="24"/>
              </w:rPr>
            </w:pPr>
            <w:r>
              <w:rPr>
                <w:rFonts w:hint="eastAsia"/>
                <w:sz w:val="24"/>
                <w:szCs w:val="24"/>
              </w:rPr>
              <w:t>名称</w:t>
            </w:r>
          </w:p>
        </w:tc>
        <w:tc>
          <w:tcPr>
            <w:tcW w:w="2657" w:type="dxa"/>
          </w:tcPr>
          <w:p w:rsidR="00992CF6" w:rsidRDefault="00022CBF">
            <w:pPr>
              <w:rPr>
                <w:sz w:val="24"/>
                <w:szCs w:val="24"/>
              </w:rPr>
            </w:pPr>
            <w:r>
              <w:rPr>
                <w:rFonts w:hint="eastAsia"/>
                <w:sz w:val="24"/>
                <w:szCs w:val="24"/>
              </w:rPr>
              <w:t>数量</w:t>
            </w:r>
          </w:p>
        </w:tc>
      </w:tr>
      <w:tr w:rsidR="00992CF6">
        <w:tc>
          <w:tcPr>
            <w:tcW w:w="817" w:type="dxa"/>
            <w:vMerge/>
          </w:tcPr>
          <w:p w:rsidR="00992CF6" w:rsidRDefault="00992CF6">
            <w:pPr>
              <w:rPr>
                <w:sz w:val="24"/>
                <w:szCs w:val="24"/>
              </w:rPr>
            </w:pPr>
          </w:p>
        </w:tc>
        <w:tc>
          <w:tcPr>
            <w:tcW w:w="2977" w:type="dxa"/>
            <w:vMerge/>
            <w:vAlign w:val="center"/>
          </w:tcPr>
          <w:p w:rsidR="00992CF6" w:rsidRDefault="00992CF6">
            <w:pPr>
              <w:rPr>
                <w:sz w:val="24"/>
                <w:szCs w:val="24"/>
              </w:rPr>
            </w:pPr>
          </w:p>
        </w:tc>
        <w:tc>
          <w:tcPr>
            <w:tcW w:w="2835" w:type="dxa"/>
          </w:tcPr>
          <w:p w:rsidR="00992CF6" w:rsidRDefault="00022CBF">
            <w:pPr>
              <w:rPr>
                <w:sz w:val="24"/>
                <w:szCs w:val="24"/>
              </w:rPr>
            </w:pPr>
            <w:r>
              <w:rPr>
                <w:rFonts w:hint="eastAsia"/>
                <w:sz w:val="24"/>
                <w:szCs w:val="24"/>
              </w:rPr>
              <w:t>化妆镜台</w:t>
            </w:r>
          </w:p>
        </w:tc>
        <w:tc>
          <w:tcPr>
            <w:tcW w:w="2657" w:type="dxa"/>
          </w:tcPr>
          <w:p w:rsidR="00992CF6" w:rsidRDefault="00022CBF">
            <w:pPr>
              <w:rPr>
                <w:sz w:val="24"/>
                <w:szCs w:val="24"/>
              </w:rPr>
            </w:pPr>
            <w:r>
              <w:rPr>
                <w:rFonts w:hint="eastAsia"/>
                <w:sz w:val="24"/>
                <w:szCs w:val="24"/>
              </w:rPr>
              <w:t>24</w:t>
            </w:r>
          </w:p>
        </w:tc>
      </w:tr>
      <w:tr w:rsidR="00992CF6">
        <w:tc>
          <w:tcPr>
            <w:tcW w:w="817" w:type="dxa"/>
            <w:vMerge/>
          </w:tcPr>
          <w:p w:rsidR="00992CF6" w:rsidRDefault="00992CF6">
            <w:pPr>
              <w:rPr>
                <w:sz w:val="24"/>
                <w:szCs w:val="24"/>
              </w:rPr>
            </w:pPr>
          </w:p>
        </w:tc>
        <w:tc>
          <w:tcPr>
            <w:tcW w:w="2977" w:type="dxa"/>
            <w:vMerge/>
            <w:vAlign w:val="center"/>
          </w:tcPr>
          <w:p w:rsidR="00992CF6" w:rsidRDefault="00992CF6">
            <w:pPr>
              <w:rPr>
                <w:sz w:val="24"/>
                <w:szCs w:val="24"/>
              </w:rPr>
            </w:pPr>
          </w:p>
        </w:tc>
        <w:tc>
          <w:tcPr>
            <w:tcW w:w="2835" w:type="dxa"/>
          </w:tcPr>
          <w:p w:rsidR="00992CF6" w:rsidRDefault="00022CBF">
            <w:pPr>
              <w:rPr>
                <w:sz w:val="24"/>
                <w:szCs w:val="24"/>
              </w:rPr>
            </w:pPr>
            <w:r>
              <w:rPr>
                <w:rFonts w:hint="eastAsia"/>
                <w:sz w:val="24"/>
                <w:szCs w:val="24"/>
              </w:rPr>
              <w:t>化妆工作椅</w:t>
            </w:r>
          </w:p>
        </w:tc>
        <w:tc>
          <w:tcPr>
            <w:tcW w:w="2657" w:type="dxa"/>
          </w:tcPr>
          <w:p w:rsidR="00992CF6" w:rsidRDefault="00022CBF">
            <w:pPr>
              <w:rPr>
                <w:sz w:val="24"/>
                <w:szCs w:val="24"/>
              </w:rPr>
            </w:pPr>
            <w:r>
              <w:rPr>
                <w:rFonts w:hint="eastAsia"/>
                <w:sz w:val="24"/>
                <w:szCs w:val="24"/>
              </w:rPr>
              <w:t>30</w:t>
            </w:r>
          </w:p>
        </w:tc>
      </w:tr>
      <w:tr w:rsidR="00992CF6">
        <w:tc>
          <w:tcPr>
            <w:tcW w:w="817" w:type="dxa"/>
            <w:vMerge/>
          </w:tcPr>
          <w:p w:rsidR="00992CF6" w:rsidRDefault="00992CF6">
            <w:pPr>
              <w:rPr>
                <w:sz w:val="24"/>
                <w:szCs w:val="24"/>
              </w:rPr>
            </w:pPr>
          </w:p>
        </w:tc>
        <w:tc>
          <w:tcPr>
            <w:tcW w:w="2977" w:type="dxa"/>
            <w:vMerge/>
            <w:vAlign w:val="center"/>
          </w:tcPr>
          <w:p w:rsidR="00992CF6" w:rsidRDefault="00992CF6">
            <w:pPr>
              <w:rPr>
                <w:sz w:val="24"/>
                <w:szCs w:val="24"/>
              </w:rPr>
            </w:pPr>
          </w:p>
        </w:tc>
        <w:tc>
          <w:tcPr>
            <w:tcW w:w="2835" w:type="dxa"/>
          </w:tcPr>
          <w:p w:rsidR="00992CF6" w:rsidRDefault="00022CBF">
            <w:pPr>
              <w:rPr>
                <w:sz w:val="24"/>
                <w:szCs w:val="24"/>
              </w:rPr>
            </w:pPr>
            <w:r>
              <w:rPr>
                <w:rFonts w:hint="eastAsia"/>
                <w:sz w:val="24"/>
                <w:szCs w:val="24"/>
              </w:rPr>
              <w:t>多媒体设备显示器</w:t>
            </w:r>
          </w:p>
        </w:tc>
        <w:tc>
          <w:tcPr>
            <w:tcW w:w="2657" w:type="dxa"/>
          </w:tcPr>
          <w:p w:rsidR="00992CF6" w:rsidRDefault="00022CBF">
            <w:pPr>
              <w:rPr>
                <w:sz w:val="24"/>
                <w:szCs w:val="24"/>
              </w:rPr>
            </w:pPr>
            <w:r>
              <w:rPr>
                <w:rFonts w:hint="eastAsia"/>
                <w:sz w:val="24"/>
                <w:szCs w:val="24"/>
              </w:rPr>
              <w:t>一套</w:t>
            </w:r>
          </w:p>
        </w:tc>
      </w:tr>
      <w:tr w:rsidR="00992CF6">
        <w:tc>
          <w:tcPr>
            <w:tcW w:w="817" w:type="dxa"/>
            <w:vMerge/>
          </w:tcPr>
          <w:p w:rsidR="00992CF6" w:rsidRDefault="00992CF6">
            <w:pPr>
              <w:rPr>
                <w:sz w:val="24"/>
                <w:szCs w:val="24"/>
              </w:rPr>
            </w:pPr>
          </w:p>
        </w:tc>
        <w:tc>
          <w:tcPr>
            <w:tcW w:w="2977" w:type="dxa"/>
            <w:vMerge/>
            <w:vAlign w:val="center"/>
          </w:tcPr>
          <w:p w:rsidR="00992CF6" w:rsidRDefault="00992CF6">
            <w:pPr>
              <w:rPr>
                <w:sz w:val="24"/>
                <w:szCs w:val="24"/>
              </w:rPr>
            </w:pPr>
          </w:p>
        </w:tc>
        <w:tc>
          <w:tcPr>
            <w:tcW w:w="2835" w:type="dxa"/>
          </w:tcPr>
          <w:p w:rsidR="00992CF6" w:rsidRDefault="00022CBF">
            <w:pPr>
              <w:rPr>
                <w:sz w:val="24"/>
                <w:szCs w:val="24"/>
              </w:rPr>
            </w:pPr>
            <w:r>
              <w:rPr>
                <w:rFonts w:hint="eastAsia"/>
                <w:sz w:val="24"/>
                <w:szCs w:val="24"/>
              </w:rPr>
              <w:t>高清录像</w:t>
            </w:r>
          </w:p>
        </w:tc>
        <w:tc>
          <w:tcPr>
            <w:tcW w:w="2657" w:type="dxa"/>
          </w:tcPr>
          <w:p w:rsidR="00992CF6" w:rsidRDefault="00022CBF">
            <w:pPr>
              <w:rPr>
                <w:sz w:val="24"/>
                <w:szCs w:val="24"/>
              </w:rPr>
            </w:pPr>
            <w:r>
              <w:rPr>
                <w:rFonts w:hint="eastAsia"/>
                <w:sz w:val="24"/>
                <w:szCs w:val="24"/>
              </w:rPr>
              <w:t>一套</w:t>
            </w:r>
          </w:p>
        </w:tc>
      </w:tr>
      <w:tr w:rsidR="00992CF6">
        <w:tc>
          <w:tcPr>
            <w:tcW w:w="817" w:type="dxa"/>
            <w:vMerge w:val="restart"/>
            <w:vAlign w:val="center"/>
          </w:tcPr>
          <w:p w:rsidR="00992CF6" w:rsidRDefault="00022CBF">
            <w:pPr>
              <w:jc w:val="center"/>
              <w:rPr>
                <w:sz w:val="24"/>
                <w:szCs w:val="24"/>
              </w:rPr>
            </w:pPr>
            <w:r>
              <w:rPr>
                <w:rFonts w:hint="eastAsia"/>
                <w:sz w:val="24"/>
                <w:szCs w:val="24"/>
              </w:rPr>
              <w:t>2</w:t>
            </w:r>
          </w:p>
        </w:tc>
        <w:tc>
          <w:tcPr>
            <w:tcW w:w="2977" w:type="dxa"/>
            <w:vMerge w:val="restart"/>
            <w:vAlign w:val="center"/>
          </w:tcPr>
          <w:p w:rsidR="00992CF6" w:rsidRDefault="00022CBF">
            <w:pPr>
              <w:rPr>
                <w:sz w:val="24"/>
                <w:szCs w:val="24"/>
              </w:rPr>
            </w:pPr>
            <w:r>
              <w:rPr>
                <w:rFonts w:hint="eastAsia"/>
                <w:sz w:val="24"/>
                <w:szCs w:val="24"/>
              </w:rPr>
              <w:t>化妆实训室</w:t>
            </w:r>
            <w:r>
              <w:rPr>
                <w:rFonts w:hint="eastAsia"/>
                <w:sz w:val="24"/>
                <w:szCs w:val="24"/>
              </w:rPr>
              <w:t>2</w:t>
            </w:r>
          </w:p>
        </w:tc>
        <w:tc>
          <w:tcPr>
            <w:tcW w:w="2835" w:type="dxa"/>
          </w:tcPr>
          <w:p w:rsidR="00992CF6" w:rsidRDefault="00022CBF">
            <w:pPr>
              <w:rPr>
                <w:sz w:val="24"/>
                <w:szCs w:val="24"/>
              </w:rPr>
            </w:pPr>
            <w:r>
              <w:rPr>
                <w:rFonts w:hint="eastAsia"/>
                <w:sz w:val="24"/>
                <w:szCs w:val="24"/>
              </w:rPr>
              <w:t>化妆镜台</w:t>
            </w:r>
          </w:p>
        </w:tc>
        <w:tc>
          <w:tcPr>
            <w:tcW w:w="2657" w:type="dxa"/>
          </w:tcPr>
          <w:p w:rsidR="00992CF6" w:rsidRDefault="00022CBF">
            <w:pPr>
              <w:rPr>
                <w:sz w:val="24"/>
                <w:szCs w:val="24"/>
              </w:rPr>
            </w:pPr>
            <w:r>
              <w:rPr>
                <w:rFonts w:hint="eastAsia"/>
                <w:sz w:val="24"/>
                <w:szCs w:val="24"/>
              </w:rPr>
              <w:t>24</w:t>
            </w:r>
          </w:p>
        </w:tc>
      </w:tr>
      <w:tr w:rsidR="00992CF6">
        <w:tc>
          <w:tcPr>
            <w:tcW w:w="817" w:type="dxa"/>
            <w:vMerge/>
          </w:tcPr>
          <w:p w:rsidR="00992CF6" w:rsidRDefault="00992CF6">
            <w:pPr>
              <w:rPr>
                <w:sz w:val="24"/>
                <w:szCs w:val="24"/>
              </w:rPr>
            </w:pPr>
          </w:p>
        </w:tc>
        <w:tc>
          <w:tcPr>
            <w:tcW w:w="2977" w:type="dxa"/>
            <w:vMerge/>
            <w:vAlign w:val="center"/>
          </w:tcPr>
          <w:p w:rsidR="00992CF6" w:rsidRDefault="00992CF6">
            <w:pPr>
              <w:rPr>
                <w:sz w:val="24"/>
                <w:szCs w:val="24"/>
              </w:rPr>
            </w:pPr>
          </w:p>
        </w:tc>
        <w:tc>
          <w:tcPr>
            <w:tcW w:w="2835" w:type="dxa"/>
          </w:tcPr>
          <w:p w:rsidR="00992CF6" w:rsidRDefault="00022CBF">
            <w:pPr>
              <w:rPr>
                <w:sz w:val="24"/>
                <w:szCs w:val="24"/>
              </w:rPr>
            </w:pPr>
            <w:r>
              <w:rPr>
                <w:rFonts w:hint="eastAsia"/>
                <w:sz w:val="24"/>
                <w:szCs w:val="24"/>
              </w:rPr>
              <w:t>化妆工作椅</w:t>
            </w:r>
          </w:p>
        </w:tc>
        <w:tc>
          <w:tcPr>
            <w:tcW w:w="2657" w:type="dxa"/>
          </w:tcPr>
          <w:p w:rsidR="00992CF6" w:rsidRDefault="00022CBF">
            <w:pPr>
              <w:rPr>
                <w:sz w:val="24"/>
                <w:szCs w:val="24"/>
              </w:rPr>
            </w:pPr>
            <w:r>
              <w:rPr>
                <w:rFonts w:hint="eastAsia"/>
                <w:sz w:val="24"/>
                <w:szCs w:val="24"/>
              </w:rPr>
              <w:t>30</w:t>
            </w:r>
          </w:p>
        </w:tc>
      </w:tr>
      <w:tr w:rsidR="00992CF6">
        <w:tc>
          <w:tcPr>
            <w:tcW w:w="817" w:type="dxa"/>
            <w:vMerge/>
          </w:tcPr>
          <w:p w:rsidR="00992CF6" w:rsidRDefault="00992CF6">
            <w:pPr>
              <w:rPr>
                <w:sz w:val="24"/>
                <w:szCs w:val="24"/>
              </w:rPr>
            </w:pPr>
          </w:p>
        </w:tc>
        <w:tc>
          <w:tcPr>
            <w:tcW w:w="2977" w:type="dxa"/>
            <w:vMerge/>
            <w:vAlign w:val="center"/>
          </w:tcPr>
          <w:p w:rsidR="00992CF6" w:rsidRDefault="00992CF6">
            <w:pPr>
              <w:rPr>
                <w:sz w:val="24"/>
                <w:szCs w:val="24"/>
              </w:rPr>
            </w:pPr>
          </w:p>
        </w:tc>
        <w:tc>
          <w:tcPr>
            <w:tcW w:w="2835" w:type="dxa"/>
          </w:tcPr>
          <w:p w:rsidR="00992CF6" w:rsidRDefault="00022CBF">
            <w:pPr>
              <w:rPr>
                <w:sz w:val="24"/>
                <w:szCs w:val="24"/>
              </w:rPr>
            </w:pPr>
            <w:r>
              <w:rPr>
                <w:rFonts w:hint="eastAsia"/>
                <w:sz w:val="24"/>
                <w:szCs w:val="24"/>
              </w:rPr>
              <w:t>多媒体设备显示器</w:t>
            </w:r>
          </w:p>
        </w:tc>
        <w:tc>
          <w:tcPr>
            <w:tcW w:w="2657" w:type="dxa"/>
          </w:tcPr>
          <w:p w:rsidR="00992CF6" w:rsidRDefault="00022CBF">
            <w:pPr>
              <w:rPr>
                <w:sz w:val="24"/>
                <w:szCs w:val="24"/>
              </w:rPr>
            </w:pPr>
            <w:r>
              <w:rPr>
                <w:rFonts w:hint="eastAsia"/>
                <w:sz w:val="24"/>
                <w:szCs w:val="24"/>
              </w:rPr>
              <w:t>一套</w:t>
            </w:r>
          </w:p>
        </w:tc>
      </w:tr>
      <w:tr w:rsidR="00992CF6">
        <w:tc>
          <w:tcPr>
            <w:tcW w:w="817" w:type="dxa"/>
            <w:vMerge/>
          </w:tcPr>
          <w:p w:rsidR="00992CF6" w:rsidRDefault="00992CF6">
            <w:pPr>
              <w:rPr>
                <w:sz w:val="24"/>
                <w:szCs w:val="24"/>
              </w:rPr>
            </w:pPr>
          </w:p>
        </w:tc>
        <w:tc>
          <w:tcPr>
            <w:tcW w:w="2977" w:type="dxa"/>
            <w:vMerge/>
            <w:vAlign w:val="center"/>
          </w:tcPr>
          <w:p w:rsidR="00992CF6" w:rsidRDefault="00992CF6">
            <w:pPr>
              <w:rPr>
                <w:sz w:val="24"/>
                <w:szCs w:val="24"/>
              </w:rPr>
            </w:pPr>
          </w:p>
        </w:tc>
        <w:tc>
          <w:tcPr>
            <w:tcW w:w="2835" w:type="dxa"/>
          </w:tcPr>
          <w:p w:rsidR="00992CF6" w:rsidRDefault="00022CBF">
            <w:pPr>
              <w:rPr>
                <w:sz w:val="24"/>
                <w:szCs w:val="24"/>
              </w:rPr>
            </w:pPr>
            <w:r>
              <w:rPr>
                <w:rFonts w:hint="eastAsia"/>
                <w:sz w:val="24"/>
                <w:szCs w:val="24"/>
              </w:rPr>
              <w:t>高清录像</w:t>
            </w:r>
          </w:p>
        </w:tc>
        <w:tc>
          <w:tcPr>
            <w:tcW w:w="2657" w:type="dxa"/>
          </w:tcPr>
          <w:p w:rsidR="00992CF6" w:rsidRDefault="00022CBF">
            <w:pPr>
              <w:rPr>
                <w:sz w:val="24"/>
                <w:szCs w:val="24"/>
              </w:rPr>
            </w:pPr>
            <w:r>
              <w:rPr>
                <w:rFonts w:hint="eastAsia"/>
                <w:sz w:val="24"/>
                <w:szCs w:val="24"/>
              </w:rPr>
              <w:t>一套</w:t>
            </w:r>
          </w:p>
        </w:tc>
      </w:tr>
      <w:tr w:rsidR="00992CF6">
        <w:tc>
          <w:tcPr>
            <w:tcW w:w="817" w:type="dxa"/>
            <w:vMerge w:val="restart"/>
            <w:vAlign w:val="center"/>
          </w:tcPr>
          <w:p w:rsidR="00992CF6" w:rsidRDefault="00022CBF">
            <w:pPr>
              <w:jc w:val="center"/>
              <w:rPr>
                <w:sz w:val="24"/>
                <w:szCs w:val="24"/>
              </w:rPr>
            </w:pPr>
            <w:r>
              <w:rPr>
                <w:rFonts w:hint="eastAsia"/>
                <w:sz w:val="24"/>
                <w:szCs w:val="24"/>
              </w:rPr>
              <w:t>3</w:t>
            </w:r>
          </w:p>
        </w:tc>
        <w:tc>
          <w:tcPr>
            <w:tcW w:w="2977" w:type="dxa"/>
            <w:vMerge w:val="restart"/>
            <w:vAlign w:val="center"/>
          </w:tcPr>
          <w:p w:rsidR="00992CF6" w:rsidRDefault="00022CBF">
            <w:pPr>
              <w:rPr>
                <w:sz w:val="24"/>
                <w:szCs w:val="24"/>
              </w:rPr>
            </w:pPr>
            <w:r>
              <w:rPr>
                <w:rFonts w:hint="eastAsia"/>
                <w:sz w:val="24"/>
                <w:szCs w:val="24"/>
              </w:rPr>
              <w:t>卸妆室</w:t>
            </w:r>
          </w:p>
        </w:tc>
        <w:tc>
          <w:tcPr>
            <w:tcW w:w="2835" w:type="dxa"/>
          </w:tcPr>
          <w:p w:rsidR="00992CF6" w:rsidRDefault="00022CBF">
            <w:pPr>
              <w:rPr>
                <w:sz w:val="24"/>
                <w:szCs w:val="24"/>
              </w:rPr>
            </w:pPr>
            <w:r>
              <w:rPr>
                <w:rFonts w:hint="eastAsia"/>
                <w:sz w:val="24"/>
                <w:szCs w:val="24"/>
              </w:rPr>
              <w:t>冷热水设备</w:t>
            </w:r>
          </w:p>
        </w:tc>
        <w:tc>
          <w:tcPr>
            <w:tcW w:w="2657" w:type="dxa"/>
          </w:tcPr>
          <w:p w:rsidR="00992CF6" w:rsidRDefault="00022CBF">
            <w:pPr>
              <w:rPr>
                <w:sz w:val="24"/>
                <w:szCs w:val="24"/>
              </w:rPr>
            </w:pPr>
            <w:r>
              <w:rPr>
                <w:rFonts w:hint="eastAsia"/>
                <w:sz w:val="24"/>
                <w:szCs w:val="24"/>
              </w:rPr>
              <w:t>一套</w:t>
            </w:r>
          </w:p>
        </w:tc>
      </w:tr>
      <w:tr w:rsidR="00992CF6">
        <w:tc>
          <w:tcPr>
            <w:tcW w:w="817" w:type="dxa"/>
            <w:vMerge/>
            <w:vAlign w:val="center"/>
          </w:tcPr>
          <w:p w:rsidR="00992CF6" w:rsidRDefault="00992CF6">
            <w:pPr>
              <w:jc w:val="center"/>
              <w:rPr>
                <w:sz w:val="24"/>
                <w:szCs w:val="24"/>
              </w:rPr>
            </w:pPr>
          </w:p>
        </w:tc>
        <w:tc>
          <w:tcPr>
            <w:tcW w:w="2977" w:type="dxa"/>
            <w:vMerge/>
            <w:vAlign w:val="center"/>
          </w:tcPr>
          <w:p w:rsidR="00992CF6" w:rsidRDefault="00992CF6">
            <w:pPr>
              <w:rPr>
                <w:sz w:val="24"/>
                <w:szCs w:val="24"/>
              </w:rPr>
            </w:pPr>
          </w:p>
        </w:tc>
        <w:tc>
          <w:tcPr>
            <w:tcW w:w="2835" w:type="dxa"/>
          </w:tcPr>
          <w:p w:rsidR="00992CF6" w:rsidRDefault="00022CBF">
            <w:pPr>
              <w:rPr>
                <w:sz w:val="24"/>
                <w:szCs w:val="24"/>
              </w:rPr>
            </w:pPr>
            <w:r>
              <w:rPr>
                <w:rFonts w:hint="eastAsia"/>
                <w:sz w:val="24"/>
                <w:szCs w:val="24"/>
              </w:rPr>
              <w:t>台盆</w:t>
            </w:r>
          </w:p>
        </w:tc>
        <w:tc>
          <w:tcPr>
            <w:tcW w:w="2657" w:type="dxa"/>
          </w:tcPr>
          <w:p w:rsidR="00992CF6" w:rsidRDefault="00022CBF">
            <w:pPr>
              <w:rPr>
                <w:sz w:val="24"/>
                <w:szCs w:val="24"/>
              </w:rPr>
            </w:pPr>
            <w:r>
              <w:rPr>
                <w:rFonts w:hint="eastAsia"/>
                <w:sz w:val="24"/>
                <w:szCs w:val="24"/>
              </w:rPr>
              <w:t>6</w:t>
            </w:r>
            <w:r>
              <w:rPr>
                <w:rFonts w:hint="eastAsia"/>
                <w:sz w:val="24"/>
                <w:szCs w:val="24"/>
              </w:rPr>
              <w:t>个</w:t>
            </w:r>
          </w:p>
        </w:tc>
      </w:tr>
      <w:tr w:rsidR="00992CF6">
        <w:tc>
          <w:tcPr>
            <w:tcW w:w="817" w:type="dxa"/>
            <w:vMerge w:val="restart"/>
            <w:vAlign w:val="center"/>
          </w:tcPr>
          <w:p w:rsidR="00992CF6" w:rsidRDefault="00022CBF">
            <w:pPr>
              <w:jc w:val="center"/>
              <w:rPr>
                <w:sz w:val="24"/>
                <w:szCs w:val="24"/>
              </w:rPr>
            </w:pPr>
            <w:r>
              <w:rPr>
                <w:rFonts w:hint="eastAsia"/>
                <w:sz w:val="24"/>
                <w:szCs w:val="24"/>
              </w:rPr>
              <w:t>4</w:t>
            </w:r>
          </w:p>
        </w:tc>
        <w:tc>
          <w:tcPr>
            <w:tcW w:w="2977" w:type="dxa"/>
            <w:vMerge w:val="restart"/>
            <w:vAlign w:val="center"/>
          </w:tcPr>
          <w:p w:rsidR="00992CF6" w:rsidRDefault="00022CBF">
            <w:pPr>
              <w:rPr>
                <w:sz w:val="24"/>
                <w:szCs w:val="24"/>
              </w:rPr>
            </w:pPr>
            <w:proofErr w:type="gramStart"/>
            <w:r>
              <w:rPr>
                <w:rFonts w:hint="eastAsia"/>
                <w:sz w:val="24"/>
                <w:szCs w:val="24"/>
              </w:rPr>
              <w:t>美甲实训</w:t>
            </w:r>
            <w:proofErr w:type="gramEnd"/>
            <w:r>
              <w:rPr>
                <w:rFonts w:hint="eastAsia"/>
                <w:sz w:val="24"/>
                <w:szCs w:val="24"/>
              </w:rPr>
              <w:t>室</w:t>
            </w:r>
          </w:p>
        </w:tc>
        <w:tc>
          <w:tcPr>
            <w:tcW w:w="2835" w:type="dxa"/>
          </w:tcPr>
          <w:p w:rsidR="00992CF6" w:rsidRDefault="00022CBF">
            <w:pPr>
              <w:rPr>
                <w:sz w:val="24"/>
                <w:szCs w:val="24"/>
              </w:rPr>
            </w:pPr>
            <w:r>
              <w:rPr>
                <w:rFonts w:hint="eastAsia"/>
                <w:sz w:val="24"/>
                <w:szCs w:val="24"/>
              </w:rPr>
              <w:t>美甲工作台</w:t>
            </w:r>
          </w:p>
        </w:tc>
        <w:tc>
          <w:tcPr>
            <w:tcW w:w="2657" w:type="dxa"/>
          </w:tcPr>
          <w:p w:rsidR="00992CF6" w:rsidRDefault="00022CBF">
            <w:pPr>
              <w:rPr>
                <w:sz w:val="24"/>
                <w:szCs w:val="24"/>
              </w:rPr>
            </w:pPr>
            <w:r>
              <w:rPr>
                <w:rFonts w:hint="eastAsia"/>
                <w:sz w:val="24"/>
                <w:szCs w:val="24"/>
              </w:rPr>
              <w:t>20</w:t>
            </w:r>
          </w:p>
        </w:tc>
      </w:tr>
      <w:tr w:rsidR="00992CF6">
        <w:tc>
          <w:tcPr>
            <w:tcW w:w="817" w:type="dxa"/>
            <w:vMerge/>
          </w:tcPr>
          <w:p w:rsidR="00992CF6" w:rsidRDefault="00992CF6">
            <w:pPr>
              <w:rPr>
                <w:sz w:val="24"/>
                <w:szCs w:val="24"/>
              </w:rPr>
            </w:pPr>
          </w:p>
        </w:tc>
        <w:tc>
          <w:tcPr>
            <w:tcW w:w="2977" w:type="dxa"/>
            <w:vMerge/>
            <w:vAlign w:val="center"/>
          </w:tcPr>
          <w:p w:rsidR="00992CF6" w:rsidRDefault="00992CF6">
            <w:pPr>
              <w:rPr>
                <w:sz w:val="24"/>
                <w:szCs w:val="24"/>
              </w:rPr>
            </w:pPr>
          </w:p>
        </w:tc>
        <w:tc>
          <w:tcPr>
            <w:tcW w:w="2835" w:type="dxa"/>
          </w:tcPr>
          <w:p w:rsidR="00992CF6" w:rsidRDefault="00022CBF">
            <w:pPr>
              <w:rPr>
                <w:sz w:val="24"/>
                <w:szCs w:val="24"/>
              </w:rPr>
            </w:pPr>
            <w:r>
              <w:rPr>
                <w:rFonts w:hint="eastAsia"/>
                <w:sz w:val="24"/>
                <w:szCs w:val="24"/>
              </w:rPr>
              <w:t>美</w:t>
            </w:r>
            <w:proofErr w:type="gramStart"/>
            <w:r>
              <w:rPr>
                <w:rFonts w:hint="eastAsia"/>
                <w:sz w:val="24"/>
                <w:szCs w:val="24"/>
              </w:rPr>
              <w:t>甲工作</w:t>
            </w:r>
            <w:proofErr w:type="gramEnd"/>
            <w:r>
              <w:rPr>
                <w:rFonts w:hint="eastAsia"/>
                <w:sz w:val="24"/>
                <w:szCs w:val="24"/>
              </w:rPr>
              <w:t>椅</w:t>
            </w:r>
          </w:p>
        </w:tc>
        <w:tc>
          <w:tcPr>
            <w:tcW w:w="2657" w:type="dxa"/>
          </w:tcPr>
          <w:p w:rsidR="00992CF6" w:rsidRDefault="00022CBF">
            <w:pPr>
              <w:rPr>
                <w:sz w:val="24"/>
                <w:szCs w:val="24"/>
              </w:rPr>
            </w:pPr>
            <w:r>
              <w:rPr>
                <w:rFonts w:hint="eastAsia"/>
                <w:sz w:val="24"/>
                <w:szCs w:val="24"/>
              </w:rPr>
              <w:t>25</w:t>
            </w:r>
          </w:p>
        </w:tc>
      </w:tr>
      <w:tr w:rsidR="00992CF6">
        <w:tc>
          <w:tcPr>
            <w:tcW w:w="817" w:type="dxa"/>
            <w:vMerge/>
          </w:tcPr>
          <w:p w:rsidR="00992CF6" w:rsidRDefault="00992CF6">
            <w:pPr>
              <w:rPr>
                <w:sz w:val="24"/>
                <w:szCs w:val="24"/>
              </w:rPr>
            </w:pPr>
          </w:p>
        </w:tc>
        <w:tc>
          <w:tcPr>
            <w:tcW w:w="2977" w:type="dxa"/>
            <w:vMerge/>
            <w:vAlign w:val="center"/>
          </w:tcPr>
          <w:p w:rsidR="00992CF6" w:rsidRDefault="00992CF6">
            <w:pPr>
              <w:rPr>
                <w:sz w:val="24"/>
                <w:szCs w:val="24"/>
              </w:rPr>
            </w:pPr>
          </w:p>
        </w:tc>
        <w:tc>
          <w:tcPr>
            <w:tcW w:w="2835" w:type="dxa"/>
          </w:tcPr>
          <w:p w:rsidR="00992CF6" w:rsidRDefault="00022CBF">
            <w:pPr>
              <w:rPr>
                <w:sz w:val="24"/>
                <w:szCs w:val="24"/>
              </w:rPr>
            </w:pPr>
            <w:r>
              <w:rPr>
                <w:rFonts w:hint="eastAsia"/>
                <w:sz w:val="24"/>
                <w:szCs w:val="24"/>
              </w:rPr>
              <w:t>光疗机</w:t>
            </w:r>
          </w:p>
        </w:tc>
        <w:tc>
          <w:tcPr>
            <w:tcW w:w="2657" w:type="dxa"/>
          </w:tcPr>
          <w:p w:rsidR="00992CF6" w:rsidRDefault="00022CBF">
            <w:pPr>
              <w:rPr>
                <w:sz w:val="24"/>
                <w:szCs w:val="24"/>
              </w:rPr>
            </w:pPr>
            <w:r>
              <w:rPr>
                <w:rFonts w:hint="eastAsia"/>
                <w:sz w:val="24"/>
                <w:szCs w:val="24"/>
              </w:rPr>
              <w:t>20</w:t>
            </w:r>
            <w:r>
              <w:rPr>
                <w:rFonts w:hint="eastAsia"/>
                <w:sz w:val="24"/>
                <w:szCs w:val="24"/>
              </w:rPr>
              <w:t>台</w:t>
            </w:r>
          </w:p>
        </w:tc>
      </w:tr>
      <w:tr w:rsidR="00992CF6">
        <w:tc>
          <w:tcPr>
            <w:tcW w:w="817" w:type="dxa"/>
            <w:vMerge/>
          </w:tcPr>
          <w:p w:rsidR="00992CF6" w:rsidRDefault="00992CF6">
            <w:pPr>
              <w:rPr>
                <w:sz w:val="24"/>
                <w:szCs w:val="24"/>
              </w:rPr>
            </w:pPr>
          </w:p>
        </w:tc>
        <w:tc>
          <w:tcPr>
            <w:tcW w:w="2977" w:type="dxa"/>
            <w:vMerge/>
            <w:vAlign w:val="center"/>
          </w:tcPr>
          <w:p w:rsidR="00992CF6" w:rsidRDefault="00992CF6">
            <w:pPr>
              <w:rPr>
                <w:sz w:val="24"/>
                <w:szCs w:val="24"/>
              </w:rPr>
            </w:pPr>
          </w:p>
        </w:tc>
        <w:tc>
          <w:tcPr>
            <w:tcW w:w="2835" w:type="dxa"/>
          </w:tcPr>
          <w:p w:rsidR="00992CF6" w:rsidRDefault="00022CBF">
            <w:pPr>
              <w:rPr>
                <w:sz w:val="24"/>
                <w:szCs w:val="24"/>
              </w:rPr>
            </w:pPr>
            <w:r>
              <w:rPr>
                <w:rFonts w:hint="eastAsia"/>
                <w:sz w:val="24"/>
                <w:szCs w:val="24"/>
              </w:rPr>
              <w:t>多媒体设备显示器</w:t>
            </w:r>
          </w:p>
        </w:tc>
        <w:tc>
          <w:tcPr>
            <w:tcW w:w="2657" w:type="dxa"/>
          </w:tcPr>
          <w:p w:rsidR="00992CF6" w:rsidRDefault="00022CBF">
            <w:pPr>
              <w:rPr>
                <w:sz w:val="24"/>
                <w:szCs w:val="24"/>
              </w:rPr>
            </w:pPr>
            <w:r>
              <w:rPr>
                <w:rFonts w:hint="eastAsia"/>
                <w:sz w:val="24"/>
                <w:szCs w:val="24"/>
              </w:rPr>
              <w:t>1</w:t>
            </w:r>
            <w:r>
              <w:rPr>
                <w:rFonts w:hint="eastAsia"/>
                <w:sz w:val="24"/>
                <w:szCs w:val="24"/>
              </w:rPr>
              <w:t>套</w:t>
            </w:r>
          </w:p>
        </w:tc>
      </w:tr>
      <w:tr w:rsidR="00992CF6">
        <w:tc>
          <w:tcPr>
            <w:tcW w:w="817" w:type="dxa"/>
            <w:vMerge w:val="restart"/>
            <w:vAlign w:val="center"/>
          </w:tcPr>
          <w:p w:rsidR="00992CF6" w:rsidRDefault="00022CBF">
            <w:pPr>
              <w:jc w:val="center"/>
              <w:rPr>
                <w:sz w:val="24"/>
                <w:szCs w:val="24"/>
              </w:rPr>
            </w:pPr>
            <w:r>
              <w:rPr>
                <w:rFonts w:hint="eastAsia"/>
                <w:sz w:val="24"/>
                <w:szCs w:val="24"/>
              </w:rPr>
              <w:t>5</w:t>
            </w:r>
          </w:p>
        </w:tc>
        <w:tc>
          <w:tcPr>
            <w:tcW w:w="2977" w:type="dxa"/>
            <w:vMerge w:val="restart"/>
            <w:vAlign w:val="center"/>
          </w:tcPr>
          <w:p w:rsidR="00992CF6" w:rsidRDefault="00022CBF">
            <w:pPr>
              <w:rPr>
                <w:sz w:val="24"/>
                <w:szCs w:val="24"/>
              </w:rPr>
            </w:pPr>
            <w:r>
              <w:rPr>
                <w:rFonts w:hint="eastAsia"/>
                <w:sz w:val="24"/>
                <w:szCs w:val="24"/>
              </w:rPr>
              <w:t>美容理论教室</w:t>
            </w:r>
          </w:p>
        </w:tc>
        <w:tc>
          <w:tcPr>
            <w:tcW w:w="2835" w:type="dxa"/>
          </w:tcPr>
          <w:p w:rsidR="00992CF6" w:rsidRDefault="00022CBF">
            <w:pPr>
              <w:rPr>
                <w:sz w:val="24"/>
                <w:szCs w:val="24"/>
              </w:rPr>
            </w:pPr>
            <w:r>
              <w:rPr>
                <w:rFonts w:hint="eastAsia"/>
                <w:sz w:val="24"/>
                <w:szCs w:val="24"/>
              </w:rPr>
              <w:t>增设多媒体设备</w:t>
            </w:r>
          </w:p>
        </w:tc>
        <w:tc>
          <w:tcPr>
            <w:tcW w:w="2657" w:type="dxa"/>
          </w:tcPr>
          <w:p w:rsidR="00992CF6" w:rsidRDefault="00022CBF">
            <w:pPr>
              <w:rPr>
                <w:sz w:val="24"/>
                <w:szCs w:val="24"/>
              </w:rPr>
            </w:pPr>
            <w:r>
              <w:rPr>
                <w:rFonts w:hint="eastAsia"/>
                <w:sz w:val="24"/>
                <w:szCs w:val="24"/>
              </w:rPr>
              <w:t>1</w:t>
            </w:r>
            <w:r>
              <w:rPr>
                <w:rFonts w:hint="eastAsia"/>
                <w:sz w:val="24"/>
                <w:szCs w:val="24"/>
              </w:rPr>
              <w:t>套</w:t>
            </w:r>
          </w:p>
        </w:tc>
      </w:tr>
      <w:tr w:rsidR="00992CF6">
        <w:tc>
          <w:tcPr>
            <w:tcW w:w="817" w:type="dxa"/>
            <w:vMerge/>
          </w:tcPr>
          <w:p w:rsidR="00992CF6" w:rsidRDefault="00992CF6">
            <w:pPr>
              <w:rPr>
                <w:sz w:val="24"/>
                <w:szCs w:val="24"/>
              </w:rPr>
            </w:pPr>
          </w:p>
        </w:tc>
        <w:tc>
          <w:tcPr>
            <w:tcW w:w="2977" w:type="dxa"/>
            <w:vMerge/>
            <w:vAlign w:val="center"/>
          </w:tcPr>
          <w:p w:rsidR="00992CF6" w:rsidRDefault="00992CF6">
            <w:pPr>
              <w:rPr>
                <w:sz w:val="24"/>
                <w:szCs w:val="24"/>
              </w:rPr>
            </w:pPr>
          </w:p>
        </w:tc>
        <w:tc>
          <w:tcPr>
            <w:tcW w:w="2835" w:type="dxa"/>
          </w:tcPr>
          <w:p w:rsidR="00992CF6" w:rsidRDefault="00022CBF">
            <w:pPr>
              <w:rPr>
                <w:sz w:val="24"/>
                <w:szCs w:val="24"/>
              </w:rPr>
            </w:pPr>
            <w:r>
              <w:rPr>
                <w:rFonts w:hint="eastAsia"/>
                <w:sz w:val="24"/>
                <w:szCs w:val="24"/>
              </w:rPr>
              <w:t>折叠桌椅</w:t>
            </w:r>
          </w:p>
        </w:tc>
        <w:tc>
          <w:tcPr>
            <w:tcW w:w="2657" w:type="dxa"/>
          </w:tcPr>
          <w:p w:rsidR="00992CF6" w:rsidRDefault="00022CBF">
            <w:pPr>
              <w:rPr>
                <w:sz w:val="24"/>
                <w:szCs w:val="24"/>
              </w:rPr>
            </w:pPr>
            <w:r>
              <w:rPr>
                <w:rFonts w:hint="eastAsia"/>
                <w:sz w:val="24"/>
                <w:szCs w:val="24"/>
              </w:rPr>
              <w:t>若干</w:t>
            </w:r>
          </w:p>
        </w:tc>
      </w:tr>
      <w:tr w:rsidR="00992CF6">
        <w:tc>
          <w:tcPr>
            <w:tcW w:w="817" w:type="dxa"/>
            <w:vMerge w:val="restart"/>
            <w:vAlign w:val="center"/>
          </w:tcPr>
          <w:p w:rsidR="00992CF6" w:rsidRDefault="00022CBF">
            <w:pPr>
              <w:jc w:val="center"/>
              <w:rPr>
                <w:sz w:val="24"/>
                <w:szCs w:val="24"/>
              </w:rPr>
            </w:pPr>
            <w:r>
              <w:rPr>
                <w:rFonts w:hint="eastAsia"/>
                <w:sz w:val="24"/>
                <w:szCs w:val="24"/>
              </w:rPr>
              <w:t>6</w:t>
            </w:r>
          </w:p>
        </w:tc>
        <w:tc>
          <w:tcPr>
            <w:tcW w:w="2977" w:type="dxa"/>
            <w:vMerge w:val="restart"/>
            <w:vAlign w:val="center"/>
          </w:tcPr>
          <w:p w:rsidR="00992CF6" w:rsidRDefault="00022CBF">
            <w:pPr>
              <w:rPr>
                <w:sz w:val="24"/>
                <w:szCs w:val="24"/>
              </w:rPr>
            </w:pPr>
            <w:r>
              <w:rPr>
                <w:rFonts w:hint="eastAsia"/>
                <w:sz w:val="24"/>
                <w:szCs w:val="24"/>
              </w:rPr>
              <w:t>专业物品存放</w:t>
            </w:r>
          </w:p>
        </w:tc>
        <w:tc>
          <w:tcPr>
            <w:tcW w:w="2835" w:type="dxa"/>
          </w:tcPr>
          <w:p w:rsidR="00992CF6" w:rsidRDefault="00022CBF">
            <w:pPr>
              <w:rPr>
                <w:sz w:val="24"/>
                <w:szCs w:val="24"/>
              </w:rPr>
            </w:pPr>
            <w:r>
              <w:rPr>
                <w:rFonts w:hint="eastAsia"/>
                <w:sz w:val="24"/>
                <w:szCs w:val="24"/>
              </w:rPr>
              <w:t>服装、饰品</w:t>
            </w:r>
          </w:p>
        </w:tc>
        <w:tc>
          <w:tcPr>
            <w:tcW w:w="2657" w:type="dxa"/>
          </w:tcPr>
          <w:p w:rsidR="00992CF6" w:rsidRDefault="00022CBF">
            <w:pPr>
              <w:rPr>
                <w:sz w:val="24"/>
                <w:szCs w:val="24"/>
              </w:rPr>
            </w:pPr>
            <w:r>
              <w:rPr>
                <w:rFonts w:hint="eastAsia"/>
                <w:sz w:val="24"/>
                <w:szCs w:val="24"/>
              </w:rPr>
              <w:t>服装、饰品若干套</w:t>
            </w:r>
          </w:p>
        </w:tc>
      </w:tr>
      <w:tr w:rsidR="00992CF6">
        <w:tc>
          <w:tcPr>
            <w:tcW w:w="817" w:type="dxa"/>
            <w:vMerge/>
          </w:tcPr>
          <w:p w:rsidR="00992CF6" w:rsidRDefault="00992CF6">
            <w:pPr>
              <w:rPr>
                <w:sz w:val="24"/>
                <w:szCs w:val="24"/>
              </w:rPr>
            </w:pPr>
          </w:p>
        </w:tc>
        <w:tc>
          <w:tcPr>
            <w:tcW w:w="2977" w:type="dxa"/>
            <w:vMerge/>
            <w:vAlign w:val="center"/>
          </w:tcPr>
          <w:p w:rsidR="00992CF6" w:rsidRDefault="00992CF6">
            <w:pPr>
              <w:rPr>
                <w:sz w:val="24"/>
                <w:szCs w:val="24"/>
              </w:rPr>
            </w:pPr>
          </w:p>
        </w:tc>
        <w:tc>
          <w:tcPr>
            <w:tcW w:w="2835" w:type="dxa"/>
          </w:tcPr>
          <w:p w:rsidR="00992CF6" w:rsidRDefault="00022CBF">
            <w:pPr>
              <w:rPr>
                <w:sz w:val="24"/>
                <w:szCs w:val="24"/>
              </w:rPr>
            </w:pPr>
            <w:r>
              <w:rPr>
                <w:rFonts w:hint="eastAsia"/>
                <w:sz w:val="24"/>
                <w:szCs w:val="24"/>
              </w:rPr>
              <w:t>饰品展示柜</w:t>
            </w:r>
          </w:p>
        </w:tc>
        <w:tc>
          <w:tcPr>
            <w:tcW w:w="2657" w:type="dxa"/>
          </w:tcPr>
          <w:p w:rsidR="00992CF6" w:rsidRDefault="00022CBF">
            <w:pPr>
              <w:rPr>
                <w:sz w:val="24"/>
                <w:szCs w:val="24"/>
              </w:rPr>
            </w:pPr>
            <w:r>
              <w:rPr>
                <w:rFonts w:hint="eastAsia"/>
                <w:sz w:val="24"/>
                <w:szCs w:val="24"/>
              </w:rPr>
              <w:t>3</w:t>
            </w:r>
            <w:r>
              <w:rPr>
                <w:rFonts w:hint="eastAsia"/>
                <w:sz w:val="24"/>
                <w:szCs w:val="24"/>
              </w:rPr>
              <w:t>个</w:t>
            </w:r>
          </w:p>
        </w:tc>
      </w:tr>
      <w:tr w:rsidR="00992CF6">
        <w:tc>
          <w:tcPr>
            <w:tcW w:w="817" w:type="dxa"/>
            <w:vMerge/>
          </w:tcPr>
          <w:p w:rsidR="00992CF6" w:rsidRDefault="00992CF6">
            <w:pPr>
              <w:rPr>
                <w:sz w:val="24"/>
                <w:szCs w:val="24"/>
              </w:rPr>
            </w:pPr>
          </w:p>
        </w:tc>
        <w:tc>
          <w:tcPr>
            <w:tcW w:w="2977" w:type="dxa"/>
            <w:vMerge/>
            <w:vAlign w:val="center"/>
          </w:tcPr>
          <w:p w:rsidR="00992CF6" w:rsidRDefault="00992CF6">
            <w:pPr>
              <w:rPr>
                <w:sz w:val="24"/>
                <w:szCs w:val="24"/>
              </w:rPr>
            </w:pPr>
          </w:p>
        </w:tc>
        <w:tc>
          <w:tcPr>
            <w:tcW w:w="2835" w:type="dxa"/>
          </w:tcPr>
          <w:p w:rsidR="00992CF6" w:rsidRDefault="00022CBF">
            <w:pPr>
              <w:rPr>
                <w:sz w:val="24"/>
                <w:szCs w:val="24"/>
              </w:rPr>
            </w:pPr>
            <w:r>
              <w:rPr>
                <w:rFonts w:hint="eastAsia"/>
                <w:sz w:val="24"/>
                <w:szCs w:val="24"/>
              </w:rPr>
              <w:t>衣柜</w:t>
            </w:r>
          </w:p>
        </w:tc>
        <w:tc>
          <w:tcPr>
            <w:tcW w:w="2657" w:type="dxa"/>
          </w:tcPr>
          <w:p w:rsidR="00992CF6" w:rsidRDefault="00022CBF">
            <w:pPr>
              <w:rPr>
                <w:sz w:val="24"/>
                <w:szCs w:val="24"/>
              </w:rPr>
            </w:pPr>
            <w:r>
              <w:rPr>
                <w:rFonts w:hint="eastAsia"/>
                <w:sz w:val="24"/>
                <w:szCs w:val="24"/>
              </w:rPr>
              <w:t>3</w:t>
            </w:r>
            <w:r>
              <w:rPr>
                <w:rFonts w:hint="eastAsia"/>
                <w:sz w:val="24"/>
                <w:szCs w:val="24"/>
              </w:rPr>
              <w:t>个</w:t>
            </w:r>
          </w:p>
        </w:tc>
      </w:tr>
      <w:tr w:rsidR="00992CF6">
        <w:tc>
          <w:tcPr>
            <w:tcW w:w="817" w:type="dxa"/>
            <w:vMerge/>
          </w:tcPr>
          <w:p w:rsidR="00992CF6" w:rsidRDefault="00992CF6">
            <w:pPr>
              <w:rPr>
                <w:sz w:val="24"/>
                <w:szCs w:val="24"/>
              </w:rPr>
            </w:pPr>
          </w:p>
        </w:tc>
        <w:tc>
          <w:tcPr>
            <w:tcW w:w="2977" w:type="dxa"/>
            <w:vMerge/>
            <w:vAlign w:val="center"/>
          </w:tcPr>
          <w:p w:rsidR="00992CF6" w:rsidRDefault="00992CF6">
            <w:pPr>
              <w:rPr>
                <w:sz w:val="24"/>
                <w:szCs w:val="24"/>
              </w:rPr>
            </w:pPr>
          </w:p>
        </w:tc>
        <w:tc>
          <w:tcPr>
            <w:tcW w:w="2835" w:type="dxa"/>
          </w:tcPr>
          <w:p w:rsidR="00992CF6" w:rsidRDefault="00022CBF">
            <w:pPr>
              <w:rPr>
                <w:sz w:val="24"/>
                <w:szCs w:val="24"/>
              </w:rPr>
            </w:pPr>
            <w:proofErr w:type="gramStart"/>
            <w:r>
              <w:rPr>
                <w:rFonts w:hint="eastAsia"/>
                <w:sz w:val="24"/>
                <w:szCs w:val="24"/>
              </w:rPr>
              <w:t>头模</w:t>
            </w:r>
            <w:proofErr w:type="gramEnd"/>
          </w:p>
        </w:tc>
        <w:tc>
          <w:tcPr>
            <w:tcW w:w="2657" w:type="dxa"/>
          </w:tcPr>
          <w:p w:rsidR="00992CF6" w:rsidRDefault="00022CBF">
            <w:pPr>
              <w:rPr>
                <w:sz w:val="24"/>
                <w:szCs w:val="24"/>
              </w:rPr>
            </w:pPr>
            <w:r>
              <w:rPr>
                <w:rFonts w:hint="eastAsia"/>
                <w:sz w:val="24"/>
                <w:szCs w:val="24"/>
              </w:rPr>
              <w:t>40</w:t>
            </w:r>
            <w:r>
              <w:rPr>
                <w:rFonts w:hint="eastAsia"/>
                <w:sz w:val="24"/>
                <w:szCs w:val="24"/>
              </w:rPr>
              <w:t>个</w:t>
            </w:r>
          </w:p>
        </w:tc>
      </w:tr>
      <w:tr w:rsidR="00992CF6">
        <w:tc>
          <w:tcPr>
            <w:tcW w:w="817" w:type="dxa"/>
            <w:vMerge/>
          </w:tcPr>
          <w:p w:rsidR="00992CF6" w:rsidRDefault="00992CF6">
            <w:pPr>
              <w:rPr>
                <w:sz w:val="24"/>
                <w:szCs w:val="24"/>
              </w:rPr>
            </w:pPr>
          </w:p>
        </w:tc>
        <w:tc>
          <w:tcPr>
            <w:tcW w:w="2977" w:type="dxa"/>
            <w:vMerge/>
            <w:vAlign w:val="center"/>
          </w:tcPr>
          <w:p w:rsidR="00992CF6" w:rsidRDefault="00992CF6">
            <w:pPr>
              <w:rPr>
                <w:sz w:val="24"/>
                <w:szCs w:val="24"/>
              </w:rPr>
            </w:pPr>
          </w:p>
        </w:tc>
        <w:tc>
          <w:tcPr>
            <w:tcW w:w="2835" w:type="dxa"/>
          </w:tcPr>
          <w:p w:rsidR="00992CF6" w:rsidRDefault="00022CBF">
            <w:pPr>
              <w:rPr>
                <w:sz w:val="24"/>
                <w:szCs w:val="24"/>
              </w:rPr>
            </w:pPr>
            <w:r>
              <w:rPr>
                <w:rFonts w:hint="eastAsia"/>
                <w:sz w:val="24"/>
                <w:szCs w:val="24"/>
              </w:rPr>
              <w:t>电卷棒</w:t>
            </w:r>
          </w:p>
        </w:tc>
        <w:tc>
          <w:tcPr>
            <w:tcW w:w="2657" w:type="dxa"/>
          </w:tcPr>
          <w:p w:rsidR="00992CF6" w:rsidRDefault="00022CBF">
            <w:pPr>
              <w:rPr>
                <w:sz w:val="24"/>
                <w:szCs w:val="24"/>
              </w:rPr>
            </w:pPr>
            <w:r>
              <w:rPr>
                <w:rFonts w:hint="eastAsia"/>
                <w:sz w:val="24"/>
                <w:szCs w:val="24"/>
              </w:rPr>
              <w:t>20</w:t>
            </w:r>
            <w:r>
              <w:rPr>
                <w:rFonts w:hint="eastAsia"/>
                <w:sz w:val="24"/>
                <w:szCs w:val="24"/>
              </w:rPr>
              <w:t>个</w:t>
            </w:r>
          </w:p>
        </w:tc>
      </w:tr>
      <w:tr w:rsidR="00992CF6">
        <w:tc>
          <w:tcPr>
            <w:tcW w:w="817" w:type="dxa"/>
            <w:vMerge/>
          </w:tcPr>
          <w:p w:rsidR="00992CF6" w:rsidRDefault="00992CF6">
            <w:pPr>
              <w:rPr>
                <w:sz w:val="24"/>
                <w:szCs w:val="24"/>
              </w:rPr>
            </w:pPr>
          </w:p>
        </w:tc>
        <w:tc>
          <w:tcPr>
            <w:tcW w:w="2977" w:type="dxa"/>
            <w:vMerge/>
            <w:vAlign w:val="center"/>
          </w:tcPr>
          <w:p w:rsidR="00992CF6" w:rsidRDefault="00992CF6">
            <w:pPr>
              <w:rPr>
                <w:sz w:val="24"/>
                <w:szCs w:val="24"/>
              </w:rPr>
            </w:pPr>
          </w:p>
        </w:tc>
        <w:tc>
          <w:tcPr>
            <w:tcW w:w="2835" w:type="dxa"/>
          </w:tcPr>
          <w:p w:rsidR="00992CF6" w:rsidRDefault="00022CBF">
            <w:pPr>
              <w:rPr>
                <w:sz w:val="24"/>
                <w:szCs w:val="24"/>
              </w:rPr>
            </w:pPr>
            <w:r>
              <w:rPr>
                <w:rFonts w:hint="eastAsia"/>
                <w:sz w:val="24"/>
                <w:szCs w:val="24"/>
              </w:rPr>
              <w:t>直卷两用</w:t>
            </w:r>
          </w:p>
        </w:tc>
        <w:tc>
          <w:tcPr>
            <w:tcW w:w="2657" w:type="dxa"/>
          </w:tcPr>
          <w:p w:rsidR="00992CF6" w:rsidRDefault="00022CBF">
            <w:pPr>
              <w:rPr>
                <w:sz w:val="24"/>
                <w:szCs w:val="24"/>
              </w:rPr>
            </w:pPr>
            <w:r>
              <w:rPr>
                <w:rFonts w:hint="eastAsia"/>
                <w:sz w:val="24"/>
                <w:szCs w:val="24"/>
              </w:rPr>
              <w:t>20</w:t>
            </w:r>
            <w:r>
              <w:rPr>
                <w:rFonts w:hint="eastAsia"/>
                <w:sz w:val="24"/>
                <w:szCs w:val="24"/>
              </w:rPr>
              <w:t>个</w:t>
            </w:r>
          </w:p>
        </w:tc>
      </w:tr>
      <w:tr w:rsidR="00992CF6">
        <w:tc>
          <w:tcPr>
            <w:tcW w:w="817" w:type="dxa"/>
            <w:vMerge/>
          </w:tcPr>
          <w:p w:rsidR="00992CF6" w:rsidRDefault="00992CF6">
            <w:pPr>
              <w:rPr>
                <w:sz w:val="24"/>
                <w:szCs w:val="24"/>
              </w:rPr>
            </w:pPr>
          </w:p>
        </w:tc>
        <w:tc>
          <w:tcPr>
            <w:tcW w:w="2977" w:type="dxa"/>
            <w:vMerge/>
            <w:vAlign w:val="center"/>
          </w:tcPr>
          <w:p w:rsidR="00992CF6" w:rsidRDefault="00992CF6">
            <w:pPr>
              <w:rPr>
                <w:sz w:val="24"/>
                <w:szCs w:val="24"/>
              </w:rPr>
            </w:pPr>
          </w:p>
        </w:tc>
        <w:tc>
          <w:tcPr>
            <w:tcW w:w="2835" w:type="dxa"/>
          </w:tcPr>
          <w:p w:rsidR="00992CF6" w:rsidRDefault="00022CBF">
            <w:pPr>
              <w:rPr>
                <w:sz w:val="24"/>
                <w:szCs w:val="24"/>
              </w:rPr>
            </w:pPr>
            <w:r>
              <w:rPr>
                <w:rFonts w:hint="eastAsia"/>
                <w:sz w:val="24"/>
                <w:szCs w:val="24"/>
              </w:rPr>
              <w:t>玉米夹</w:t>
            </w:r>
          </w:p>
        </w:tc>
        <w:tc>
          <w:tcPr>
            <w:tcW w:w="2657" w:type="dxa"/>
          </w:tcPr>
          <w:p w:rsidR="00992CF6" w:rsidRDefault="00022CBF">
            <w:pPr>
              <w:rPr>
                <w:sz w:val="24"/>
                <w:szCs w:val="24"/>
              </w:rPr>
            </w:pPr>
            <w:r>
              <w:rPr>
                <w:rFonts w:hint="eastAsia"/>
                <w:sz w:val="24"/>
                <w:szCs w:val="24"/>
              </w:rPr>
              <w:t>20</w:t>
            </w:r>
            <w:r>
              <w:rPr>
                <w:rFonts w:hint="eastAsia"/>
                <w:sz w:val="24"/>
                <w:szCs w:val="24"/>
              </w:rPr>
              <w:t>个</w:t>
            </w:r>
          </w:p>
        </w:tc>
      </w:tr>
      <w:tr w:rsidR="00992CF6">
        <w:tc>
          <w:tcPr>
            <w:tcW w:w="817" w:type="dxa"/>
            <w:vAlign w:val="center"/>
          </w:tcPr>
          <w:p w:rsidR="00992CF6" w:rsidRDefault="00022CBF">
            <w:pPr>
              <w:jc w:val="center"/>
              <w:rPr>
                <w:sz w:val="24"/>
                <w:szCs w:val="24"/>
              </w:rPr>
            </w:pPr>
            <w:r>
              <w:rPr>
                <w:rFonts w:hint="eastAsia"/>
                <w:sz w:val="24"/>
                <w:szCs w:val="24"/>
              </w:rPr>
              <w:t>7</w:t>
            </w:r>
          </w:p>
        </w:tc>
        <w:tc>
          <w:tcPr>
            <w:tcW w:w="2977" w:type="dxa"/>
            <w:vAlign w:val="center"/>
          </w:tcPr>
          <w:p w:rsidR="00992CF6" w:rsidRDefault="00022CBF">
            <w:pPr>
              <w:rPr>
                <w:sz w:val="24"/>
                <w:szCs w:val="24"/>
              </w:rPr>
            </w:pPr>
            <w:r>
              <w:rPr>
                <w:rFonts w:hint="eastAsia"/>
                <w:sz w:val="24"/>
                <w:szCs w:val="24"/>
              </w:rPr>
              <w:t>美容美体艺术专业实训基地</w:t>
            </w:r>
          </w:p>
        </w:tc>
        <w:tc>
          <w:tcPr>
            <w:tcW w:w="2835" w:type="dxa"/>
          </w:tcPr>
          <w:p w:rsidR="00992CF6" w:rsidRDefault="00022CBF">
            <w:pPr>
              <w:rPr>
                <w:sz w:val="24"/>
                <w:szCs w:val="24"/>
              </w:rPr>
            </w:pPr>
            <w:r>
              <w:rPr>
                <w:rFonts w:hint="eastAsia"/>
                <w:sz w:val="24"/>
                <w:szCs w:val="24"/>
              </w:rPr>
              <w:t>娇</w:t>
            </w:r>
            <w:proofErr w:type="gramStart"/>
            <w:r>
              <w:rPr>
                <w:rFonts w:hint="eastAsia"/>
                <w:sz w:val="24"/>
                <w:szCs w:val="24"/>
              </w:rPr>
              <w:t>芙</w:t>
            </w:r>
            <w:proofErr w:type="gramEnd"/>
            <w:r>
              <w:rPr>
                <w:rFonts w:hint="eastAsia"/>
                <w:sz w:val="24"/>
                <w:szCs w:val="24"/>
              </w:rPr>
              <w:t>达赞助</w:t>
            </w:r>
          </w:p>
        </w:tc>
        <w:tc>
          <w:tcPr>
            <w:tcW w:w="2657" w:type="dxa"/>
          </w:tcPr>
          <w:p w:rsidR="00992CF6" w:rsidRDefault="00022CBF">
            <w:pPr>
              <w:rPr>
                <w:sz w:val="24"/>
                <w:szCs w:val="24"/>
              </w:rPr>
            </w:pPr>
            <w:r>
              <w:rPr>
                <w:rFonts w:hint="eastAsia"/>
                <w:sz w:val="24"/>
                <w:szCs w:val="24"/>
              </w:rPr>
              <w:t>娇</w:t>
            </w:r>
            <w:proofErr w:type="gramStart"/>
            <w:r>
              <w:rPr>
                <w:rFonts w:hint="eastAsia"/>
                <w:sz w:val="24"/>
                <w:szCs w:val="24"/>
              </w:rPr>
              <w:t>芙</w:t>
            </w:r>
            <w:proofErr w:type="gramEnd"/>
            <w:r>
              <w:rPr>
                <w:rFonts w:hint="eastAsia"/>
                <w:sz w:val="24"/>
                <w:szCs w:val="24"/>
              </w:rPr>
              <w:t>达赞助</w:t>
            </w:r>
          </w:p>
        </w:tc>
      </w:tr>
    </w:tbl>
    <w:p w:rsidR="00992CF6" w:rsidRDefault="00022CBF">
      <w:pPr>
        <w:pStyle w:val="30"/>
        <w:spacing w:before="0" w:after="0" w:line="480" w:lineRule="exact"/>
        <w:rPr>
          <w:sz w:val="28"/>
          <w:szCs w:val="28"/>
        </w:rPr>
      </w:pPr>
      <w:r>
        <w:rPr>
          <w:rFonts w:hint="eastAsia"/>
          <w:sz w:val="28"/>
          <w:szCs w:val="28"/>
        </w:rPr>
        <w:lastRenderedPageBreak/>
        <w:t>1</w:t>
      </w:r>
      <w:r>
        <w:rPr>
          <w:sz w:val="28"/>
          <w:szCs w:val="28"/>
        </w:rPr>
        <w:t>.</w:t>
      </w:r>
      <w:r>
        <w:rPr>
          <w:rFonts w:hint="eastAsia"/>
          <w:sz w:val="28"/>
          <w:szCs w:val="28"/>
        </w:rPr>
        <w:t>校内实训基地现状分析</w:t>
      </w:r>
      <w:r>
        <w:rPr>
          <w:rFonts w:hint="eastAsia"/>
          <w:sz w:val="28"/>
          <w:szCs w:val="28"/>
        </w:rPr>
        <w:t xml:space="preserve"> </w:t>
      </w:r>
    </w:p>
    <w:p w:rsidR="00992CF6" w:rsidRDefault="00022CBF">
      <w:pPr>
        <w:spacing w:line="480" w:lineRule="exact"/>
        <w:ind w:firstLine="560"/>
      </w:pPr>
      <w:r>
        <w:rPr>
          <w:rFonts w:hint="eastAsia"/>
        </w:rPr>
        <w:t>现有校内实训基地与建设标准比较已达标。此外，为提升实训基地的实训教学、教研功能，同时根据专业特点，实现教学环境、教学内容与行业企业对接，建设</w:t>
      </w:r>
      <w:r>
        <w:rPr>
          <w:rFonts w:hint="eastAsia"/>
        </w:rPr>
        <w:t>5</w:t>
      </w:r>
      <w:r>
        <w:rPr>
          <w:rFonts w:hint="eastAsia"/>
        </w:rPr>
        <w:t>个理实一体教室。实现学生的实习实训、顶岗实习、就业与企业顺利对接，缩短学生到企业再学习、再培训的过程。</w:t>
      </w:r>
      <w:r>
        <w:rPr>
          <w:rFonts w:hint="eastAsia"/>
        </w:rPr>
        <w:t xml:space="preserve"> </w:t>
      </w:r>
    </w:p>
    <w:p w:rsidR="00992CF6" w:rsidRDefault="00022CBF">
      <w:pPr>
        <w:pStyle w:val="30"/>
        <w:spacing w:before="0" w:after="0" w:line="480" w:lineRule="exact"/>
      </w:pPr>
      <w:r>
        <w:rPr>
          <w:sz w:val="28"/>
          <w:szCs w:val="28"/>
        </w:rPr>
        <w:t>2.</w:t>
      </w:r>
      <w:r>
        <w:rPr>
          <w:rFonts w:hint="eastAsia"/>
          <w:sz w:val="28"/>
          <w:szCs w:val="28"/>
        </w:rPr>
        <w:t>校外实训基地</w:t>
      </w:r>
      <w:r>
        <w:rPr>
          <w:rFonts w:hint="eastAsia"/>
        </w:rPr>
        <w:t xml:space="preserve"> </w:t>
      </w:r>
    </w:p>
    <w:p w:rsidR="00992CF6" w:rsidRDefault="00022CBF">
      <w:pPr>
        <w:spacing w:line="480" w:lineRule="exact"/>
        <w:ind w:firstLine="560"/>
      </w:pPr>
      <w:r>
        <w:rPr>
          <w:rFonts w:hint="eastAsia"/>
        </w:rPr>
        <w:t>（</w:t>
      </w:r>
      <w:r>
        <w:rPr>
          <w:rFonts w:hint="eastAsia"/>
        </w:rPr>
        <w:t>1</w:t>
      </w:r>
      <w:r>
        <w:rPr>
          <w:rFonts w:hint="eastAsia"/>
        </w:rPr>
        <w:t>）校外实训基地建设标准</w:t>
      </w:r>
      <w:r>
        <w:rPr>
          <w:rFonts w:hint="eastAsia"/>
        </w:rPr>
        <w:t xml:space="preserve"> </w:t>
      </w:r>
      <w:r>
        <w:rPr>
          <w:rFonts w:hint="eastAsia"/>
        </w:rPr>
        <w:tab/>
      </w:r>
    </w:p>
    <w:p w:rsidR="00992CF6" w:rsidRDefault="00022CBF">
      <w:pPr>
        <w:spacing w:line="480" w:lineRule="exact"/>
        <w:ind w:firstLine="560"/>
      </w:pPr>
      <w:r>
        <w:rPr>
          <w:rFonts w:hint="eastAsia"/>
        </w:rPr>
        <w:t>根据专业岗位定位及未来三年的平均在校生规模，要求有稳定的校外实训基地</w:t>
      </w:r>
      <w:r>
        <w:rPr>
          <w:rFonts w:hint="eastAsia"/>
        </w:rPr>
        <w:t>,</w:t>
      </w:r>
      <w:r>
        <w:rPr>
          <w:rFonts w:hint="eastAsia"/>
        </w:rPr>
        <w:t>能同时接纳超过</w:t>
      </w:r>
      <w:r>
        <w:rPr>
          <w:rFonts w:hint="eastAsia"/>
        </w:rPr>
        <w:t>30</w:t>
      </w:r>
      <w:r>
        <w:rPr>
          <w:rFonts w:hint="eastAsia"/>
        </w:rPr>
        <w:t>名左右学生进行顶岗实习的企业不少于</w:t>
      </w:r>
      <w:r>
        <w:rPr>
          <w:rFonts w:hint="eastAsia"/>
        </w:rPr>
        <w:t>2</w:t>
      </w:r>
      <w:r>
        <w:rPr>
          <w:rFonts w:hint="eastAsia"/>
        </w:rPr>
        <w:t>家。</w:t>
      </w:r>
      <w:r>
        <w:rPr>
          <w:rFonts w:hint="eastAsia"/>
        </w:rPr>
        <w:t xml:space="preserve"> </w:t>
      </w:r>
    </w:p>
    <w:p w:rsidR="00992CF6" w:rsidRDefault="00022CBF">
      <w:pPr>
        <w:spacing w:line="480" w:lineRule="exact"/>
        <w:ind w:firstLine="560"/>
      </w:pPr>
      <w:r>
        <w:rPr>
          <w:rFonts w:hint="eastAsia"/>
        </w:rPr>
        <w:t>（</w:t>
      </w:r>
      <w:r>
        <w:rPr>
          <w:rFonts w:hint="eastAsia"/>
        </w:rPr>
        <w:t>2</w:t>
      </w:r>
      <w:r>
        <w:rPr>
          <w:rFonts w:hint="eastAsia"/>
        </w:rPr>
        <w:t>）校外实训基地现状</w:t>
      </w:r>
      <w:r>
        <w:rPr>
          <w:rFonts w:hint="eastAsia"/>
        </w:rPr>
        <w:t xml:space="preserve"> </w:t>
      </w:r>
    </w:p>
    <w:p w:rsidR="00992CF6" w:rsidRDefault="00022CBF">
      <w:pPr>
        <w:spacing w:line="480" w:lineRule="exact"/>
        <w:ind w:firstLine="560"/>
      </w:pPr>
      <w:r>
        <w:rPr>
          <w:rFonts w:hint="eastAsia"/>
        </w:rPr>
        <w:t>现有以知名企业为主的、稳定的校外实训基地企业</w:t>
      </w:r>
      <w:r>
        <w:rPr>
          <w:rFonts w:hint="eastAsia"/>
        </w:rPr>
        <w:t>2</w:t>
      </w:r>
      <w:r>
        <w:rPr>
          <w:rFonts w:hint="eastAsia"/>
        </w:rPr>
        <w:t>家，能接纳</w:t>
      </w:r>
      <w:r>
        <w:rPr>
          <w:rFonts w:hint="eastAsia"/>
        </w:rPr>
        <w:t>30</w:t>
      </w:r>
      <w:r>
        <w:rPr>
          <w:rFonts w:hint="eastAsia"/>
        </w:rPr>
        <w:t>名左右学生的顶岗实习需求。其中，</w:t>
      </w:r>
      <w:proofErr w:type="gramStart"/>
      <w:r>
        <w:rPr>
          <w:rFonts w:hint="eastAsia"/>
        </w:rPr>
        <w:t>典型合作</w:t>
      </w:r>
      <w:proofErr w:type="gramEnd"/>
      <w:r>
        <w:rPr>
          <w:rFonts w:hint="eastAsia"/>
        </w:rPr>
        <w:t>企业有：</w:t>
      </w:r>
    </w:p>
    <w:p w:rsidR="00992CF6" w:rsidRDefault="00022CBF">
      <w:pPr>
        <w:numPr>
          <w:ilvl w:val="0"/>
          <w:numId w:val="2"/>
        </w:numPr>
        <w:spacing w:line="480" w:lineRule="exact"/>
      </w:pPr>
      <w:r>
        <w:rPr>
          <w:rFonts w:hint="eastAsia"/>
        </w:rPr>
        <w:t>娇</w:t>
      </w:r>
      <w:proofErr w:type="gramStart"/>
      <w:r>
        <w:rPr>
          <w:rFonts w:hint="eastAsia"/>
        </w:rPr>
        <w:t>芙</w:t>
      </w:r>
      <w:proofErr w:type="gramEnd"/>
      <w:r>
        <w:rPr>
          <w:rFonts w:hint="eastAsia"/>
        </w:rPr>
        <w:t>达美容连锁机构</w:t>
      </w:r>
      <w:r>
        <w:rPr>
          <w:rFonts w:hint="eastAsia"/>
        </w:rPr>
        <w:t xml:space="preserve"> </w:t>
      </w:r>
    </w:p>
    <w:p w:rsidR="00992CF6" w:rsidRDefault="00022CBF">
      <w:pPr>
        <w:spacing w:line="480" w:lineRule="exact"/>
        <w:ind w:firstLine="560"/>
      </w:pPr>
      <w:r>
        <w:rPr>
          <w:rFonts w:hint="eastAsia"/>
        </w:rPr>
        <w:t>②圣安利美发连锁机构（现更名为泉州市美思</w:t>
      </w:r>
      <w:proofErr w:type="gramStart"/>
      <w:r>
        <w:rPr>
          <w:rFonts w:hint="eastAsia"/>
        </w:rPr>
        <w:t>绮</w:t>
      </w:r>
      <w:proofErr w:type="gramEnd"/>
      <w:r>
        <w:rPr>
          <w:rFonts w:hint="eastAsia"/>
        </w:rPr>
        <w:t>投资有限公司）</w:t>
      </w:r>
    </w:p>
    <w:p w:rsidR="00992CF6" w:rsidRDefault="00022CBF">
      <w:pPr>
        <w:pStyle w:val="a3"/>
        <w:spacing w:before="0" w:after="0" w:line="480" w:lineRule="exact"/>
        <w:rPr>
          <w:sz w:val="28"/>
          <w:szCs w:val="28"/>
        </w:rPr>
      </w:pPr>
      <w:r>
        <w:rPr>
          <w:rFonts w:hint="eastAsia"/>
          <w:sz w:val="28"/>
          <w:szCs w:val="28"/>
        </w:rPr>
        <w:t>（三）教材建设标准</w:t>
      </w:r>
      <w:r>
        <w:rPr>
          <w:rFonts w:hint="eastAsia"/>
          <w:sz w:val="28"/>
          <w:szCs w:val="28"/>
        </w:rPr>
        <w:t xml:space="preserve"> </w:t>
      </w:r>
    </w:p>
    <w:p w:rsidR="00992CF6" w:rsidRDefault="00022CBF">
      <w:pPr>
        <w:spacing w:line="480" w:lineRule="exact"/>
        <w:ind w:firstLine="560"/>
      </w:pPr>
      <w:r>
        <w:rPr>
          <w:rFonts w:hint="eastAsia"/>
        </w:rPr>
        <w:t>依据专业人才培养方案设置的专业项目课程，应编写两本校本教材配套的专业项目课程系列教材：人物化妆造型设计实训、美容美体艺术实训。实现教材、教辅、教具、学具、课件和网站等多种介质的立体化融合。</w:t>
      </w:r>
    </w:p>
    <w:p w:rsidR="00992CF6" w:rsidRDefault="00022CBF">
      <w:pPr>
        <w:pStyle w:val="a4"/>
        <w:spacing w:before="0" w:after="0" w:line="480" w:lineRule="exact"/>
        <w:rPr>
          <w:sz w:val="28"/>
          <w:szCs w:val="28"/>
        </w:rPr>
      </w:pPr>
      <w:r>
        <w:rPr>
          <w:rFonts w:hint="eastAsia"/>
          <w:sz w:val="28"/>
          <w:szCs w:val="28"/>
        </w:rPr>
        <w:t>十一、保障机制</w:t>
      </w:r>
    </w:p>
    <w:p w:rsidR="00992CF6" w:rsidRDefault="00022CBF">
      <w:pPr>
        <w:pStyle w:val="a3"/>
        <w:spacing w:before="0" w:after="0" w:line="480" w:lineRule="exact"/>
        <w:rPr>
          <w:sz w:val="28"/>
          <w:szCs w:val="28"/>
        </w:rPr>
      </w:pPr>
      <w:r>
        <w:rPr>
          <w:rFonts w:hint="eastAsia"/>
          <w:sz w:val="28"/>
          <w:szCs w:val="28"/>
        </w:rPr>
        <w:t>（一）组织保障</w:t>
      </w:r>
      <w:r>
        <w:rPr>
          <w:rFonts w:hint="eastAsia"/>
          <w:sz w:val="28"/>
          <w:szCs w:val="28"/>
        </w:rPr>
        <w:t xml:space="preserve"> </w:t>
      </w:r>
    </w:p>
    <w:p w:rsidR="00992CF6" w:rsidRDefault="00022CBF">
      <w:pPr>
        <w:pStyle w:val="30"/>
        <w:spacing w:before="0" w:after="0" w:line="480" w:lineRule="exact"/>
        <w:rPr>
          <w:sz w:val="28"/>
          <w:szCs w:val="28"/>
        </w:rPr>
      </w:pPr>
      <w:r>
        <w:rPr>
          <w:rFonts w:hint="eastAsia"/>
          <w:sz w:val="28"/>
          <w:szCs w:val="28"/>
        </w:rPr>
        <w:t>1.</w:t>
      </w:r>
      <w:r>
        <w:rPr>
          <w:rFonts w:hint="eastAsia"/>
          <w:sz w:val="28"/>
          <w:szCs w:val="28"/>
        </w:rPr>
        <w:t>建立专业建设指导委员会</w:t>
      </w:r>
      <w:r>
        <w:rPr>
          <w:rFonts w:hint="eastAsia"/>
          <w:sz w:val="28"/>
          <w:szCs w:val="28"/>
        </w:rPr>
        <w:t xml:space="preserve"> </w:t>
      </w:r>
    </w:p>
    <w:p w:rsidR="00992CF6" w:rsidRDefault="00022CBF">
      <w:pPr>
        <w:spacing w:line="480" w:lineRule="exact"/>
        <w:ind w:firstLine="560"/>
      </w:pPr>
      <w:r>
        <w:rPr>
          <w:rFonts w:hint="eastAsia"/>
        </w:rPr>
        <w:t>本专业成立包括教育主管部门领导、行业大师、企业高级管理人员、企业能工巧匠、职教专家所组成的专业建设指导委员会，全面参与人才培养模式改革、教学模式改革、评价模式改革、师资队伍建设、实训基地建设、大赛指导等各个领域，引领专业建设、改革和发展。专业建设指导委员会名单（表</w:t>
      </w:r>
      <w:r>
        <w:rPr>
          <w:rFonts w:hint="eastAsia"/>
        </w:rPr>
        <w:t>18</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9"/>
        <w:gridCol w:w="2268"/>
        <w:gridCol w:w="4782"/>
      </w:tblGrid>
      <w:tr w:rsidR="00992CF6">
        <w:trPr>
          <w:trHeight w:val="105"/>
        </w:trPr>
        <w:tc>
          <w:tcPr>
            <w:tcW w:w="9286" w:type="dxa"/>
            <w:gridSpan w:val="4"/>
          </w:tcPr>
          <w:p w:rsidR="00992CF6" w:rsidRDefault="00022CBF">
            <w:pPr>
              <w:widowControl/>
              <w:spacing w:after="120" w:line="360" w:lineRule="auto"/>
              <w:jc w:val="center"/>
              <w:rPr>
                <w:rFonts w:ascii="仿宋_GB2312" w:eastAsia="仿宋_GB2312" w:hAnsi="Calibri"/>
                <w:sz w:val="24"/>
                <w:szCs w:val="24"/>
              </w:rPr>
            </w:pPr>
            <w:r>
              <w:rPr>
                <w:rFonts w:ascii="仿宋_GB2312" w:eastAsia="仿宋_GB2312" w:hAnsi="Calibri" w:hint="eastAsia"/>
                <w:sz w:val="24"/>
                <w:szCs w:val="24"/>
              </w:rPr>
              <w:t>表</w:t>
            </w:r>
            <w:r>
              <w:rPr>
                <w:rFonts w:ascii="仿宋_GB2312" w:eastAsia="仿宋_GB2312" w:hAnsi="Calibri"/>
                <w:sz w:val="24"/>
                <w:szCs w:val="24"/>
              </w:rPr>
              <w:t xml:space="preserve">18 </w:t>
            </w:r>
            <w:r>
              <w:rPr>
                <w:rFonts w:ascii="仿宋_GB2312" w:eastAsia="仿宋_GB2312" w:hAnsi="Calibri" w:hint="eastAsia"/>
                <w:sz w:val="24"/>
                <w:szCs w:val="24"/>
              </w:rPr>
              <w:t>专业建设委员会人员构成表</w:t>
            </w:r>
          </w:p>
        </w:tc>
      </w:tr>
      <w:tr w:rsidR="00992CF6">
        <w:trPr>
          <w:trHeight w:val="105"/>
        </w:trPr>
        <w:tc>
          <w:tcPr>
            <w:tcW w:w="817" w:type="dxa"/>
          </w:tcPr>
          <w:p w:rsidR="00992CF6" w:rsidRDefault="00022CBF">
            <w:pPr>
              <w:widowControl/>
              <w:spacing w:after="120" w:line="360" w:lineRule="auto"/>
              <w:jc w:val="center"/>
              <w:rPr>
                <w:rFonts w:ascii="仿宋_GB2312" w:eastAsia="仿宋_GB2312" w:hAnsi="Calibri"/>
                <w:b/>
                <w:sz w:val="24"/>
                <w:szCs w:val="24"/>
              </w:rPr>
            </w:pPr>
            <w:r>
              <w:rPr>
                <w:rFonts w:ascii="仿宋_GB2312" w:eastAsia="仿宋_GB2312" w:hAnsi="Calibri" w:hint="eastAsia"/>
                <w:b/>
                <w:sz w:val="24"/>
                <w:szCs w:val="24"/>
              </w:rPr>
              <w:t>序号</w:t>
            </w:r>
          </w:p>
        </w:tc>
        <w:tc>
          <w:tcPr>
            <w:tcW w:w="1419" w:type="dxa"/>
          </w:tcPr>
          <w:p w:rsidR="00992CF6" w:rsidRDefault="00022CBF">
            <w:pPr>
              <w:widowControl/>
              <w:spacing w:after="120" w:line="360" w:lineRule="auto"/>
              <w:rPr>
                <w:rFonts w:ascii="仿宋_GB2312" w:eastAsia="仿宋_GB2312" w:hAnsi="Calibri"/>
                <w:b/>
                <w:sz w:val="24"/>
                <w:szCs w:val="24"/>
              </w:rPr>
            </w:pPr>
            <w:r>
              <w:rPr>
                <w:rFonts w:ascii="仿宋_GB2312" w:eastAsia="仿宋_GB2312" w:hAnsi="Calibri" w:hint="eastAsia"/>
                <w:b/>
                <w:sz w:val="24"/>
                <w:szCs w:val="24"/>
              </w:rPr>
              <w:t>姓名</w:t>
            </w:r>
          </w:p>
        </w:tc>
        <w:tc>
          <w:tcPr>
            <w:tcW w:w="2268" w:type="dxa"/>
          </w:tcPr>
          <w:p w:rsidR="00992CF6" w:rsidRDefault="00022CBF">
            <w:pPr>
              <w:widowControl/>
              <w:spacing w:after="120" w:line="360" w:lineRule="auto"/>
              <w:rPr>
                <w:rFonts w:ascii="仿宋_GB2312" w:eastAsia="仿宋_GB2312" w:hAnsi="Calibri"/>
                <w:b/>
                <w:sz w:val="24"/>
                <w:szCs w:val="24"/>
              </w:rPr>
            </w:pPr>
            <w:r>
              <w:rPr>
                <w:rFonts w:ascii="仿宋_GB2312" w:eastAsia="仿宋_GB2312" w:hAnsi="Calibri" w:hint="eastAsia"/>
                <w:b/>
                <w:sz w:val="24"/>
                <w:szCs w:val="24"/>
              </w:rPr>
              <w:t>专业委员会职务</w:t>
            </w:r>
          </w:p>
        </w:tc>
        <w:tc>
          <w:tcPr>
            <w:tcW w:w="4782" w:type="dxa"/>
          </w:tcPr>
          <w:p w:rsidR="00992CF6" w:rsidRDefault="00022CBF">
            <w:pPr>
              <w:widowControl/>
              <w:spacing w:after="120" w:line="360" w:lineRule="auto"/>
              <w:jc w:val="center"/>
              <w:rPr>
                <w:rFonts w:ascii="仿宋_GB2312" w:eastAsia="仿宋_GB2312" w:hAnsi="Calibri"/>
                <w:b/>
                <w:sz w:val="24"/>
                <w:szCs w:val="24"/>
              </w:rPr>
            </w:pPr>
            <w:r>
              <w:rPr>
                <w:rFonts w:ascii="仿宋_GB2312" w:eastAsia="仿宋_GB2312" w:hAnsi="Calibri" w:hint="eastAsia"/>
                <w:b/>
                <w:sz w:val="24"/>
                <w:szCs w:val="24"/>
              </w:rPr>
              <w:t>工作单位、职务、职称</w:t>
            </w:r>
          </w:p>
        </w:tc>
      </w:tr>
      <w:tr w:rsidR="00992CF6">
        <w:trPr>
          <w:trHeight w:val="105"/>
        </w:trPr>
        <w:tc>
          <w:tcPr>
            <w:tcW w:w="817" w:type="dxa"/>
            <w:vAlign w:val="center"/>
          </w:tcPr>
          <w:p w:rsidR="00992CF6" w:rsidRDefault="00022CBF">
            <w:pPr>
              <w:spacing w:line="240" w:lineRule="atLeast"/>
              <w:rPr>
                <w:sz w:val="24"/>
                <w:szCs w:val="24"/>
              </w:rPr>
            </w:pPr>
            <w:r>
              <w:rPr>
                <w:sz w:val="24"/>
                <w:szCs w:val="24"/>
              </w:rPr>
              <w:t>1</w:t>
            </w:r>
          </w:p>
        </w:tc>
        <w:tc>
          <w:tcPr>
            <w:tcW w:w="1419" w:type="dxa"/>
            <w:vAlign w:val="center"/>
          </w:tcPr>
          <w:p w:rsidR="00992CF6" w:rsidRDefault="00022CBF">
            <w:pPr>
              <w:spacing w:line="240" w:lineRule="atLeast"/>
              <w:rPr>
                <w:sz w:val="24"/>
                <w:szCs w:val="24"/>
              </w:rPr>
            </w:pPr>
            <w:r>
              <w:rPr>
                <w:rFonts w:hint="eastAsia"/>
                <w:sz w:val="24"/>
                <w:szCs w:val="24"/>
              </w:rPr>
              <w:t>张美英</w:t>
            </w:r>
          </w:p>
        </w:tc>
        <w:tc>
          <w:tcPr>
            <w:tcW w:w="2268" w:type="dxa"/>
            <w:vAlign w:val="center"/>
          </w:tcPr>
          <w:p w:rsidR="00992CF6" w:rsidRDefault="00022CBF">
            <w:pPr>
              <w:spacing w:line="240" w:lineRule="atLeast"/>
              <w:ind w:firstLine="560"/>
              <w:rPr>
                <w:sz w:val="24"/>
                <w:szCs w:val="24"/>
              </w:rPr>
            </w:pPr>
            <w:r>
              <w:rPr>
                <w:rFonts w:hint="eastAsia"/>
                <w:sz w:val="24"/>
                <w:szCs w:val="24"/>
              </w:rPr>
              <w:t>组长</w:t>
            </w:r>
          </w:p>
        </w:tc>
        <w:tc>
          <w:tcPr>
            <w:tcW w:w="4782" w:type="dxa"/>
          </w:tcPr>
          <w:p w:rsidR="00992CF6" w:rsidRDefault="00022CBF">
            <w:pPr>
              <w:spacing w:line="240" w:lineRule="atLeast"/>
              <w:rPr>
                <w:sz w:val="24"/>
                <w:szCs w:val="24"/>
              </w:rPr>
            </w:pPr>
            <w:r>
              <w:rPr>
                <w:rFonts w:hint="eastAsia"/>
                <w:sz w:val="24"/>
                <w:szCs w:val="24"/>
              </w:rPr>
              <w:t>福建省职教中心教研员</w:t>
            </w:r>
          </w:p>
        </w:tc>
      </w:tr>
      <w:tr w:rsidR="00992CF6">
        <w:trPr>
          <w:trHeight w:val="190"/>
        </w:trPr>
        <w:tc>
          <w:tcPr>
            <w:tcW w:w="817" w:type="dxa"/>
            <w:vAlign w:val="center"/>
          </w:tcPr>
          <w:p w:rsidR="00992CF6" w:rsidRDefault="00022CBF">
            <w:pPr>
              <w:spacing w:line="240" w:lineRule="atLeast"/>
              <w:rPr>
                <w:sz w:val="24"/>
                <w:szCs w:val="24"/>
              </w:rPr>
            </w:pPr>
            <w:r>
              <w:rPr>
                <w:sz w:val="24"/>
                <w:szCs w:val="24"/>
              </w:rPr>
              <w:t>2</w:t>
            </w:r>
          </w:p>
        </w:tc>
        <w:tc>
          <w:tcPr>
            <w:tcW w:w="1419" w:type="dxa"/>
            <w:vAlign w:val="center"/>
          </w:tcPr>
          <w:p w:rsidR="00992CF6" w:rsidRDefault="00022CBF">
            <w:pPr>
              <w:spacing w:line="240" w:lineRule="atLeast"/>
              <w:rPr>
                <w:rFonts w:eastAsia="宋体"/>
                <w:sz w:val="24"/>
                <w:szCs w:val="24"/>
              </w:rPr>
            </w:pPr>
            <w:r>
              <w:rPr>
                <w:rFonts w:hint="eastAsia"/>
                <w:sz w:val="24"/>
                <w:szCs w:val="24"/>
              </w:rPr>
              <w:t>赖惠玲</w:t>
            </w:r>
          </w:p>
        </w:tc>
        <w:tc>
          <w:tcPr>
            <w:tcW w:w="2268" w:type="dxa"/>
            <w:vAlign w:val="center"/>
          </w:tcPr>
          <w:p w:rsidR="00992CF6" w:rsidRDefault="00022CBF">
            <w:pPr>
              <w:spacing w:line="240" w:lineRule="atLeast"/>
              <w:ind w:firstLine="560"/>
              <w:rPr>
                <w:sz w:val="24"/>
                <w:szCs w:val="24"/>
              </w:rPr>
            </w:pPr>
            <w:r>
              <w:rPr>
                <w:rFonts w:hint="eastAsia"/>
                <w:sz w:val="24"/>
                <w:szCs w:val="24"/>
              </w:rPr>
              <w:t>副组长</w:t>
            </w:r>
          </w:p>
        </w:tc>
        <w:tc>
          <w:tcPr>
            <w:tcW w:w="4782" w:type="dxa"/>
          </w:tcPr>
          <w:p w:rsidR="00992CF6" w:rsidRDefault="00022CBF">
            <w:pPr>
              <w:spacing w:line="240" w:lineRule="atLeast"/>
              <w:rPr>
                <w:sz w:val="24"/>
                <w:szCs w:val="24"/>
              </w:rPr>
            </w:pPr>
            <w:r>
              <w:rPr>
                <w:rFonts w:hint="eastAsia"/>
                <w:sz w:val="24"/>
                <w:szCs w:val="24"/>
              </w:rPr>
              <w:t>安海职业中专学校美容美发专业组长</w:t>
            </w:r>
            <w:r>
              <w:rPr>
                <w:sz w:val="24"/>
                <w:szCs w:val="24"/>
              </w:rPr>
              <w:t xml:space="preserve"> </w:t>
            </w:r>
          </w:p>
        </w:tc>
      </w:tr>
      <w:tr w:rsidR="00992CF6">
        <w:trPr>
          <w:trHeight w:val="261"/>
        </w:trPr>
        <w:tc>
          <w:tcPr>
            <w:tcW w:w="817" w:type="dxa"/>
            <w:vAlign w:val="center"/>
          </w:tcPr>
          <w:p w:rsidR="00992CF6" w:rsidRDefault="00022CBF">
            <w:pPr>
              <w:spacing w:line="240" w:lineRule="atLeast"/>
              <w:rPr>
                <w:sz w:val="24"/>
                <w:szCs w:val="24"/>
              </w:rPr>
            </w:pPr>
            <w:r>
              <w:rPr>
                <w:sz w:val="24"/>
                <w:szCs w:val="24"/>
              </w:rPr>
              <w:lastRenderedPageBreak/>
              <w:t>3</w:t>
            </w:r>
          </w:p>
        </w:tc>
        <w:tc>
          <w:tcPr>
            <w:tcW w:w="1419" w:type="dxa"/>
            <w:vAlign w:val="center"/>
          </w:tcPr>
          <w:p w:rsidR="00992CF6" w:rsidRDefault="00022CBF">
            <w:pPr>
              <w:spacing w:line="240" w:lineRule="atLeast"/>
              <w:rPr>
                <w:sz w:val="24"/>
                <w:szCs w:val="24"/>
              </w:rPr>
            </w:pPr>
            <w:proofErr w:type="gramStart"/>
            <w:r>
              <w:rPr>
                <w:rFonts w:hint="eastAsia"/>
                <w:sz w:val="24"/>
                <w:szCs w:val="24"/>
              </w:rPr>
              <w:t>黄德奇</w:t>
            </w:r>
            <w:proofErr w:type="gramEnd"/>
          </w:p>
        </w:tc>
        <w:tc>
          <w:tcPr>
            <w:tcW w:w="2268" w:type="dxa"/>
            <w:vAlign w:val="center"/>
          </w:tcPr>
          <w:p w:rsidR="00992CF6" w:rsidRDefault="00022CBF">
            <w:pPr>
              <w:spacing w:line="240" w:lineRule="atLeast"/>
              <w:ind w:firstLine="560"/>
              <w:rPr>
                <w:sz w:val="24"/>
                <w:szCs w:val="24"/>
              </w:rPr>
            </w:pPr>
            <w:r>
              <w:rPr>
                <w:rFonts w:hint="eastAsia"/>
                <w:sz w:val="24"/>
                <w:szCs w:val="24"/>
              </w:rPr>
              <w:t>委员</w:t>
            </w:r>
          </w:p>
        </w:tc>
        <w:tc>
          <w:tcPr>
            <w:tcW w:w="4782" w:type="dxa"/>
          </w:tcPr>
          <w:p w:rsidR="00992CF6" w:rsidRDefault="00022CBF">
            <w:pPr>
              <w:spacing w:line="240" w:lineRule="atLeast"/>
              <w:rPr>
                <w:sz w:val="24"/>
                <w:szCs w:val="24"/>
              </w:rPr>
            </w:pPr>
            <w:r>
              <w:rPr>
                <w:rFonts w:hint="eastAsia"/>
                <w:sz w:val="24"/>
                <w:szCs w:val="24"/>
              </w:rPr>
              <w:t>泉州市职教中心校长</w:t>
            </w:r>
          </w:p>
        </w:tc>
      </w:tr>
      <w:tr w:rsidR="00992CF6">
        <w:trPr>
          <w:trHeight w:val="107"/>
        </w:trPr>
        <w:tc>
          <w:tcPr>
            <w:tcW w:w="817" w:type="dxa"/>
            <w:vAlign w:val="center"/>
          </w:tcPr>
          <w:p w:rsidR="00992CF6" w:rsidRDefault="00022CBF">
            <w:pPr>
              <w:spacing w:line="240" w:lineRule="atLeast"/>
              <w:rPr>
                <w:sz w:val="24"/>
                <w:szCs w:val="24"/>
              </w:rPr>
            </w:pPr>
            <w:r>
              <w:rPr>
                <w:sz w:val="24"/>
                <w:szCs w:val="24"/>
              </w:rPr>
              <w:t>4</w:t>
            </w:r>
          </w:p>
        </w:tc>
        <w:tc>
          <w:tcPr>
            <w:tcW w:w="1419" w:type="dxa"/>
            <w:vAlign w:val="center"/>
          </w:tcPr>
          <w:p w:rsidR="00992CF6" w:rsidRDefault="00022CBF">
            <w:pPr>
              <w:spacing w:line="240" w:lineRule="atLeast"/>
              <w:rPr>
                <w:sz w:val="24"/>
                <w:szCs w:val="24"/>
              </w:rPr>
            </w:pPr>
            <w:r>
              <w:rPr>
                <w:rFonts w:hint="eastAsia"/>
                <w:sz w:val="24"/>
                <w:szCs w:val="24"/>
              </w:rPr>
              <w:t>曹兵</w:t>
            </w:r>
          </w:p>
        </w:tc>
        <w:tc>
          <w:tcPr>
            <w:tcW w:w="2268" w:type="dxa"/>
            <w:vAlign w:val="center"/>
          </w:tcPr>
          <w:p w:rsidR="00992CF6" w:rsidRDefault="00022CBF">
            <w:pPr>
              <w:spacing w:line="240" w:lineRule="atLeast"/>
              <w:ind w:firstLine="560"/>
              <w:rPr>
                <w:sz w:val="24"/>
                <w:szCs w:val="24"/>
              </w:rPr>
            </w:pPr>
            <w:r>
              <w:rPr>
                <w:rFonts w:hint="eastAsia"/>
                <w:sz w:val="24"/>
                <w:szCs w:val="24"/>
              </w:rPr>
              <w:t>委员</w:t>
            </w:r>
          </w:p>
        </w:tc>
        <w:tc>
          <w:tcPr>
            <w:tcW w:w="4782" w:type="dxa"/>
          </w:tcPr>
          <w:p w:rsidR="00992CF6" w:rsidRDefault="00022CBF">
            <w:pPr>
              <w:spacing w:line="240" w:lineRule="atLeast"/>
              <w:rPr>
                <w:sz w:val="24"/>
                <w:szCs w:val="24"/>
              </w:rPr>
            </w:pPr>
            <w:r>
              <w:rPr>
                <w:rFonts w:hint="eastAsia"/>
                <w:sz w:val="24"/>
                <w:szCs w:val="24"/>
              </w:rPr>
              <w:t>北京神码在线科技有限公司区域总监</w:t>
            </w:r>
          </w:p>
        </w:tc>
      </w:tr>
      <w:tr w:rsidR="00992CF6">
        <w:trPr>
          <w:trHeight w:val="105"/>
        </w:trPr>
        <w:tc>
          <w:tcPr>
            <w:tcW w:w="817" w:type="dxa"/>
            <w:vAlign w:val="center"/>
          </w:tcPr>
          <w:p w:rsidR="00992CF6" w:rsidRDefault="00022CBF">
            <w:pPr>
              <w:spacing w:line="240" w:lineRule="atLeast"/>
              <w:rPr>
                <w:sz w:val="24"/>
                <w:szCs w:val="24"/>
              </w:rPr>
            </w:pPr>
            <w:r>
              <w:rPr>
                <w:sz w:val="24"/>
                <w:szCs w:val="24"/>
              </w:rPr>
              <w:t>5</w:t>
            </w:r>
          </w:p>
        </w:tc>
        <w:tc>
          <w:tcPr>
            <w:tcW w:w="1419" w:type="dxa"/>
            <w:vAlign w:val="center"/>
          </w:tcPr>
          <w:p w:rsidR="00992CF6" w:rsidRDefault="00022CBF">
            <w:pPr>
              <w:spacing w:line="240" w:lineRule="atLeast"/>
              <w:rPr>
                <w:sz w:val="24"/>
                <w:szCs w:val="24"/>
              </w:rPr>
            </w:pPr>
            <w:r>
              <w:rPr>
                <w:rFonts w:hint="eastAsia"/>
                <w:sz w:val="24"/>
                <w:szCs w:val="24"/>
              </w:rPr>
              <w:t>马瑜皓</w:t>
            </w:r>
          </w:p>
        </w:tc>
        <w:tc>
          <w:tcPr>
            <w:tcW w:w="2268" w:type="dxa"/>
            <w:vAlign w:val="center"/>
          </w:tcPr>
          <w:p w:rsidR="00992CF6" w:rsidRDefault="00022CBF">
            <w:pPr>
              <w:spacing w:line="240" w:lineRule="atLeast"/>
              <w:ind w:firstLine="560"/>
              <w:rPr>
                <w:sz w:val="24"/>
                <w:szCs w:val="24"/>
              </w:rPr>
            </w:pPr>
            <w:r>
              <w:rPr>
                <w:rFonts w:hint="eastAsia"/>
                <w:sz w:val="24"/>
                <w:szCs w:val="24"/>
              </w:rPr>
              <w:t>委员</w:t>
            </w:r>
          </w:p>
        </w:tc>
        <w:tc>
          <w:tcPr>
            <w:tcW w:w="4782" w:type="dxa"/>
          </w:tcPr>
          <w:p w:rsidR="00992CF6" w:rsidRDefault="00022CBF">
            <w:pPr>
              <w:spacing w:line="240" w:lineRule="atLeast"/>
              <w:rPr>
                <w:sz w:val="24"/>
                <w:szCs w:val="24"/>
              </w:rPr>
            </w:pPr>
            <w:r>
              <w:rPr>
                <w:rFonts w:hint="eastAsia"/>
                <w:sz w:val="24"/>
                <w:szCs w:val="24"/>
              </w:rPr>
              <w:t>北京神码在线科技有限公司交付总监</w:t>
            </w:r>
          </w:p>
        </w:tc>
      </w:tr>
      <w:tr w:rsidR="00992CF6">
        <w:trPr>
          <w:trHeight w:val="105"/>
        </w:trPr>
        <w:tc>
          <w:tcPr>
            <w:tcW w:w="817" w:type="dxa"/>
            <w:vAlign w:val="center"/>
          </w:tcPr>
          <w:p w:rsidR="00992CF6" w:rsidRDefault="00022CBF">
            <w:pPr>
              <w:spacing w:line="240" w:lineRule="atLeast"/>
              <w:rPr>
                <w:sz w:val="24"/>
                <w:szCs w:val="24"/>
              </w:rPr>
            </w:pPr>
            <w:r>
              <w:rPr>
                <w:rFonts w:hint="eastAsia"/>
                <w:sz w:val="24"/>
                <w:szCs w:val="24"/>
              </w:rPr>
              <w:t>6</w:t>
            </w:r>
          </w:p>
        </w:tc>
        <w:tc>
          <w:tcPr>
            <w:tcW w:w="1419" w:type="dxa"/>
            <w:vAlign w:val="center"/>
          </w:tcPr>
          <w:p w:rsidR="00992CF6" w:rsidRDefault="00022CBF">
            <w:pPr>
              <w:spacing w:line="240" w:lineRule="atLeast"/>
              <w:rPr>
                <w:sz w:val="24"/>
                <w:szCs w:val="24"/>
              </w:rPr>
            </w:pPr>
            <w:r>
              <w:rPr>
                <w:rFonts w:hint="eastAsia"/>
                <w:sz w:val="24"/>
                <w:szCs w:val="24"/>
              </w:rPr>
              <w:t>刘云</w:t>
            </w:r>
          </w:p>
        </w:tc>
        <w:tc>
          <w:tcPr>
            <w:tcW w:w="2268" w:type="dxa"/>
            <w:vAlign w:val="center"/>
          </w:tcPr>
          <w:p w:rsidR="00992CF6" w:rsidRDefault="00022CBF">
            <w:pPr>
              <w:spacing w:line="240" w:lineRule="atLeast"/>
              <w:ind w:firstLine="560"/>
              <w:rPr>
                <w:sz w:val="24"/>
                <w:szCs w:val="24"/>
              </w:rPr>
            </w:pPr>
            <w:r>
              <w:rPr>
                <w:rFonts w:hint="eastAsia"/>
                <w:sz w:val="24"/>
                <w:szCs w:val="24"/>
              </w:rPr>
              <w:t>委员</w:t>
            </w:r>
          </w:p>
        </w:tc>
        <w:tc>
          <w:tcPr>
            <w:tcW w:w="4782" w:type="dxa"/>
          </w:tcPr>
          <w:p w:rsidR="00992CF6" w:rsidRDefault="00022CBF">
            <w:pPr>
              <w:spacing w:line="240" w:lineRule="atLeast"/>
              <w:rPr>
                <w:sz w:val="24"/>
                <w:szCs w:val="24"/>
              </w:rPr>
            </w:pPr>
            <w:r>
              <w:rPr>
                <w:rFonts w:hint="eastAsia"/>
                <w:sz w:val="24"/>
                <w:szCs w:val="24"/>
              </w:rPr>
              <w:t>娇</w:t>
            </w:r>
            <w:proofErr w:type="gramStart"/>
            <w:r>
              <w:rPr>
                <w:rFonts w:hint="eastAsia"/>
                <w:sz w:val="24"/>
                <w:szCs w:val="24"/>
              </w:rPr>
              <w:t>芙</w:t>
            </w:r>
            <w:proofErr w:type="gramEnd"/>
            <w:r>
              <w:rPr>
                <w:rFonts w:hint="eastAsia"/>
                <w:sz w:val="24"/>
                <w:szCs w:val="24"/>
              </w:rPr>
              <w:t>达健康美容连锁机构总经理</w:t>
            </w:r>
          </w:p>
        </w:tc>
      </w:tr>
      <w:tr w:rsidR="00992CF6">
        <w:trPr>
          <w:trHeight w:val="105"/>
        </w:trPr>
        <w:tc>
          <w:tcPr>
            <w:tcW w:w="817" w:type="dxa"/>
            <w:vAlign w:val="center"/>
          </w:tcPr>
          <w:p w:rsidR="00992CF6" w:rsidRDefault="00022CBF">
            <w:pPr>
              <w:spacing w:line="240" w:lineRule="atLeast"/>
              <w:rPr>
                <w:sz w:val="24"/>
                <w:szCs w:val="24"/>
              </w:rPr>
            </w:pPr>
            <w:r>
              <w:rPr>
                <w:rFonts w:hint="eastAsia"/>
                <w:sz w:val="24"/>
                <w:szCs w:val="24"/>
              </w:rPr>
              <w:t>7</w:t>
            </w:r>
          </w:p>
        </w:tc>
        <w:tc>
          <w:tcPr>
            <w:tcW w:w="1419" w:type="dxa"/>
            <w:vAlign w:val="center"/>
          </w:tcPr>
          <w:p w:rsidR="00992CF6" w:rsidRDefault="00022CBF">
            <w:pPr>
              <w:spacing w:line="480" w:lineRule="exact"/>
              <w:rPr>
                <w:rFonts w:ascii="宋体" w:eastAsia="宋体" w:hAnsi="宋体"/>
                <w:sz w:val="24"/>
                <w:szCs w:val="24"/>
              </w:rPr>
            </w:pPr>
            <w:proofErr w:type="gramStart"/>
            <w:r>
              <w:rPr>
                <w:rFonts w:ascii="宋体" w:hAnsi="宋体" w:hint="eastAsia"/>
                <w:sz w:val="24"/>
                <w:szCs w:val="24"/>
              </w:rPr>
              <w:t>温益航</w:t>
            </w:r>
            <w:proofErr w:type="gramEnd"/>
          </w:p>
        </w:tc>
        <w:tc>
          <w:tcPr>
            <w:tcW w:w="2268" w:type="dxa"/>
            <w:vAlign w:val="center"/>
          </w:tcPr>
          <w:p w:rsidR="00992CF6" w:rsidRDefault="00022CBF">
            <w:pPr>
              <w:spacing w:line="480" w:lineRule="exact"/>
              <w:ind w:firstLineChars="200" w:firstLine="480"/>
              <w:rPr>
                <w:rFonts w:ascii="宋体" w:hAnsi="宋体"/>
                <w:sz w:val="24"/>
                <w:szCs w:val="24"/>
              </w:rPr>
            </w:pPr>
            <w:r>
              <w:rPr>
                <w:rFonts w:ascii="宋体" w:hAnsi="宋体" w:hint="eastAsia"/>
                <w:sz w:val="24"/>
                <w:szCs w:val="24"/>
              </w:rPr>
              <w:t>委员</w:t>
            </w:r>
          </w:p>
        </w:tc>
        <w:tc>
          <w:tcPr>
            <w:tcW w:w="4782" w:type="dxa"/>
          </w:tcPr>
          <w:p w:rsidR="00992CF6" w:rsidRDefault="00022CBF">
            <w:pPr>
              <w:spacing w:line="480" w:lineRule="exact"/>
              <w:jc w:val="left"/>
              <w:rPr>
                <w:rFonts w:ascii="宋体" w:hAnsi="宋体"/>
                <w:sz w:val="24"/>
                <w:szCs w:val="24"/>
              </w:rPr>
            </w:pPr>
            <w:r>
              <w:rPr>
                <w:rFonts w:ascii="宋体" w:hAnsi="宋体" w:hint="eastAsia"/>
                <w:sz w:val="24"/>
                <w:szCs w:val="24"/>
              </w:rPr>
              <w:t>香港力锋美容美发有限公司总经理</w:t>
            </w:r>
          </w:p>
        </w:tc>
      </w:tr>
    </w:tbl>
    <w:p w:rsidR="00992CF6" w:rsidRDefault="00022CBF">
      <w:pPr>
        <w:pStyle w:val="30"/>
        <w:spacing w:before="0" w:after="0" w:line="480" w:lineRule="exact"/>
      </w:pPr>
      <w:r>
        <w:rPr>
          <w:rFonts w:hint="eastAsia"/>
        </w:rPr>
        <w:t>2.</w:t>
      </w:r>
      <w:r>
        <w:rPr>
          <w:rFonts w:hint="eastAsia"/>
        </w:rPr>
        <w:t>成立顶岗实习领导小组</w:t>
      </w:r>
      <w:r>
        <w:rPr>
          <w:rFonts w:hint="eastAsia"/>
        </w:rPr>
        <w:t xml:space="preserve"> </w:t>
      </w:r>
    </w:p>
    <w:p w:rsidR="00992CF6" w:rsidRDefault="00022CBF">
      <w:pPr>
        <w:spacing w:line="480" w:lineRule="exact"/>
        <w:ind w:firstLine="560"/>
      </w:pPr>
      <w:r>
        <w:rPr>
          <w:rFonts w:hint="eastAsia"/>
        </w:rPr>
        <w:t>成立由教研组长、实习指导教师和相关企业高级管理人员所组成的顶岗实习领导小组，明确企业和学校的管理职责，负责顶岗实习的安排、实习指导、实习考核、实习津贴发放、伤亡事故的处理其他需要协商的有关事项，全面负责学生顶岗实习期间的管理。</w:t>
      </w:r>
      <w:r>
        <w:rPr>
          <w:rFonts w:hint="eastAsia"/>
        </w:rPr>
        <w:t xml:space="preserve"> </w:t>
      </w:r>
    </w:p>
    <w:p w:rsidR="00992CF6" w:rsidRDefault="00022CBF">
      <w:pPr>
        <w:pStyle w:val="a3"/>
        <w:spacing w:before="0" w:after="0" w:line="480" w:lineRule="exact"/>
      </w:pPr>
      <w:r>
        <w:rPr>
          <w:rFonts w:hint="eastAsia"/>
        </w:rPr>
        <w:t>（二）保障措施</w:t>
      </w:r>
    </w:p>
    <w:p w:rsidR="00992CF6" w:rsidRDefault="00022CBF">
      <w:pPr>
        <w:spacing w:line="480" w:lineRule="exact"/>
        <w:ind w:firstLine="560"/>
      </w:pPr>
      <w:proofErr w:type="gramStart"/>
      <w:r>
        <w:rPr>
          <w:rFonts w:hint="eastAsia"/>
        </w:rPr>
        <w:t>完善校</w:t>
      </w:r>
      <w:proofErr w:type="gramEnd"/>
      <w:r>
        <w:rPr>
          <w:rFonts w:hint="eastAsia"/>
        </w:rPr>
        <w:t>企合作机制，吸引企业参与学校专业课程体系改革，为学校提供企业资源，保障专业教育教学改革的顺利实施。</w:t>
      </w:r>
    </w:p>
    <w:p w:rsidR="00992CF6" w:rsidRDefault="00022CBF">
      <w:pPr>
        <w:spacing w:line="480" w:lineRule="exact"/>
        <w:ind w:firstLine="560"/>
      </w:pPr>
      <w:r>
        <w:rPr>
          <w:rFonts w:hint="eastAsia"/>
        </w:rPr>
        <w:t>成立美容美体艺术专业建设指导委员会</w:t>
      </w:r>
    </w:p>
    <w:p w:rsidR="00992CF6" w:rsidRDefault="00022CBF">
      <w:pPr>
        <w:spacing w:line="480" w:lineRule="exact"/>
        <w:ind w:firstLine="560"/>
      </w:pPr>
      <w:r>
        <w:rPr>
          <w:rFonts w:hint="eastAsia"/>
        </w:rPr>
        <w:t>由企业的专家、艺术系部领导及教务处、实训处、教研处负责人组成本专业的建设指导委员会，全面参与人才培养模式改革、教学模式改革、评价模式改革、师资队伍建设、大赛指导等各个领域，引领本专业的建设、改革和发展。</w:t>
      </w:r>
    </w:p>
    <w:p w:rsidR="00992CF6" w:rsidRDefault="00022CBF">
      <w:pPr>
        <w:spacing w:line="480" w:lineRule="exact"/>
        <w:ind w:firstLine="560"/>
      </w:pPr>
      <w:r>
        <w:rPr>
          <w:rFonts w:hint="eastAsia"/>
        </w:rPr>
        <w:t>成立顶岗实习领导小组</w:t>
      </w:r>
    </w:p>
    <w:p w:rsidR="00992CF6" w:rsidRDefault="00022CBF">
      <w:pPr>
        <w:spacing w:line="480" w:lineRule="exact"/>
        <w:ind w:firstLine="560"/>
      </w:pPr>
      <w:r>
        <w:rPr>
          <w:rFonts w:hint="eastAsia"/>
        </w:rPr>
        <w:t>成立由艺术系部领导、实训处主任、实习指导老师和要关企业高级管理人员组成的顶岗实习领导小组，明确企业和学校的管理职责，负责顶岗实习的安排、实习指导、实习考核等事项，全面负责学生顶岗实习期间的管理。</w:t>
      </w:r>
    </w:p>
    <w:p w:rsidR="00992CF6" w:rsidRDefault="00022CBF">
      <w:pPr>
        <w:spacing w:line="480" w:lineRule="exact"/>
        <w:ind w:firstLine="560"/>
      </w:pPr>
      <w:r>
        <w:rPr>
          <w:rFonts w:hint="eastAsia"/>
        </w:rPr>
        <w:t>完美各方面的制度</w:t>
      </w:r>
    </w:p>
    <w:p w:rsidR="00992CF6" w:rsidRDefault="00022CBF">
      <w:pPr>
        <w:spacing w:line="480" w:lineRule="exact"/>
        <w:ind w:firstLine="560"/>
      </w:pPr>
      <w:r>
        <w:rPr>
          <w:rFonts w:hint="eastAsia"/>
        </w:rPr>
        <w:t>完善专业建设指导委员会章程、专业建设指导委员会工作制度、顶岗实习管理制度等，以充分发挥专业建设委员会在本专业建设中的引领、指导作用，加强对教学模式改革管理。</w:t>
      </w:r>
    </w:p>
    <w:p w:rsidR="00992CF6" w:rsidRDefault="00022CBF">
      <w:pPr>
        <w:pStyle w:val="a3"/>
        <w:spacing w:before="0" w:after="0" w:line="480" w:lineRule="exact"/>
      </w:pPr>
      <w:r>
        <w:rPr>
          <w:rFonts w:hint="eastAsia"/>
        </w:rPr>
        <w:t>（三）制度保障</w:t>
      </w:r>
      <w:r>
        <w:rPr>
          <w:rFonts w:hint="eastAsia"/>
        </w:rPr>
        <w:t xml:space="preserve"> </w:t>
      </w:r>
    </w:p>
    <w:p w:rsidR="00992CF6" w:rsidRDefault="00022CBF">
      <w:pPr>
        <w:spacing w:line="480" w:lineRule="exact"/>
        <w:ind w:firstLine="560"/>
      </w:pPr>
      <w:r>
        <w:rPr>
          <w:rFonts w:hint="eastAsia"/>
        </w:rPr>
        <w:t>为充分发挥专业建设指导委员会在专业建设中的引领、指导作用，加强对顶岗实习的管理，制定了以下制度：</w:t>
      </w:r>
      <w:r>
        <w:rPr>
          <w:rFonts w:hint="eastAsia"/>
        </w:rPr>
        <w:t xml:space="preserve"> </w:t>
      </w:r>
    </w:p>
    <w:p w:rsidR="00992CF6" w:rsidRDefault="00022CBF">
      <w:pPr>
        <w:spacing w:line="480" w:lineRule="exact"/>
        <w:ind w:firstLine="560"/>
      </w:pPr>
      <w:r>
        <w:rPr>
          <w:rFonts w:hint="eastAsia"/>
        </w:rPr>
        <w:t>1.</w:t>
      </w:r>
      <w:r>
        <w:rPr>
          <w:rFonts w:hint="eastAsia"/>
        </w:rPr>
        <w:t>专业建设指导委员会章程</w:t>
      </w:r>
      <w:r>
        <w:rPr>
          <w:rFonts w:hint="eastAsia"/>
        </w:rPr>
        <w:t xml:space="preserve"> </w:t>
      </w:r>
    </w:p>
    <w:p w:rsidR="00992CF6" w:rsidRDefault="00022CBF">
      <w:pPr>
        <w:spacing w:line="480" w:lineRule="exact"/>
        <w:ind w:firstLine="560"/>
      </w:pPr>
      <w:r>
        <w:rPr>
          <w:rFonts w:hint="eastAsia"/>
        </w:rPr>
        <w:t>2.</w:t>
      </w:r>
      <w:r>
        <w:rPr>
          <w:rFonts w:hint="eastAsia"/>
        </w:rPr>
        <w:t>专业建设指导委员会工作制度</w:t>
      </w:r>
      <w:r>
        <w:rPr>
          <w:rFonts w:hint="eastAsia"/>
        </w:rPr>
        <w:t xml:space="preserve"> </w:t>
      </w:r>
    </w:p>
    <w:p w:rsidR="00992CF6" w:rsidRDefault="00022CBF">
      <w:pPr>
        <w:spacing w:line="480" w:lineRule="exact"/>
        <w:ind w:firstLine="560"/>
      </w:pPr>
      <w:r>
        <w:rPr>
          <w:rFonts w:hint="eastAsia"/>
        </w:rPr>
        <w:t>3.</w:t>
      </w:r>
      <w:r>
        <w:rPr>
          <w:rFonts w:hint="eastAsia"/>
        </w:rPr>
        <w:t>顶岗实习管理制度</w:t>
      </w:r>
    </w:p>
    <w:p w:rsidR="00992CF6" w:rsidRDefault="00992CF6"/>
    <w:p w:rsidR="00992CF6" w:rsidRDefault="00992CF6"/>
    <w:sectPr w:rsidR="00992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EF8202"/>
    <w:multiLevelType w:val="singleLevel"/>
    <w:tmpl w:val="F7EF8202"/>
    <w:lvl w:ilvl="0">
      <w:start w:val="1"/>
      <w:numFmt w:val="chineseCounting"/>
      <w:suff w:val="nothing"/>
      <w:lvlText w:val="（%1）"/>
      <w:lvlJc w:val="left"/>
      <w:rPr>
        <w:rFonts w:hint="eastAsia"/>
      </w:rPr>
    </w:lvl>
  </w:abstractNum>
  <w:abstractNum w:abstractNumId="1">
    <w:nsid w:val="379D3A2D"/>
    <w:multiLevelType w:val="multilevel"/>
    <w:tmpl w:val="379D3A2D"/>
    <w:lvl w:ilvl="0">
      <w:start w:val="2"/>
      <w:numFmt w:val="decimalEnclosedCircle"/>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Y2MyNjU0ZGEwZjM0MjZjMzU1NDhlMWFjNDE4Y2YifQ=="/>
    <w:docVar w:name="KSO_WPS_MARK_KEY" w:val="8b78cafd-08b9-4734-a2d2-388deb4cb626"/>
  </w:docVars>
  <w:rsids>
    <w:rsidRoot w:val="440D5530"/>
    <w:rsid w:val="00022CBF"/>
    <w:rsid w:val="00106A8A"/>
    <w:rsid w:val="0014448E"/>
    <w:rsid w:val="001C6B62"/>
    <w:rsid w:val="00311491"/>
    <w:rsid w:val="00482EFC"/>
    <w:rsid w:val="005B750D"/>
    <w:rsid w:val="005E57F4"/>
    <w:rsid w:val="00612345"/>
    <w:rsid w:val="006347D6"/>
    <w:rsid w:val="00982C88"/>
    <w:rsid w:val="00992CF6"/>
    <w:rsid w:val="00A64E7B"/>
    <w:rsid w:val="00BD2807"/>
    <w:rsid w:val="00F2075B"/>
    <w:rsid w:val="00FC5489"/>
    <w:rsid w:val="03716ABE"/>
    <w:rsid w:val="0AEB0D6C"/>
    <w:rsid w:val="20847C5E"/>
    <w:rsid w:val="221265C1"/>
    <w:rsid w:val="2DEE7921"/>
    <w:rsid w:val="39096AFA"/>
    <w:rsid w:val="41180544"/>
    <w:rsid w:val="43081BD1"/>
    <w:rsid w:val="440D5530"/>
    <w:rsid w:val="503D0E4E"/>
    <w:rsid w:val="52664ED8"/>
    <w:rsid w:val="57626531"/>
    <w:rsid w:val="598B47DF"/>
    <w:rsid w:val="59A3088B"/>
    <w:rsid w:val="5ED52E57"/>
    <w:rsid w:val="5F343EC1"/>
    <w:rsid w:val="74C84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0"/>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二）级标题"/>
    <w:basedOn w:val="2"/>
    <w:next w:val="a"/>
    <w:qFormat/>
    <w:pPr>
      <w:spacing w:line="415" w:lineRule="auto"/>
    </w:pPr>
  </w:style>
  <w:style w:type="paragraph" w:customStyle="1" w:styleId="a4">
    <w:name w:val="一级标题"/>
    <w:basedOn w:val="1"/>
    <w:next w:val="a"/>
    <w:qFormat/>
  </w:style>
  <w:style w:type="paragraph" w:customStyle="1" w:styleId="30">
    <w:name w:val="3.级标题"/>
    <w:basedOn w:val="3"/>
    <w:next w:val="a"/>
    <w:qFormat/>
    <w:pPr>
      <w:spacing w:line="415" w:lineRule="auto"/>
    </w:pPr>
  </w:style>
  <w:style w:type="character" w:customStyle="1" w:styleId="font81">
    <w:name w:val="font8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Courier New" w:hAnsi="Courier New" w:cs="Courier New"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table" w:customStyle="1" w:styleId="TableNormal">
    <w:name w:val="Table Normal"/>
    <w:unhideWhenUsed/>
    <w:qFormat/>
    <w:tblPr>
      <w:tblCellMar>
        <w:top w:w="0" w:type="dxa"/>
        <w:left w:w="0" w:type="dxa"/>
        <w:bottom w:w="0" w:type="dxa"/>
        <w:right w:w="0" w:type="dxa"/>
      </w:tblCellMar>
    </w:tblPr>
  </w:style>
  <w:style w:type="paragraph" w:styleId="a5">
    <w:name w:val="Balloon Text"/>
    <w:basedOn w:val="a"/>
    <w:link w:val="Char"/>
    <w:rsid w:val="00106A8A"/>
    <w:rPr>
      <w:sz w:val="18"/>
      <w:szCs w:val="18"/>
    </w:rPr>
  </w:style>
  <w:style w:type="character" w:customStyle="1" w:styleId="Char">
    <w:name w:val="批注框文本 Char"/>
    <w:basedOn w:val="a0"/>
    <w:link w:val="a5"/>
    <w:rsid w:val="00106A8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0"/>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二）级标题"/>
    <w:basedOn w:val="2"/>
    <w:next w:val="a"/>
    <w:qFormat/>
    <w:pPr>
      <w:spacing w:line="415" w:lineRule="auto"/>
    </w:pPr>
  </w:style>
  <w:style w:type="paragraph" w:customStyle="1" w:styleId="a4">
    <w:name w:val="一级标题"/>
    <w:basedOn w:val="1"/>
    <w:next w:val="a"/>
    <w:qFormat/>
  </w:style>
  <w:style w:type="paragraph" w:customStyle="1" w:styleId="30">
    <w:name w:val="3.级标题"/>
    <w:basedOn w:val="3"/>
    <w:next w:val="a"/>
    <w:qFormat/>
    <w:pPr>
      <w:spacing w:line="415" w:lineRule="auto"/>
    </w:pPr>
  </w:style>
  <w:style w:type="character" w:customStyle="1" w:styleId="font81">
    <w:name w:val="font8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Courier New" w:hAnsi="Courier New" w:cs="Courier New"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table" w:customStyle="1" w:styleId="TableNormal">
    <w:name w:val="Table Normal"/>
    <w:unhideWhenUsed/>
    <w:qFormat/>
    <w:tblPr>
      <w:tblCellMar>
        <w:top w:w="0" w:type="dxa"/>
        <w:left w:w="0" w:type="dxa"/>
        <w:bottom w:w="0" w:type="dxa"/>
        <w:right w:w="0" w:type="dxa"/>
      </w:tblCellMar>
    </w:tblPr>
  </w:style>
  <w:style w:type="paragraph" w:styleId="a5">
    <w:name w:val="Balloon Text"/>
    <w:basedOn w:val="a"/>
    <w:link w:val="Char"/>
    <w:rsid w:val="00106A8A"/>
    <w:rPr>
      <w:sz w:val="18"/>
      <w:szCs w:val="18"/>
    </w:rPr>
  </w:style>
  <w:style w:type="character" w:customStyle="1" w:styleId="Char">
    <w:name w:val="批注框文本 Char"/>
    <w:basedOn w:val="a0"/>
    <w:link w:val="a5"/>
    <w:rsid w:val="00106A8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E5CC6-B360-4DAE-9553-5060570B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23</Pages>
  <Words>14206</Words>
  <Characters>2364</Characters>
  <Application>Microsoft Office Word</Application>
  <DocSecurity>0</DocSecurity>
  <Lines>19</Lines>
  <Paragraphs>33</Paragraphs>
  <ScaleCrop>false</ScaleCrop>
  <Company>Microsoft</Company>
  <LinksUpToDate>false</LinksUpToDate>
  <CharactersWithSpaces>16537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美人鱼形象设计</dc:creator>
  <cp:lastModifiedBy>PC</cp:lastModifiedBy>
  <cp:revision>14</cp:revision>
  <dcterms:created xsi:type="dcterms:W3CDTF">2024-09-10T06:06:00Z</dcterms:created>
  <dcterms:modified xsi:type="dcterms:W3CDTF">2025-03-20T07:59:00Z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82CEF51D5174444FBFD3BD5D5E19E59C</vt:lpwstr>
  </property>
  <property fmtid="{D5CDD505-2E9C-101B-9397-08002B2CF9AE}" pid="4" name="KSOTemplateDocerSaveRecord">
    <vt:lpwstr>eyJoZGlkIjoiZTMyZjdhOTMyMDVlNDY0OTRiNGE1YzZjMjNmMzE5OWMiLCJ1c2VySWQiOiIzOTY4NDM5MTUifQ==</vt:lpwstr>
  </property>
</Properties>
</file>