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w w:val="150"/>
          <w:sz w:val="52"/>
        </w:rPr>
      </w:pPr>
    </w:p>
    <w:p>
      <w:pPr>
        <w:rPr>
          <w:rFonts w:hint="eastAsia" w:ascii="宋体" w:hAnsi="宋体"/>
          <w:b/>
          <w:w w:val="150"/>
          <w:sz w:val="52"/>
        </w:rPr>
      </w:pPr>
    </w:p>
    <w:p>
      <w:pPr>
        <w:jc w:val="center"/>
        <w:rPr>
          <w:rFonts w:hint="eastAsia" w:ascii="黑体" w:hAnsi="宋体" w:eastAsia="黑体"/>
          <w:b/>
          <w:w w:val="150"/>
          <w:sz w:val="84"/>
          <w:szCs w:val="84"/>
        </w:rPr>
      </w:pPr>
      <w:r>
        <w:rPr>
          <w:rFonts w:hint="eastAsia" w:ascii="黑体" w:hAnsi="宋体" w:eastAsia="黑体"/>
          <w:b/>
          <w:w w:val="150"/>
          <w:sz w:val="84"/>
          <w:szCs w:val="84"/>
          <w:lang w:val="en-US" w:eastAsia="zh-CN"/>
        </w:rPr>
        <w:t>询 价</w:t>
      </w:r>
      <w:r>
        <w:rPr>
          <w:rFonts w:hint="eastAsia" w:ascii="黑体" w:hAnsi="宋体" w:eastAsia="黑体"/>
          <w:b/>
          <w:w w:val="150"/>
          <w:sz w:val="84"/>
          <w:szCs w:val="84"/>
        </w:rPr>
        <w:t xml:space="preserve"> 文 件</w:t>
      </w:r>
    </w:p>
    <w:p>
      <w:pPr>
        <w:jc w:val="center"/>
        <w:rPr>
          <w:rFonts w:hint="eastAsia"/>
          <w:b/>
          <w:bCs/>
          <w:sz w:val="48"/>
          <w:szCs w:val="48"/>
        </w:rPr>
      </w:pPr>
    </w:p>
    <w:p>
      <w:pPr>
        <w:rPr>
          <w:rFonts w:hint="eastAsia" w:ascii="宋体" w:hAnsi="宋体"/>
          <w:sz w:val="44"/>
          <w:szCs w:val="44"/>
        </w:rPr>
      </w:pPr>
    </w:p>
    <w:p/>
    <w:p/>
    <w:p>
      <w:pPr>
        <w:tabs>
          <w:tab w:val="left" w:pos="1140"/>
        </w:tabs>
        <w:rPr>
          <w:rFonts w:hint="eastAsia" w:ascii="Arial" w:hAnsi="Arial"/>
          <w:sz w:val="32"/>
        </w:rPr>
      </w:pPr>
    </w:p>
    <w:p>
      <w:pPr>
        <w:tabs>
          <w:tab w:val="left" w:pos="1140"/>
        </w:tabs>
        <w:rPr>
          <w:rFonts w:ascii="Arial" w:hAnsi="Arial"/>
          <w:sz w:val="32"/>
        </w:rPr>
      </w:pPr>
    </w:p>
    <w:p>
      <w:pPr>
        <w:tabs>
          <w:tab w:val="left" w:pos="1140"/>
        </w:tabs>
        <w:rPr>
          <w:rFonts w:ascii="Arial" w:hAnsi="Arial"/>
          <w:sz w:val="32"/>
        </w:rPr>
      </w:pPr>
    </w:p>
    <w:p>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lang w:val="en-US" w:eastAsia="zh-CN"/>
        </w:rPr>
        <w:t>询价</w:t>
      </w:r>
      <w:r>
        <w:rPr>
          <w:rFonts w:hint="eastAsia" w:ascii="黑体" w:hAnsi="宋体" w:eastAsia="黑体"/>
          <w:b/>
          <w:sz w:val="36"/>
          <w:szCs w:val="36"/>
        </w:rPr>
        <w:t>编号：</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JJAHZX20250326</w:t>
      </w:r>
      <w:bookmarkStart w:id="12" w:name="_GoBack"/>
      <w:bookmarkEnd w:id="12"/>
      <w:r>
        <w:rPr>
          <w:rFonts w:hint="eastAsia" w:ascii="黑体" w:hAnsi="Arial" w:eastAsia="黑体" w:cs="Arial"/>
          <w:b/>
          <w:sz w:val="36"/>
          <w:szCs w:val="36"/>
          <w:u w:val="single"/>
          <w:lang w:val="en-US" w:eastAsia="zh-CN"/>
        </w:rPr>
        <w:t>01</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w:t>
      </w:r>
      <w:r>
        <w:rPr>
          <w:rFonts w:hint="eastAsia" w:ascii="黑体" w:hAnsi="Arial" w:eastAsia="黑体" w:cs="Arial"/>
          <w:b/>
          <w:sz w:val="36"/>
          <w:szCs w:val="36"/>
          <w:u w:val="single"/>
        </w:rPr>
        <w:t xml:space="preserve">   </w:t>
      </w:r>
    </w:p>
    <w:p>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lang w:val="en-US" w:eastAsia="zh-CN"/>
        </w:rPr>
        <w:t xml:space="preserve"> </w:t>
      </w:r>
      <w:r>
        <w:rPr>
          <w:rFonts w:hint="eastAsia" w:ascii="黑体" w:hAnsi="宋体" w:eastAsia="黑体"/>
          <w:b/>
          <w:sz w:val="36"/>
          <w:szCs w:val="36"/>
          <w:u w:val="single"/>
          <w:lang w:val="en-US" w:eastAsia="zh-CN"/>
        </w:rPr>
        <w:tab/>
      </w:r>
      <w:r>
        <w:rPr>
          <w:rFonts w:hint="eastAsia" w:ascii="黑体" w:hAnsi="宋体" w:eastAsia="黑体"/>
          <w:b/>
          <w:sz w:val="36"/>
          <w:szCs w:val="36"/>
          <w:u w:val="single"/>
          <w:lang w:val="en-US" w:eastAsia="zh-CN"/>
        </w:rPr>
        <w:t xml:space="preserve"> 2025年度印刷用纸采购  </w:t>
      </w:r>
    </w:p>
    <w:p>
      <w:pPr>
        <w:rPr>
          <w:rFonts w:hint="eastAsia"/>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rPr>
          <w:rFonts w:hint="eastAsia" w:ascii="黑体" w:hAnsi="宋体" w:eastAsia="黑体"/>
          <w:b/>
          <w:sz w:val="36"/>
          <w:szCs w:val="36"/>
          <w:lang w:eastAsia="zh-CN"/>
        </w:rPr>
      </w:pPr>
      <w:r>
        <w:rPr>
          <w:rFonts w:hint="eastAsia" w:ascii="黑体" w:hAnsi="宋体" w:eastAsia="黑体"/>
          <w:b/>
          <w:sz w:val="36"/>
          <w:szCs w:val="36"/>
          <w:lang w:eastAsia="zh-CN"/>
        </w:rPr>
        <w:t>晋江安海职业中专学校</w:t>
      </w:r>
    </w:p>
    <w:p>
      <w:pPr>
        <w:pStyle w:val="2"/>
        <w:spacing w:before="0" w:after="0" w:line="240" w:lineRule="auto"/>
        <w:jc w:val="center"/>
        <w:rPr>
          <w:rFonts w:hint="eastAsia" w:ascii="黑体" w:hAnsi="黑体"/>
          <w:sz w:val="28"/>
          <w:szCs w:val="28"/>
          <w:lang w:eastAsia="zh-CN"/>
        </w:rPr>
      </w:pPr>
      <w:r>
        <w:rPr>
          <w:rFonts w:hint="eastAsia" w:ascii="黑体" w:hAnsi="宋体" w:eastAsia="黑体"/>
          <w:b/>
          <w:sz w:val="36"/>
          <w:szCs w:val="36"/>
          <w:u w:val="single"/>
        </w:rPr>
        <w:t xml:space="preserve">  202</w:t>
      </w:r>
      <w:r>
        <w:rPr>
          <w:rFonts w:hint="eastAsia" w:ascii="黑体" w:hAnsi="宋体"/>
          <w:b/>
          <w:sz w:val="36"/>
          <w:szCs w:val="36"/>
          <w:u w:val="single"/>
          <w:lang w:val="en-US" w:eastAsia="zh-CN"/>
        </w:rPr>
        <w:t>5</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w:t>
      </w:r>
      <w:r>
        <w:rPr>
          <w:rFonts w:hint="eastAsia" w:ascii="黑体" w:hAnsi="宋体"/>
          <w:b/>
          <w:sz w:val="36"/>
          <w:szCs w:val="36"/>
          <w:u w:val="single"/>
          <w:lang w:val="en-US" w:eastAsia="zh-CN"/>
        </w:rPr>
        <w:t>03</w:t>
      </w:r>
      <w:r>
        <w:rPr>
          <w:rFonts w:hint="eastAsia" w:ascii="黑体" w:hAnsi="宋体" w:eastAsia="黑体"/>
          <w:b/>
          <w:sz w:val="36"/>
          <w:szCs w:val="36"/>
          <w:u w:val="single"/>
        </w:rPr>
        <w:t xml:space="preserve"> </w:t>
      </w:r>
      <w:r>
        <w:rPr>
          <w:rFonts w:hint="eastAsia" w:ascii="黑体" w:hAnsi="宋体" w:eastAsia="黑体"/>
          <w:b/>
          <w:sz w:val="36"/>
          <w:szCs w:val="36"/>
        </w:rPr>
        <w:t>月</w:t>
      </w:r>
    </w:p>
    <w:p>
      <w:pPr>
        <w:widowControl/>
        <w:shd w:val="clear" w:color="auto" w:fill="FFFFFF"/>
        <w:spacing w:line="400" w:lineRule="exact"/>
        <w:ind w:firstLine="480"/>
        <w:jc w:val="left"/>
        <w:rPr>
          <w:rFonts w:hint="eastAsia" w:ascii="宋体" w:hAnsi="宋体" w:cs="宋体"/>
          <w:color w:val="000000"/>
          <w:kern w:val="0"/>
          <w:szCs w:val="21"/>
          <w:u w:val="single"/>
        </w:rPr>
      </w:pPr>
    </w:p>
    <w:p>
      <w:pPr>
        <w:widowControl/>
        <w:shd w:val="clear" w:color="auto" w:fill="FFFFFF"/>
        <w:spacing w:line="400" w:lineRule="exact"/>
        <w:ind w:firstLine="480"/>
        <w:jc w:val="left"/>
        <w:rPr>
          <w:rFonts w:hint="eastAsia" w:ascii="宋体" w:hAnsi="宋体" w:cs="宋体"/>
          <w:color w:val="000000"/>
          <w:kern w:val="0"/>
          <w:szCs w:val="21"/>
          <w:u w:val="single"/>
        </w:rPr>
      </w:pPr>
    </w:p>
    <w:p>
      <w:pPr>
        <w:pStyle w:val="2"/>
        <w:spacing w:before="0" w:after="0" w:line="240" w:lineRule="auto"/>
        <w:jc w:val="center"/>
        <w:rPr>
          <w:rFonts w:hint="eastAsia" w:ascii="黑体" w:hAnsi="黑体"/>
          <w:sz w:val="28"/>
          <w:szCs w:val="28"/>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before="0" w:after="0" w:line="240" w:lineRule="auto"/>
        <w:jc w:val="center"/>
        <w:rPr>
          <w:rFonts w:hint="eastAsia" w:ascii="宋体" w:hAnsi="宋体" w:eastAsia="宋体" w:cs="宋体"/>
          <w:sz w:val="32"/>
          <w:szCs w:val="32"/>
        </w:rPr>
      </w:pPr>
      <w:r>
        <w:rPr>
          <w:rFonts w:hint="eastAsia" w:ascii="宋体" w:hAnsi="宋体" w:eastAsia="宋体" w:cs="宋体"/>
          <w:sz w:val="32"/>
          <w:szCs w:val="32"/>
          <w:lang w:val="en-US" w:eastAsia="zh-CN"/>
        </w:rPr>
        <w:t>2025年度印刷用纸</w:t>
      </w:r>
      <w:r>
        <w:rPr>
          <w:rFonts w:hint="eastAsia" w:ascii="宋体" w:hAnsi="宋体" w:eastAsia="宋体" w:cs="宋体"/>
          <w:sz w:val="32"/>
          <w:szCs w:val="32"/>
          <w:lang w:eastAsia="zh-CN"/>
        </w:rPr>
        <w:t>采购</w:t>
      </w:r>
      <w:r>
        <w:rPr>
          <w:rFonts w:hint="eastAsia" w:ascii="宋体" w:hAnsi="宋体" w:eastAsia="宋体" w:cs="宋体"/>
          <w:sz w:val="32"/>
          <w:szCs w:val="32"/>
        </w:rPr>
        <w:t>项目</w:t>
      </w:r>
      <w:r>
        <w:rPr>
          <w:rFonts w:hint="eastAsia" w:ascii="宋体" w:hAnsi="宋体" w:eastAsia="宋体" w:cs="宋体"/>
          <w:sz w:val="32"/>
          <w:szCs w:val="32"/>
          <w:lang w:val="en-US" w:eastAsia="zh-CN"/>
        </w:rPr>
        <w:t>询价</w:t>
      </w:r>
      <w:r>
        <w:rPr>
          <w:rFonts w:hint="eastAsia" w:ascii="宋体" w:hAnsi="宋体" w:eastAsia="宋体" w:cs="宋体"/>
          <w:sz w:val="32"/>
          <w:szCs w:val="32"/>
        </w:rPr>
        <w:t>公告</w:t>
      </w:r>
    </w:p>
    <w:p>
      <w:pPr>
        <w:widowControl/>
        <w:shd w:val="clear" w:color="auto" w:fill="FFFFFF"/>
        <w:spacing w:line="400" w:lineRule="exact"/>
        <w:ind w:firstLine="480"/>
        <w:jc w:val="left"/>
        <w:rPr>
          <w:rFonts w:hint="eastAsia" w:ascii="宋体" w:hAnsi="宋体" w:eastAsia="宋体" w:cs="宋体"/>
          <w:color w:val="000000"/>
          <w:kern w:val="0"/>
          <w:sz w:val="32"/>
          <w:szCs w:val="32"/>
          <w:u w:val="single"/>
        </w:rPr>
      </w:pP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晋江安海职业中专学校</w:t>
      </w: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u w:val="single"/>
          <w:lang w:val="en-US" w:eastAsia="zh-CN"/>
        </w:rPr>
        <w:t>2025年度印刷用纸采购</w:t>
      </w:r>
      <w:r>
        <w:rPr>
          <w:rFonts w:hint="eastAsia" w:ascii="宋体" w:hAnsi="宋体" w:eastAsia="宋体" w:cs="宋体"/>
          <w:color w:val="000000"/>
          <w:kern w:val="0"/>
          <w:sz w:val="24"/>
          <w:szCs w:val="24"/>
          <w:u w:val="single"/>
        </w:rPr>
        <w:t>项目</w:t>
      </w:r>
      <w:r>
        <w:rPr>
          <w:rFonts w:hint="eastAsia" w:ascii="宋体" w:hAnsi="宋体" w:eastAsia="宋体" w:cs="宋体"/>
          <w:color w:val="000000"/>
          <w:kern w:val="0"/>
          <w:sz w:val="24"/>
          <w:szCs w:val="24"/>
        </w:rPr>
        <w:t>进行公开</w:t>
      </w:r>
      <w:r>
        <w:rPr>
          <w:rFonts w:hint="eastAsia" w:ascii="宋体" w:hAnsi="宋体" w:eastAsia="宋体" w:cs="宋体"/>
          <w:color w:val="000000"/>
          <w:kern w:val="0"/>
          <w:sz w:val="24"/>
          <w:szCs w:val="24"/>
          <w:lang w:val="en-US" w:eastAsia="zh-CN"/>
        </w:rPr>
        <w:t>询价</w:t>
      </w:r>
      <w:r>
        <w:rPr>
          <w:rFonts w:hint="eastAsia" w:ascii="宋体" w:hAnsi="宋体" w:eastAsia="宋体" w:cs="宋体"/>
          <w:color w:val="000000"/>
          <w:kern w:val="0"/>
          <w:sz w:val="24"/>
          <w:szCs w:val="24"/>
        </w:rPr>
        <w:t>，现邀请符合资格条件的供应商前来</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一、项目名称、数量、规格型号、服务、技术指标等：详见“</w:t>
      </w:r>
      <w:r>
        <w:rPr>
          <w:rFonts w:hint="eastAsia" w:ascii="宋体" w:hAnsi="宋体" w:eastAsia="宋体" w:cs="宋体"/>
          <w:color w:val="000000"/>
          <w:kern w:val="0"/>
          <w:sz w:val="24"/>
          <w:szCs w:val="24"/>
          <w:u w:val="single"/>
          <w:lang w:val="en-US" w:eastAsia="zh-CN"/>
        </w:rPr>
        <w:t>2025年度印刷用纸采购</w:t>
      </w:r>
      <w:r>
        <w:rPr>
          <w:rFonts w:hint="eastAsia" w:ascii="宋体" w:hAnsi="宋体" w:eastAsia="宋体" w:cs="宋体"/>
          <w:color w:val="000000"/>
          <w:kern w:val="0"/>
          <w:sz w:val="24"/>
          <w:szCs w:val="24"/>
          <w:u w:val="single"/>
        </w:rPr>
        <w:t>项目</w:t>
      </w:r>
      <w:r>
        <w:rPr>
          <w:rFonts w:hint="eastAsia" w:ascii="宋体" w:hAnsi="宋体" w:cs="宋体"/>
          <w:color w:val="000000"/>
          <w:kern w:val="0"/>
          <w:sz w:val="24"/>
          <w:szCs w:val="24"/>
          <w:u w:val="single"/>
          <w:lang w:eastAsia="zh-CN"/>
        </w:rPr>
        <w:t>内容及要求</w:t>
      </w:r>
      <w:r>
        <w:rPr>
          <w:rFonts w:hint="eastAsia" w:ascii="宋体" w:hAnsi="宋体" w:eastAsia="宋体" w:cs="宋体"/>
          <w:color w:val="000000"/>
          <w:kern w:val="0"/>
          <w:sz w:val="24"/>
          <w:szCs w:val="24"/>
        </w:rPr>
        <w:t>”（见附件）。</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二、供应商要求：符合《中华人民共和国政府采购法》第二十二条规定条件；应具有本次采购货物或服务的经营范围,并在工商、税务机关登记注册；本项目不接受联合体</w:t>
      </w:r>
      <w:r>
        <w:rPr>
          <w:rFonts w:hint="eastAsia" w:ascii="宋体" w:hAnsi="宋体" w:eastAsia="宋体" w:cs="宋体"/>
          <w:color w:val="000000"/>
          <w:kern w:val="0"/>
          <w:sz w:val="24"/>
          <w:szCs w:val="24"/>
          <w:lang w:eastAsia="zh-CN"/>
        </w:rPr>
        <w:t>报价</w:t>
      </w:r>
      <w:r>
        <w:rPr>
          <w:rFonts w:hint="eastAsia" w:ascii="宋体" w:hAnsi="宋体" w:eastAsia="宋体" w:cs="宋体"/>
          <w:color w:val="000000"/>
          <w:kern w:val="0"/>
          <w:sz w:val="24"/>
          <w:szCs w:val="24"/>
        </w:rPr>
        <w:t>。</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三、相关时间信息</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公告时间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本次</w:t>
      </w:r>
      <w:r>
        <w:rPr>
          <w:rFonts w:hint="eastAsia" w:ascii="宋体" w:hAnsi="宋体" w:eastAsia="宋体" w:cs="宋体"/>
          <w:color w:val="000000"/>
          <w:kern w:val="0"/>
          <w:sz w:val="24"/>
          <w:szCs w:val="24"/>
          <w:lang w:val="en-US" w:eastAsia="zh-CN"/>
        </w:rPr>
        <w:t>询价</w:t>
      </w:r>
      <w:r>
        <w:rPr>
          <w:rFonts w:hint="eastAsia" w:ascii="宋体" w:hAnsi="宋体" w:eastAsia="宋体" w:cs="宋体"/>
          <w:color w:val="000000"/>
          <w:kern w:val="0"/>
          <w:sz w:val="24"/>
          <w:szCs w:val="24"/>
        </w:rPr>
        <w:t>于</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eastAsia="宋体" w:cs="宋体"/>
          <w:b/>
          <w:bCs/>
          <w:color w:val="000000"/>
          <w:kern w:val="0"/>
          <w:sz w:val="24"/>
          <w:szCs w:val="24"/>
          <w:u w:val="single"/>
          <w:lang w:val="en-US" w:eastAsia="zh-CN"/>
        </w:rPr>
        <w:t>03</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27</w:t>
      </w:r>
      <w:r>
        <w:rPr>
          <w:rFonts w:hint="eastAsia" w:ascii="宋体" w:hAnsi="宋体" w:eastAsia="宋体" w:cs="宋体"/>
          <w:b/>
          <w:bCs/>
          <w:color w:val="000000"/>
          <w:kern w:val="0"/>
          <w:sz w:val="24"/>
          <w:szCs w:val="24"/>
          <w:u w:val="single"/>
        </w:rPr>
        <w:t>日</w:t>
      </w:r>
      <w:r>
        <w:rPr>
          <w:rFonts w:hint="eastAsia" w:ascii="宋体" w:hAnsi="宋体" w:eastAsia="宋体" w:cs="宋体"/>
          <w:color w:val="000000"/>
          <w:kern w:val="0"/>
          <w:sz w:val="24"/>
          <w:szCs w:val="24"/>
        </w:rPr>
        <w:t>至</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cs="宋体"/>
          <w:b/>
          <w:bCs/>
          <w:color w:val="000000"/>
          <w:kern w:val="0"/>
          <w:sz w:val="24"/>
          <w:szCs w:val="24"/>
          <w:u w:val="single"/>
          <w:lang w:val="en-US" w:eastAsia="zh-CN"/>
        </w:rPr>
        <w:t>04</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02</w:t>
      </w:r>
      <w:r>
        <w:rPr>
          <w:rFonts w:hint="eastAsia" w:ascii="宋体" w:hAnsi="宋体" w:eastAsia="宋体" w:cs="宋体"/>
          <w:b/>
          <w:bCs/>
          <w:color w:val="000000"/>
          <w:kern w:val="0"/>
          <w:sz w:val="24"/>
          <w:szCs w:val="24"/>
          <w:u w:val="single"/>
        </w:rPr>
        <w:t>日</w:t>
      </w:r>
      <w:r>
        <w:rPr>
          <w:rFonts w:hint="eastAsia" w:ascii="宋体" w:hAnsi="宋体" w:eastAsia="宋体" w:cs="宋体"/>
          <w:color w:val="000000"/>
          <w:kern w:val="0"/>
          <w:sz w:val="24"/>
          <w:szCs w:val="24"/>
        </w:rPr>
        <w:t>在晋江安海职业中专学校网站（http://www.jjahzx.cn/→后勤保障→招标专栏）</w:t>
      </w:r>
      <w:r>
        <w:rPr>
          <w:rFonts w:hint="eastAsia" w:ascii="宋体" w:hAnsi="宋体" w:eastAsia="宋体" w:cs="宋体"/>
          <w:color w:val="000000"/>
          <w:kern w:val="0"/>
          <w:sz w:val="24"/>
          <w:szCs w:val="24"/>
          <w:lang w:eastAsia="zh-CN"/>
        </w:rPr>
        <w:t>进行公告</w:t>
      </w:r>
      <w:r>
        <w:rPr>
          <w:rFonts w:hint="eastAsia" w:ascii="宋体" w:hAnsi="宋体" w:eastAsia="宋体" w:cs="宋体"/>
          <w:color w:val="000000"/>
          <w:kern w:val="0"/>
          <w:sz w:val="24"/>
          <w:szCs w:val="24"/>
        </w:rPr>
        <w:t>；</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2.递交截止时间：</w:t>
      </w:r>
      <w:r>
        <w:rPr>
          <w:rFonts w:hint="eastAsia" w:ascii="宋体" w:hAnsi="宋体" w:eastAsia="宋体" w:cs="宋体"/>
          <w:color w:val="000000"/>
          <w:kern w:val="0"/>
          <w:sz w:val="24"/>
          <w:szCs w:val="24"/>
          <w:lang w:eastAsia="zh-CN"/>
        </w:rPr>
        <w:t>请有意向的潜在供应商于</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eastAsia="宋体" w:cs="宋体"/>
          <w:b/>
          <w:bCs/>
          <w:color w:val="000000"/>
          <w:kern w:val="0"/>
          <w:sz w:val="24"/>
          <w:szCs w:val="24"/>
          <w:u w:val="single"/>
          <w:lang w:val="en-US" w:eastAsia="zh-CN"/>
        </w:rPr>
        <w:t>0</w:t>
      </w:r>
      <w:r>
        <w:rPr>
          <w:rFonts w:hint="eastAsia" w:ascii="宋体" w:hAnsi="宋体" w:cs="宋体"/>
          <w:b/>
          <w:bCs/>
          <w:color w:val="000000"/>
          <w:kern w:val="0"/>
          <w:sz w:val="24"/>
          <w:szCs w:val="24"/>
          <w:u w:val="single"/>
          <w:lang w:val="en-US" w:eastAsia="zh-CN"/>
        </w:rPr>
        <w:t>4</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03</w:t>
      </w:r>
      <w:r>
        <w:rPr>
          <w:rFonts w:hint="eastAsia" w:ascii="宋体" w:hAnsi="宋体" w:eastAsia="宋体" w:cs="宋体"/>
          <w:b/>
          <w:bCs/>
          <w:color w:val="000000"/>
          <w:kern w:val="0"/>
          <w:sz w:val="24"/>
          <w:szCs w:val="24"/>
          <w:u w:val="single"/>
        </w:rPr>
        <w:t>日上午11:30止</w:t>
      </w:r>
      <w:r>
        <w:rPr>
          <w:rFonts w:hint="eastAsia" w:ascii="宋体" w:hAnsi="宋体" w:eastAsia="宋体" w:cs="宋体"/>
          <w:color w:val="000000"/>
          <w:kern w:val="0"/>
          <w:sz w:val="24"/>
          <w:szCs w:val="24"/>
        </w:rPr>
        <w:t>（北京时间）将相关材料密封提交到晋江安海职业中专学校</w:t>
      </w:r>
      <w:r>
        <w:rPr>
          <w:rFonts w:hint="eastAsia" w:ascii="宋体" w:hAnsi="宋体" w:eastAsia="宋体" w:cs="宋体"/>
          <w:b/>
          <w:bCs/>
          <w:color w:val="000000"/>
          <w:kern w:val="0"/>
          <w:sz w:val="24"/>
          <w:szCs w:val="24"/>
          <w:u w:val="single"/>
        </w:rPr>
        <w:t xml:space="preserve"> 安海校区行政楼2楼总务处</w:t>
      </w:r>
      <w:r>
        <w:rPr>
          <w:rFonts w:hint="eastAsia" w:ascii="宋体" w:hAnsi="宋体" w:eastAsia="宋体" w:cs="宋体"/>
          <w:bCs/>
          <w:color w:val="000000"/>
          <w:kern w:val="0"/>
          <w:sz w:val="24"/>
          <w:szCs w:val="24"/>
        </w:rPr>
        <w:t>，</w:t>
      </w:r>
      <w:r>
        <w:rPr>
          <w:rFonts w:hint="eastAsia" w:ascii="宋体" w:hAnsi="宋体" w:eastAsia="宋体" w:cs="宋体"/>
          <w:color w:val="000000"/>
          <w:kern w:val="0"/>
          <w:sz w:val="24"/>
          <w:szCs w:val="24"/>
        </w:rPr>
        <w:t>逾期送达恕不接受。</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材料组成和密封（相关文本格式见附件）</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（一）报价书[报价应包括：设备价（包括硬件、软件）、运至合同指定地点的运输费、安装费（包括损耗、额外材料等）、保险费、技术培训费、各种税费及所涉及的相关费用等]。</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（二）报价清单表</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（三）经年检合格的法人营业执照副本复印件、税务登记证（三证合一的除外）复印件</w:t>
      </w:r>
      <w:r>
        <w:rPr>
          <w:rFonts w:hint="eastAsia" w:ascii="宋体" w:hAnsi="宋体" w:eastAsia="宋体" w:cs="宋体"/>
          <w:color w:val="auto"/>
          <w:kern w:val="0"/>
          <w:sz w:val="24"/>
          <w:szCs w:val="24"/>
        </w:rPr>
        <w:t>（特种设备还要提供企业生产或销售许可证复印件）</w:t>
      </w:r>
      <w:r>
        <w:rPr>
          <w:rFonts w:hint="eastAsia" w:ascii="宋体" w:hAnsi="宋体" w:eastAsia="宋体" w:cs="宋体"/>
          <w:color w:val="000000"/>
          <w:kern w:val="0"/>
          <w:sz w:val="24"/>
          <w:szCs w:val="24"/>
        </w:rPr>
        <w:t>，并加盖单位公章。</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人应将</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文件密封在包封袋中，包封袋上应写明项目名称和</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人单位名称，包封袋的密封处应加盖</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人单位公章及法定代表人（或委托代理人）印章。</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w:t>
      </w:r>
      <w:r>
        <w:rPr>
          <w:rFonts w:hint="eastAsia" w:ascii="宋体" w:hAnsi="宋体" w:eastAsia="宋体" w:cs="宋体"/>
          <w:b/>
          <w:bCs/>
          <w:color w:val="000000"/>
          <w:kern w:val="0"/>
          <w:sz w:val="24"/>
          <w:szCs w:val="24"/>
        </w:rPr>
        <w:t>所有</w:t>
      </w:r>
      <w:r>
        <w:rPr>
          <w:rFonts w:hint="eastAsia" w:ascii="宋体" w:hAnsi="宋体" w:eastAsia="宋体" w:cs="宋体"/>
          <w:b/>
          <w:bCs/>
          <w:color w:val="000000"/>
          <w:kern w:val="0"/>
          <w:sz w:val="24"/>
          <w:szCs w:val="24"/>
          <w:lang w:val="en-US" w:eastAsia="zh-CN"/>
        </w:rPr>
        <w:t>报价</w:t>
      </w:r>
      <w:r>
        <w:rPr>
          <w:rFonts w:hint="eastAsia" w:ascii="宋体" w:hAnsi="宋体" w:eastAsia="宋体" w:cs="宋体"/>
          <w:b/>
          <w:bCs/>
          <w:color w:val="000000"/>
          <w:kern w:val="0"/>
          <w:sz w:val="24"/>
          <w:szCs w:val="24"/>
        </w:rPr>
        <w:t>材料自行扫描成PDF文档，并发送至</w:t>
      </w:r>
      <w:r>
        <w:rPr>
          <w:rFonts w:hint="eastAsia" w:ascii="宋体" w:hAnsi="宋体" w:eastAsia="宋体" w:cs="宋体"/>
          <w:b/>
          <w:bCs/>
          <w:color w:val="000000"/>
          <w:kern w:val="0"/>
          <w:sz w:val="24"/>
          <w:szCs w:val="24"/>
          <w:u w:val="single"/>
          <w:lang w:val="en-US" w:eastAsia="zh-CN"/>
        </w:rPr>
        <w:t>441959144</w:t>
      </w:r>
      <w:r>
        <w:rPr>
          <w:rFonts w:hint="eastAsia" w:ascii="宋体" w:hAnsi="宋体" w:eastAsia="宋体" w:cs="宋体"/>
          <w:b/>
          <w:bCs/>
          <w:color w:val="000000"/>
          <w:kern w:val="0"/>
          <w:sz w:val="24"/>
          <w:szCs w:val="24"/>
          <w:u w:val="single"/>
        </w:rPr>
        <w:t>@qq.com</w:t>
      </w:r>
      <w:r>
        <w:rPr>
          <w:rFonts w:hint="eastAsia" w:ascii="宋体" w:hAnsi="宋体" w:eastAsia="宋体" w:cs="宋体"/>
          <w:b/>
          <w:bCs/>
          <w:color w:val="000000"/>
          <w:kern w:val="0"/>
          <w:sz w:val="24"/>
          <w:szCs w:val="24"/>
        </w:rPr>
        <w:t>邮箱。</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五、评审时间：</w:t>
      </w:r>
      <w:r>
        <w:rPr>
          <w:rFonts w:hint="eastAsia" w:ascii="宋体" w:hAnsi="宋体" w:eastAsia="宋体" w:cs="宋体"/>
          <w:color w:val="000000"/>
          <w:kern w:val="0"/>
          <w:sz w:val="24"/>
          <w:szCs w:val="24"/>
          <w:u w:val="single"/>
        </w:rPr>
        <w:t>学校自行安排</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六、询价结果及公告：询价结果将于学校召开询价讨论会后，在晋江安海职业中专学校网站（http://www.jjahzx.cn/→后勤保障→招标专栏）上公告。</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七、联系方式</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采购单位：晋江安海职业中专学校（盖章）</w:t>
      </w:r>
    </w:p>
    <w:p>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地址：福建省晋江市安海镇兴安北路1号</w:t>
      </w:r>
    </w:p>
    <w:p>
      <w:pPr>
        <w:widowControl/>
        <w:shd w:val="clear" w:color="auto" w:fill="FFFFFF"/>
        <w:spacing w:line="400" w:lineRule="exact"/>
        <w:ind w:firstLine="480"/>
        <w:jc w:val="left"/>
        <w:rPr>
          <w:rFonts w:hint="eastAsia" w:ascii="宋体" w:hAnsi="宋体" w:eastAsia="宋体" w:cs="宋体"/>
          <w:b/>
          <w:bCs/>
          <w:color w:val="000000"/>
          <w:kern w:val="0"/>
          <w:sz w:val="24"/>
          <w:szCs w:val="24"/>
          <w:u w:val="single"/>
        </w:rPr>
      </w:pPr>
      <w:r>
        <w:rPr>
          <w:rFonts w:hint="eastAsia" w:ascii="宋体" w:hAnsi="宋体" w:eastAsia="宋体" w:cs="宋体"/>
          <w:color w:val="000000"/>
          <w:kern w:val="0"/>
          <w:sz w:val="24"/>
          <w:szCs w:val="24"/>
        </w:rPr>
        <w:t>联系人：</w:t>
      </w:r>
      <w:r>
        <w:rPr>
          <w:rFonts w:hint="eastAsia" w:ascii="宋体" w:hAnsi="宋体" w:eastAsia="宋体" w:cs="宋体"/>
          <w:b/>
          <w:bCs/>
          <w:color w:val="000000"/>
          <w:kern w:val="0"/>
          <w:sz w:val="24"/>
          <w:szCs w:val="24"/>
          <w:u w:val="single"/>
        </w:rPr>
        <w:t>林老师</w:t>
      </w:r>
      <w:r>
        <w:rPr>
          <w:rFonts w:hint="eastAsia" w:ascii="宋体" w:hAnsi="宋体" w:eastAsia="宋体" w:cs="宋体"/>
          <w:color w:val="000000"/>
          <w:kern w:val="0"/>
          <w:sz w:val="24"/>
          <w:szCs w:val="24"/>
        </w:rPr>
        <w:t>，电话：（</w:t>
      </w:r>
      <w:r>
        <w:rPr>
          <w:rFonts w:hint="eastAsia" w:ascii="宋体" w:hAnsi="宋体" w:eastAsia="宋体" w:cs="宋体"/>
          <w:b/>
          <w:bCs/>
          <w:color w:val="000000"/>
          <w:kern w:val="0"/>
          <w:sz w:val="24"/>
          <w:szCs w:val="24"/>
          <w:u w:val="single"/>
        </w:rPr>
        <w:t>0595）85702506</w:t>
      </w:r>
    </w:p>
    <w:p>
      <w:pPr>
        <w:widowControl/>
        <w:shd w:val="clear" w:color="auto" w:fill="FFFFFF"/>
        <w:spacing w:line="400" w:lineRule="exact"/>
        <w:ind w:firstLine="6264" w:firstLineChars="2600"/>
        <w:jc w:val="left"/>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晋</w:t>
      </w:r>
      <w:r>
        <w:rPr>
          <w:rFonts w:hint="eastAsia" w:ascii="宋体" w:hAnsi="宋体" w:eastAsia="宋体" w:cs="宋体"/>
          <w:b/>
          <w:bCs/>
          <w:color w:val="000000"/>
          <w:kern w:val="0"/>
          <w:sz w:val="24"/>
          <w:szCs w:val="24"/>
        </w:rPr>
        <w:t>江安海职业中专学校</w:t>
      </w:r>
    </w:p>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年</w:t>
      </w:r>
      <w:r>
        <w:rPr>
          <w:rFonts w:hint="eastAsia" w:ascii="宋体" w:hAnsi="宋体" w:eastAsia="宋体" w:cs="宋体"/>
          <w:b/>
          <w:bCs/>
          <w:color w:val="000000"/>
          <w:kern w:val="0"/>
          <w:sz w:val="24"/>
          <w:szCs w:val="24"/>
          <w:lang w:val="en-US" w:eastAsia="zh-CN"/>
        </w:rPr>
        <w:t>03</w:t>
      </w:r>
      <w:r>
        <w:rPr>
          <w:rFonts w:hint="eastAsia" w:ascii="宋体" w:hAnsi="宋体" w:eastAsia="宋体" w:cs="宋体"/>
          <w:b/>
          <w:bCs/>
          <w:color w:val="000000"/>
          <w:kern w:val="0"/>
          <w:sz w:val="24"/>
          <w:szCs w:val="24"/>
        </w:rPr>
        <w:t>月</w:t>
      </w:r>
      <w:r>
        <w:rPr>
          <w:rFonts w:hint="eastAsia" w:ascii="宋体" w:hAnsi="宋体" w:cs="宋体"/>
          <w:b/>
          <w:bCs/>
          <w:color w:val="000000"/>
          <w:kern w:val="0"/>
          <w:sz w:val="24"/>
          <w:szCs w:val="24"/>
          <w:lang w:val="en-US" w:eastAsia="zh-CN"/>
        </w:rPr>
        <w:t>26</w:t>
      </w:r>
      <w:r>
        <w:rPr>
          <w:rFonts w:hint="eastAsia" w:ascii="宋体" w:hAnsi="宋体" w:eastAsia="宋体" w:cs="宋体"/>
          <w:b/>
          <w:bCs/>
          <w:color w:val="000000"/>
          <w:kern w:val="0"/>
          <w:sz w:val="24"/>
          <w:szCs w:val="24"/>
        </w:rPr>
        <w:t>日</w:t>
      </w:r>
    </w:p>
    <w:p>
      <w:pPr>
        <w:pStyle w:val="9"/>
        <w:widowControl/>
        <w:spacing w:line="600" w:lineRule="exact"/>
        <w:jc w:val="both"/>
        <w:outlineLvl w:val="0"/>
        <w:rPr>
          <w:rStyle w:val="14"/>
          <w:rFonts w:hint="eastAsia" w:ascii="宋体" w:hAnsi="宋体" w:eastAsia="宋体" w:cs="宋体"/>
          <w:color w:val="auto"/>
          <w:sz w:val="32"/>
          <w:szCs w:val="32"/>
          <w:highlight w:val="none"/>
          <w:lang w:eastAsia="zh-CN"/>
        </w:rPr>
      </w:pPr>
      <w:r>
        <w:rPr>
          <w:rStyle w:val="14"/>
          <w:rFonts w:hint="eastAsia" w:ascii="宋体" w:hAnsi="宋体" w:eastAsia="宋体" w:cs="宋体"/>
          <w:color w:val="auto"/>
          <w:sz w:val="32"/>
          <w:szCs w:val="32"/>
          <w:highlight w:val="none"/>
          <w:lang w:eastAsia="zh-CN"/>
        </w:rPr>
        <w:t>附件：</w:t>
      </w:r>
    </w:p>
    <w:p>
      <w:pPr>
        <w:pStyle w:val="9"/>
        <w:widowControl/>
        <w:spacing w:line="600" w:lineRule="exact"/>
        <w:jc w:val="center"/>
        <w:outlineLvl w:val="0"/>
        <w:rPr>
          <w:rFonts w:hint="eastAsia" w:ascii="宋体" w:hAnsi="宋体" w:eastAsia="宋体" w:cs="宋体"/>
          <w:color w:val="auto"/>
          <w:sz w:val="32"/>
          <w:szCs w:val="32"/>
          <w:highlight w:val="none"/>
        </w:rPr>
      </w:pPr>
      <w:r>
        <w:rPr>
          <w:rStyle w:val="14"/>
          <w:rFonts w:hint="eastAsia" w:ascii="宋体" w:hAnsi="宋体" w:eastAsia="宋体" w:cs="宋体"/>
          <w:color w:val="auto"/>
          <w:sz w:val="32"/>
          <w:szCs w:val="32"/>
          <w:highlight w:val="none"/>
        </w:rPr>
        <w:t>2025年度印刷用纸采购项目内容及要求</w:t>
      </w:r>
    </w:p>
    <w:p>
      <w:pPr>
        <w:widowControl/>
        <w:spacing w:line="400" w:lineRule="exact"/>
        <w:jc w:val="left"/>
        <w:outlineLvl w:val="1"/>
        <w:rPr>
          <w:rFonts w:hint="eastAsia" w:ascii="宋体" w:hAnsi="宋体" w:eastAsia="宋体" w:cs="宋体"/>
          <w:b/>
          <w:bCs/>
          <w:color w:val="auto"/>
          <w:kern w:val="0"/>
          <w:sz w:val="24"/>
          <w:szCs w:val="24"/>
          <w:highlight w:val="none"/>
          <w:lang w:eastAsia="zh-CN"/>
        </w:rPr>
      </w:pPr>
      <w:bookmarkStart w:id="0" w:name="_Toc11721"/>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技术和服务要求</w:t>
      </w:r>
      <w:bookmarkEnd w:id="0"/>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以下“</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color w:val="auto"/>
          <w:kern w:val="0"/>
          <w:sz w:val="24"/>
          <w:szCs w:val="24"/>
          <w:highlight w:val="none"/>
          <w:lang w:val="en-US" w:eastAsia="zh-CN"/>
        </w:rPr>
        <w:t>”条款为不允许负偏离的实际性响应条款，否则按无效响应处理</w:t>
      </w:r>
      <w:r>
        <w:rPr>
          <w:rFonts w:hint="eastAsia" w:ascii="宋体" w:hAnsi="宋体" w:eastAsia="宋体" w:cs="宋体"/>
          <w:b/>
          <w:bCs/>
          <w:color w:val="auto"/>
          <w:kern w:val="0"/>
          <w:sz w:val="24"/>
          <w:szCs w:val="24"/>
          <w:highlight w:val="none"/>
          <w:lang w:eastAsia="zh-CN"/>
        </w:rPr>
        <w:t>）</w:t>
      </w:r>
    </w:p>
    <w:p>
      <w:pPr>
        <w:numPr>
          <w:ilvl w:val="0"/>
          <w:numId w:val="0"/>
        </w:numPr>
        <w:rPr>
          <w:rFonts w:hint="eastAsia" w:ascii="宋体" w:hAnsi="宋体" w:eastAsia="宋体" w:cs="宋体"/>
          <w:b/>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color w:val="auto"/>
          <w:kern w:val="2"/>
          <w:sz w:val="24"/>
          <w:szCs w:val="24"/>
          <w:lang w:val="en-US" w:eastAsia="zh-CN" w:bidi="ar-SA"/>
        </w:rPr>
        <w:t>1、采购</w:t>
      </w:r>
      <w:r>
        <w:rPr>
          <w:rFonts w:hint="eastAsia" w:ascii="宋体" w:hAnsi="宋体" w:eastAsia="宋体" w:cs="宋体"/>
          <w:b/>
          <w:color w:val="auto"/>
          <w:sz w:val="24"/>
          <w:szCs w:val="24"/>
          <w:highlight w:val="none"/>
          <w:lang w:val="en-US" w:eastAsia="zh-CN"/>
        </w:rPr>
        <w:t>清单</w:t>
      </w:r>
      <w:r>
        <w:rPr>
          <w:rFonts w:hint="eastAsia" w:ascii="宋体" w:hAnsi="宋体" w:eastAsia="宋体" w:cs="宋体"/>
          <w:b/>
          <w:color w:val="auto"/>
          <w:sz w:val="24"/>
          <w:szCs w:val="24"/>
          <w:highlight w:val="none"/>
        </w:rPr>
        <w:t>：</w:t>
      </w:r>
    </w:p>
    <w:tbl>
      <w:tblPr>
        <w:tblStyle w:val="12"/>
        <w:tblW w:w="91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928"/>
        <w:gridCol w:w="4479"/>
        <w:gridCol w:w="79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850" w:type="dxa"/>
            <w:tcBorders>
              <w:tl2br w:val="nil"/>
              <w:tr2bl w:val="nil"/>
            </w:tcBorders>
            <w:vAlign w:val="center"/>
          </w:tcPr>
          <w:p>
            <w:pPr>
              <w:jc w:val="center"/>
              <w:rPr>
                <w:rFonts w:hint="eastAsia"/>
                <w:sz w:val="24"/>
                <w:szCs w:val="24"/>
                <w:vertAlign w:val="baseline"/>
                <w:lang w:eastAsia="zh-CN"/>
              </w:rPr>
            </w:pPr>
            <w:r>
              <w:rPr>
                <w:rFonts w:hint="eastAsia"/>
                <w:sz w:val="24"/>
                <w:szCs w:val="24"/>
                <w:vertAlign w:val="baseline"/>
                <w:lang w:eastAsia="zh-CN"/>
              </w:rPr>
              <w:t>序号</w:t>
            </w:r>
          </w:p>
        </w:tc>
        <w:tc>
          <w:tcPr>
            <w:tcW w:w="1928" w:type="dxa"/>
            <w:tcBorders>
              <w:tl2br w:val="nil"/>
              <w:tr2bl w:val="nil"/>
            </w:tcBorders>
            <w:vAlign w:val="center"/>
          </w:tcPr>
          <w:p>
            <w:pPr>
              <w:jc w:val="center"/>
              <w:rPr>
                <w:rFonts w:hint="eastAsia"/>
                <w:sz w:val="24"/>
                <w:szCs w:val="24"/>
                <w:vertAlign w:val="baseline"/>
                <w:lang w:eastAsia="zh-CN"/>
              </w:rPr>
            </w:pPr>
            <w:r>
              <w:rPr>
                <w:rFonts w:hint="eastAsia"/>
                <w:sz w:val="24"/>
                <w:szCs w:val="24"/>
                <w:vertAlign w:val="baseline"/>
                <w:lang w:eastAsia="zh-CN"/>
              </w:rPr>
              <w:t>项目名称</w:t>
            </w:r>
          </w:p>
        </w:tc>
        <w:tc>
          <w:tcPr>
            <w:tcW w:w="4479" w:type="dxa"/>
            <w:tcBorders>
              <w:tl2br w:val="nil"/>
              <w:tr2bl w:val="nil"/>
            </w:tcBorders>
            <w:vAlign w:val="center"/>
          </w:tcPr>
          <w:p>
            <w:pPr>
              <w:jc w:val="center"/>
              <w:rPr>
                <w:rFonts w:hint="eastAsia"/>
                <w:sz w:val="24"/>
                <w:szCs w:val="24"/>
                <w:vertAlign w:val="baseline"/>
                <w:lang w:eastAsia="zh-CN"/>
              </w:rPr>
            </w:pPr>
            <w:r>
              <w:rPr>
                <w:rFonts w:hint="eastAsia"/>
                <w:sz w:val="24"/>
                <w:szCs w:val="24"/>
                <w:vertAlign w:val="baseline"/>
                <w:lang w:eastAsia="zh-CN"/>
              </w:rPr>
              <w:t>项目特征描述</w:t>
            </w:r>
          </w:p>
        </w:tc>
        <w:tc>
          <w:tcPr>
            <w:tcW w:w="794" w:type="dxa"/>
            <w:tcBorders>
              <w:tl2br w:val="nil"/>
              <w:tr2bl w:val="nil"/>
            </w:tcBorders>
            <w:vAlign w:val="center"/>
          </w:tcPr>
          <w:p>
            <w:pPr>
              <w:jc w:val="center"/>
              <w:rPr>
                <w:rFonts w:hint="eastAsia"/>
                <w:sz w:val="24"/>
                <w:szCs w:val="24"/>
                <w:vertAlign w:val="baseline"/>
                <w:lang w:eastAsia="zh-CN"/>
              </w:rPr>
            </w:pPr>
            <w:r>
              <w:rPr>
                <w:rFonts w:hint="eastAsia"/>
                <w:sz w:val="24"/>
                <w:szCs w:val="24"/>
                <w:vertAlign w:val="baseline"/>
                <w:lang w:eastAsia="zh-CN"/>
              </w:rPr>
              <w:t>单位</w:t>
            </w:r>
          </w:p>
        </w:tc>
        <w:tc>
          <w:tcPr>
            <w:tcW w:w="1134" w:type="dxa"/>
            <w:tcBorders>
              <w:tl2br w:val="nil"/>
              <w:tr2bl w:val="nil"/>
            </w:tcBorders>
            <w:vAlign w:val="center"/>
          </w:tcPr>
          <w:p>
            <w:pPr>
              <w:jc w:val="center"/>
              <w:rPr>
                <w:rFonts w:hint="eastAsia"/>
                <w:sz w:val="24"/>
                <w:szCs w:val="24"/>
                <w:vertAlign w:val="baseline"/>
                <w:lang w:eastAsia="zh-CN"/>
              </w:rPr>
            </w:pPr>
            <w:r>
              <w:rPr>
                <w:rFonts w:hint="eastAsia"/>
                <w:sz w:val="24"/>
                <w:szCs w:val="24"/>
                <w:vertAlign w:val="baseline"/>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1" w:hRule="atLeast"/>
          <w:jc w:val="center"/>
        </w:trPr>
        <w:tc>
          <w:tcPr>
            <w:tcW w:w="850" w:type="dxa"/>
            <w:tcBorders>
              <w:tl2br w:val="nil"/>
              <w:tr2bl w:val="nil"/>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28" w:type="dxa"/>
            <w:tcBorders>
              <w:tl2br w:val="nil"/>
              <w:tr2bl w:val="nil"/>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60克 8K双胶纸</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（白色）</w:t>
            </w:r>
          </w:p>
        </w:tc>
        <w:tc>
          <w:tcPr>
            <w:tcW w:w="4479" w:type="dxa"/>
            <w:tcBorders>
              <w:tl2br w:val="nil"/>
              <w:tr2bl w:val="nil"/>
            </w:tcBorders>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规格:8K</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基本尺寸(390mm*270mm)/张</w:t>
            </w:r>
          </w:p>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定量≥60g/m</w:t>
            </w:r>
            <w:r>
              <w:rPr>
                <w:rFonts w:hint="eastAsia" w:ascii="宋体" w:hAnsi="宋体" w:eastAsia="宋体" w:cs="宋体"/>
                <w:sz w:val="24"/>
                <w:szCs w:val="24"/>
                <w:vertAlign w:val="superscript"/>
                <w:lang w:val="en-US" w:eastAsia="zh-CN"/>
              </w:rPr>
              <w:t>2</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厚度≥90μm</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 张/令</w:t>
            </w:r>
          </w:p>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需提供样品</w:t>
            </w:r>
          </w:p>
        </w:tc>
        <w:tc>
          <w:tcPr>
            <w:tcW w:w="794"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令</w:t>
            </w:r>
          </w:p>
        </w:tc>
        <w:tc>
          <w:tcPr>
            <w:tcW w:w="1134" w:type="dxa"/>
            <w:tcBorders>
              <w:tl2br w:val="nil"/>
              <w:tr2bl w:val="nil"/>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1" w:hRule="atLeast"/>
          <w:jc w:val="center"/>
        </w:trPr>
        <w:tc>
          <w:tcPr>
            <w:tcW w:w="850" w:type="dxa"/>
            <w:tcBorders>
              <w:tl2br w:val="nil"/>
              <w:tr2bl w:val="nil"/>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28"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80克 </w:t>
            </w:r>
            <w:r>
              <w:rPr>
                <w:rFonts w:hint="eastAsia" w:ascii="宋体" w:hAnsi="宋体" w:eastAsia="宋体" w:cs="宋体"/>
                <w:sz w:val="24"/>
                <w:szCs w:val="24"/>
                <w:vertAlign w:val="baseline"/>
                <w:lang w:val="en-US" w:eastAsia="zh-CN"/>
              </w:rPr>
              <w:t>8K</w:t>
            </w:r>
            <w:r>
              <w:rPr>
                <w:rFonts w:hint="eastAsia" w:ascii="宋体" w:hAnsi="宋体" w:eastAsia="宋体" w:cs="宋体"/>
                <w:sz w:val="24"/>
                <w:szCs w:val="24"/>
                <w:vertAlign w:val="baseline"/>
                <w:lang w:eastAsia="zh-CN"/>
              </w:rPr>
              <w:t>双胶纸</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（白色）</w:t>
            </w:r>
          </w:p>
        </w:tc>
        <w:tc>
          <w:tcPr>
            <w:tcW w:w="4479" w:type="dxa"/>
            <w:tcBorders>
              <w:tl2br w:val="nil"/>
              <w:tr2bl w:val="nil"/>
            </w:tcBorders>
            <w:vAlign w:val="center"/>
          </w:tcPr>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规格:</w:t>
            </w:r>
            <w:r>
              <w:rPr>
                <w:rFonts w:hint="eastAsia" w:ascii="宋体" w:hAnsi="宋体" w:eastAsia="宋体" w:cs="宋体"/>
                <w:sz w:val="24"/>
                <w:szCs w:val="24"/>
                <w:vertAlign w:val="baseline"/>
                <w:lang w:val="en-US" w:eastAsia="zh-CN"/>
              </w:rPr>
              <w:t>8K</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基本尺寸(</w:t>
            </w:r>
            <w:r>
              <w:rPr>
                <w:rFonts w:hint="eastAsia" w:ascii="宋体" w:hAnsi="宋体" w:eastAsia="宋体" w:cs="宋体"/>
                <w:sz w:val="24"/>
                <w:szCs w:val="24"/>
                <w:vertAlign w:val="baseline"/>
                <w:lang w:val="en-US" w:eastAsia="zh-CN"/>
              </w:rPr>
              <w:t>270</w:t>
            </w:r>
            <w:r>
              <w:rPr>
                <w:rFonts w:hint="default" w:ascii="宋体" w:hAnsi="宋体" w:eastAsia="宋体" w:cs="宋体"/>
                <w:sz w:val="24"/>
                <w:szCs w:val="24"/>
                <w:vertAlign w:val="baseline"/>
                <w:lang w:val="en-US" w:eastAsia="zh-CN"/>
              </w:rPr>
              <w:t>mm*</w:t>
            </w:r>
            <w:r>
              <w:rPr>
                <w:rFonts w:hint="eastAsia" w:ascii="宋体" w:hAnsi="宋体" w:eastAsia="宋体" w:cs="宋体"/>
                <w:sz w:val="24"/>
                <w:szCs w:val="24"/>
                <w:vertAlign w:val="baseline"/>
                <w:lang w:val="en-US" w:eastAsia="zh-CN"/>
              </w:rPr>
              <w:t>390</w:t>
            </w:r>
            <w:r>
              <w:rPr>
                <w:rFonts w:hint="default" w:ascii="宋体" w:hAnsi="宋体" w:eastAsia="宋体" w:cs="宋体"/>
                <w:sz w:val="24"/>
                <w:szCs w:val="24"/>
                <w:vertAlign w:val="baseline"/>
                <w:lang w:val="en-US" w:eastAsia="zh-CN"/>
              </w:rPr>
              <w:t>mm)/张</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定量</w:t>
            </w:r>
            <w:r>
              <w:rPr>
                <w:rFonts w:hint="eastAsia" w:ascii="宋体" w:hAnsi="宋体" w:eastAsia="宋体" w:cs="宋体"/>
                <w:sz w:val="24"/>
                <w:szCs w:val="24"/>
                <w:vertAlign w:val="baseline"/>
                <w:lang w:val="en-US" w:eastAsia="zh-CN"/>
              </w:rPr>
              <w:t>≥</w:t>
            </w:r>
            <w:r>
              <w:rPr>
                <w:rFonts w:hint="default" w:ascii="宋体" w:hAnsi="宋体" w:eastAsia="宋体" w:cs="宋体"/>
                <w:sz w:val="24"/>
                <w:szCs w:val="24"/>
                <w:vertAlign w:val="baseline"/>
                <w:lang w:val="en-US" w:eastAsia="zh-CN"/>
              </w:rPr>
              <w:t>80g/m²</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厚度≥100μm</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4000 张/令</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需提供样品</w:t>
            </w:r>
          </w:p>
        </w:tc>
        <w:tc>
          <w:tcPr>
            <w:tcW w:w="794"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令</w:t>
            </w:r>
          </w:p>
        </w:tc>
        <w:tc>
          <w:tcPr>
            <w:tcW w:w="1134" w:type="dxa"/>
            <w:tcBorders>
              <w:tl2br w:val="nil"/>
              <w:tr2bl w:val="nil"/>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1" w:hRule="atLeast"/>
          <w:jc w:val="center"/>
        </w:trPr>
        <w:tc>
          <w:tcPr>
            <w:tcW w:w="850" w:type="dxa"/>
            <w:tcBorders>
              <w:tl2br w:val="nil"/>
              <w:tr2bl w:val="nil"/>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28"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 xml:space="preserve">0克 </w:t>
            </w:r>
            <w:r>
              <w:rPr>
                <w:rFonts w:hint="eastAsia" w:ascii="宋体" w:hAnsi="宋体" w:eastAsia="宋体" w:cs="宋体"/>
                <w:sz w:val="24"/>
                <w:szCs w:val="24"/>
                <w:vertAlign w:val="baseline"/>
                <w:lang w:val="en-US" w:eastAsia="zh-CN"/>
              </w:rPr>
              <w:t>A4</w:t>
            </w:r>
            <w:r>
              <w:rPr>
                <w:rFonts w:hint="eastAsia" w:ascii="宋体" w:hAnsi="宋体" w:eastAsia="宋体" w:cs="宋体"/>
                <w:sz w:val="24"/>
                <w:szCs w:val="24"/>
                <w:vertAlign w:val="baseline"/>
                <w:lang w:eastAsia="zh-CN"/>
              </w:rPr>
              <w:t xml:space="preserve"> 双胶纸</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（白色）</w:t>
            </w:r>
          </w:p>
        </w:tc>
        <w:tc>
          <w:tcPr>
            <w:tcW w:w="4479" w:type="dxa"/>
            <w:tcBorders>
              <w:tl2br w:val="nil"/>
              <w:tr2bl w:val="nil"/>
            </w:tcBorders>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规格:</w:t>
            </w:r>
            <w:r>
              <w:rPr>
                <w:rFonts w:hint="eastAsia" w:ascii="宋体" w:hAnsi="宋体" w:eastAsia="宋体" w:cs="宋体"/>
                <w:sz w:val="24"/>
                <w:szCs w:val="24"/>
                <w:vertAlign w:val="baseline"/>
                <w:lang w:val="en-US" w:eastAsia="zh-CN"/>
              </w:rPr>
              <w:t>A4</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基本尺寸(</w:t>
            </w:r>
            <w:r>
              <w:rPr>
                <w:rFonts w:hint="eastAsia" w:ascii="宋体" w:hAnsi="宋体" w:eastAsia="宋体" w:cs="宋体"/>
                <w:sz w:val="24"/>
                <w:szCs w:val="24"/>
                <w:vertAlign w:val="baseline"/>
                <w:lang w:val="en-US" w:eastAsia="zh-CN"/>
              </w:rPr>
              <w:t>210</w:t>
            </w:r>
            <w:r>
              <w:rPr>
                <w:rFonts w:hint="eastAsia" w:ascii="宋体" w:hAnsi="宋体" w:eastAsia="宋体" w:cs="宋体"/>
                <w:sz w:val="24"/>
                <w:szCs w:val="24"/>
                <w:vertAlign w:val="baseline"/>
                <w:lang w:eastAsia="zh-CN"/>
              </w:rPr>
              <w:t>mm*2</w:t>
            </w:r>
            <w:r>
              <w:rPr>
                <w:rFonts w:hint="eastAsia" w:ascii="宋体" w:hAnsi="宋体" w:eastAsia="宋体" w:cs="宋体"/>
                <w:sz w:val="24"/>
                <w:szCs w:val="24"/>
                <w:vertAlign w:val="baseline"/>
                <w:lang w:val="en-US" w:eastAsia="zh-CN"/>
              </w:rPr>
              <w:t>9</w:t>
            </w:r>
            <w:r>
              <w:rPr>
                <w:rFonts w:hint="eastAsia" w:ascii="宋体" w:hAnsi="宋体" w:cs="宋体"/>
                <w:sz w:val="24"/>
                <w:szCs w:val="24"/>
                <w:vertAlign w:val="baseline"/>
                <w:lang w:val="en-US" w:eastAsia="zh-CN"/>
              </w:rPr>
              <w:t>7</w:t>
            </w:r>
            <w:r>
              <w:rPr>
                <w:rFonts w:hint="eastAsia" w:ascii="宋体" w:hAnsi="宋体" w:eastAsia="宋体" w:cs="宋体"/>
                <w:sz w:val="24"/>
                <w:szCs w:val="24"/>
                <w:vertAlign w:val="baseline"/>
                <w:lang w:eastAsia="zh-CN"/>
              </w:rPr>
              <w:t>mm)/张</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定量</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0g/m²</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厚度≥9</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lang w:eastAsia="zh-CN"/>
              </w:rPr>
              <w:t>μm</w:t>
            </w:r>
          </w:p>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r>
              <w:rPr>
                <w:rFonts w:hint="default" w:ascii="宋体" w:hAnsi="宋体" w:eastAsia="宋体" w:cs="宋体"/>
                <w:sz w:val="24"/>
                <w:szCs w:val="24"/>
                <w:vertAlign w:val="baseline"/>
                <w:lang w:val="en-US" w:eastAsia="zh-CN"/>
              </w:rPr>
              <w:t>000 张/令</w:t>
            </w:r>
          </w:p>
          <w:p>
            <w:pPr>
              <w:jc w:val="left"/>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需提供样品</w:t>
            </w:r>
          </w:p>
        </w:tc>
        <w:tc>
          <w:tcPr>
            <w:tcW w:w="794"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令</w:t>
            </w:r>
          </w:p>
        </w:tc>
        <w:tc>
          <w:tcPr>
            <w:tcW w:w="1134" w:type="dxa"/>
            <w:tcBorders>
              <w:tl2br w:val="nil"/>
              <w:tr2bl w:val="nil"/>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1" w:hRule="atLeast"/>
          <w:jc w:val="center"/>
        </w:trPr>
        <w:tc>
          <w:tcPr>
            <w:tcW w:w="850" w:type="dxa"/>
            <w:tcBorders>
              <w:tl2br w:val="nil"/>
              <w:tr2bl w:val="nil"/>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28"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 xml:space="preserve">0克 </w:t>
            </w:r>
            <w:r>
              <w:rPr>
                <w:rFonts w:hint="eastAsia" w:ascii="宋体" w:hAnsi="宋体" w:eastAsia="宋体" w:cs="宋体"/>
                <w:sz w:val="24"/>
                <w:szCs w:val="24"/>
                <w:vertAlign w:val="baseline"/>
                <w:lang w:val="en-US" w:eastAsia="zh-CN"/>
              </w:rPr>
              <w:t>16K</w:t>
            </w:r>
            <w:r>
              <w:rPr>
                <w:rFonts w:hint="eastAsia" w:ascii="宋体" w:hAnsi="宋体" w:eastAsia="宋体" w:cs="宋体"/>
                <w:sz w:val="24"/>
                <w:szCs w:val="24"/>
                <w:vertAlign w:val="baseline"/>
                <w:lang w:eastAsia="zh-CN"/>
              </w:rPr>
              <w:t xml:space="preserve"> 双胶纸</w:t>
            </w:r>
          </w:p>
        </w:tc>
        <w:tc>
          <w:tcPr>
            <w:tcW w:w="4479" w:type="dxa"/>
            <w:tcBorders>
              <w:tl2br w:val="nil"/>
              <w:tr2bl w:val="nil"/>
            </w:tcBorders>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规格:</w:t>
            </w:r>
            <w:r>
              <w:rPr>
                <w:rFonts w:hint="eastAsia" w:ascii="宋体" w:hAnsi="宋体" w:eastAsia="宋体" w:cs="宋体"/>
                <w:sz w:val="24"/>
                <w:szCs w:val="24"/>
                <w:vertAlign w:val="baseline"/>
                <w:lang w:val="en-US" w:eastAsia="zh-CN"/>
              </w:rPr>
              <w:t>16K</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基本尺寸(</w:t>
            </w:r>
            <w:r>
              <w:rPr>
                <w:rFonts w:hint="eastAsia" w:ascii="宋体" w:hAnsi="宋体" w:eastAsia="宋体" w:cs="宋体"/>
                <w:sz w:val="24"/>
                <w:szCs w:val="24"/>
                <w:vertAlign w:val="baseline"/>
                <w:lang w:val="en-US" w:eastAsia="zh-CN"/>
              </w:rPr>
              <w:t>195</w:t>
            </w:r>
            <w:r>
              <w:rPr>
                <w:rFonts w:hint="eastAsia" w:ascii="宋体" w:hAnsi="宋体" w:eastAsia="宋体" w:cs="宋体"/>
                <w:sz w:val="24"/>
                <w:szCs w:val="24"/>
                <w:vertAlign w:val="baseline"/>
                <w:lang w:eastAsia="zh-CN"/>
              </w:rPr>
              <w:t>mm*2</w:t>
            </w:r>
            <w:r>
              <w:rPr>
                <w:rFonts w:hint="eastAsia" w:ascii="宋体" w:hAnsi="宋体" w:eastAsia="宋体" w:cs="宋体"/>
                <w:sz w:val="24"/>
                <w:szCs w:val="24"/>
                <w:vertAlign w:val="baseline"/>
                <w:lang w:val="en-US" w:eastAsia="zh-CN"/>
              </w:rPr>
              <w:t>70</w:t>
            </w:r>
            <w:r>
              <w:rPr>
                <w:rFonts w:hint="eastAsia" w:ascii="宋体" w:hAnsi="宋体" w:eastAsia="宋体" w:cs="宋体"/>
                <w:sz w:val="24"/>
                <w:szCs w:val="24"/>
                <w:vertAlign w:val="baseline"/>
                <w:lang w:eastAsia="zh-CN"/>
              </w:rPr>
              <w:t>mm)/张</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定量</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0g/m²</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厚度≥9</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lang w:eastAsia="zh-CN"/>
              </w:rPr>
              <w:t>μm</w:t>
            </w:r>
          </w:p>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r>
              <w:rPr>
                <w:rFonts w:hint="default" w:ascii="宋体" w:hAnsi="宋体" w:eastAsia="宋体" w:cs="宋体"/>
                <w:sz w:val="24"/>
                <w:szCs w:val="24"/>
                <w:vertAlign w:val="baseline"/>
                <w:lang w:val="en-US" w:eastAsia="zh-CN"/>
              </w:rPr>
              <w:t>000 张/令</w:t>
            </w:r>
          </w:p>
          <w:p>
            <w:pPr>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需提供样品</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供货根据学校需求提供颜色</w:t>
            </w:r>
          </w:p>
        </w:tc>
        <w:tc>
          <w:tcPr>
            <w:tcW w:w="794" w:type="dxa"/>
            <w:tcBorders>
              <w:tl2br w:val="nil"/>
              <w:tr2bl w:val="nil"/>
            </w:tcBorders>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令</w:t>
            </w:r>
          </w:p>
        </w:tc>
        <w:tc>
          <w:tcPr>
            <w:tcW w:w="1134" w:type="dxa"/>
            <w:tcBorders>
              <w:tl2br w:val="nil"/>
              <w:tr2bl w:val="nil"/>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bl>
    <w:p>
      <w:pPr>
        <w:numPr>
          <w:ilvl w:val="0"/>
          <w:numId w:val="0"/>
        </w:numPr>
        <w:rPr>
          <w:rFonts w:hint="eastAsia" w:ascii="宋体" w:hAnsi="宋体" w:eastAsia="宋体" w:cs="宋体"/>
          <w:b/>
          <w:color w:val="auto"/>
          <w:sz w:val="24"/>
          <w:szCs w:val="24"/>
          <w:highlight w:val="none"/>
        </w:rPr>
      </w:pP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2、质量技术参数要求</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（1）产品质量应符合国家、行业的最新标准。</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（2）纸张的纤维组织应均匀，纸面应平整，不应有褶子、皱纹、残缺、破洞、透光点、裂口、各种斑点、砂子、硬质块、明显毛布痕、鱼鳞斑、透射光可见的针孔及掉粉掉毛现象。</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（3）纸质细腻，复印清晰；每批纸色泽应一致，不应有明显的色差。</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（4）纸的切边应整齐、洁净、不应有裂口和纸粉。</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（5）适用于：印刷机、复印机、激光打印、喷墨打印等过机顺畅不卡纸。</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（6）每包（件）纸的外包装应明显标出产品品名、产品标准编号、规格、张数、定量、等级等。每件内应放一张产品合格证。</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（7）纸应用具有防潮性能的纸或其他材料包好，封牢。</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（8）纸运输时应使用防雨、防潮、洁净的运输工具，不应与有污染、腐蚀及易燃物品等共同运输。</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3、样品要求</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（1）供应商报价时附提供样品：采购清单中序号1至4纸张各一份样品（一份纸张至少10张以上），并在空白纸上注明项目名称，并由采购人封存保留作为验收样本。</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（2）供货时每次送达的各类纸张质量必须与提交样品一致。如果有差别，责令供应商及时更换。如果无法满足采购人使用需求，采购人有权终止供应合同。</w:t>
      </w:r>
    </w:p>
    <w:p>
      <w:pPr>
        <w:pStyle w:val="18"/>
        <w:keepNext w:val="0"/>
        <w:keepLines w:val="0"/>
        <w:pageBreakBefore w:val="0"/>
        <w:kinsoku/>
        <w:wordWrap/>
        <w:topLinePunct w:val="0"/>
        <w:bidi w:val="0"/>
        <w:snapToGrid/>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备注：以上要求为本次采购基本要求，供应商报价时不得出现负偏离，否则视为无效报价</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right="10"/>
        <w:jc w:val="left"/>
        <w:textAlignment w:val="auto"/>
        <w:outlineLvl w:val="1"/>
        <w:rPr>
          <w:rFonts w:hint="eastAsia" w:asciiTheme="minorEastAsia" w:hAnsiTheme="minorEastAsia" w:eastAsiaTheme="minorEastAsia" w:cstheme="minorEastAsia"/>
          <w:b/>
          <w:bCs/>
          <w:color w:val="auto"/>
          <w:kern w:val="0"/>
          <w:sz w:val="24"/>
          <w:szCs w:val="24"/>
          <w:highlight w:val="none"/>
        </w:rPr>
      </w:pPr>
      <w:bookmarkStart w:id="1" w:name="_Toc17113"/>
      <w:r>
        <w:rPr>
          <w:rFonts w:hint="eastAsia" w:asciiTheme="minorEastAsia" w:hAnsiTheme="minorEastAsia" w:eastAsiaTheme="minorEastAsia" w:cstheme="minorEastAsia"/>
          <w:b/>
          <w:bCs/>
          <w:color w:val="auto"/>
          <w:kern w:val="0"/>
          <w:sz w:val="24"/>
          <w:szCs w:val="24"/>
          <w:highlight w:val="none"/>
          <w:lang w:eastAsia="zh-CN"/>
        </w:rPr>
        <w:t>二</w:t>
      </w:r>
      <w:r>
        <w:rPr>
          <w:rFonts w:hint="eastAsia" w:asciiTheme="minorEastAsia" w:hAnsiTheme="minorEastAsia" w:eastAsiaTheme="minorEastAsia" w:cstheme="minorEastAsia"/>
          <w:b/>
          <w:bCs/>
          <w:color w:val="auto"/>
          <w:kern w:val="0"/>
          <w:sz w:val="24"/>
          <w:szCs w:val="24"/>
          <w:highlight w:val="none"/>
        </w:rPr>
        <w:t>、商务条件</w:t>
      </w:r>
      <w:bookmarkEnd w:id="1"/>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1、交货地点：采购人指定地点。</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2、交货时间：自合同签订后，按采购人每月需求进行分批次交货。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2" w:firstLineChars="200"/>
        <w:jc w:val="left"/>
        <w:textAlignment w:val="auto"/>
        <w:rPr>
          <w:rFonts w:hint="eastAsia" w:asciiTheme="minorEastAsia" w:hAnsiTheme="minorEastAsia" w:eastAsiaTheme="minorEastAsia" w:cstheme="minorEastAsia"/>
          <w:b/>
          <w:bCs/>
          <w:color w:val="auto"/>
          <w:kern w:val="0"/>
          <w:sz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、支付方式</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bidi="ar-SA"/>
        </w:rPr>
        <w:t>本项目采用按季度进行结算，成交供应商于下一季度前7天内提供该一季度的货物供货量结算，采购人于完成报账流程后支付该季度费用:（</w:t>
      </w:r>
      <w:r>
        <w:rPr>
          <w:rFonts w:hint="eastAsia" w:asciiTheme="minorEastAsia" w:hAnsiTheme="minorEastAsia" w:eastAsiaTheme="minorEastAsia" w:cstheme="minorEastAsia"/>
          <w:b/>
          <w:bCs/>
          <w:color w:val="auto"/>
          <w:kern w:val="0"/>
          <w:sz w:val="24"/>
          <w:highlight w:val="none"/>
          <w:lang w:val="en-US" w:eastAsia="zh-CN" w:bidi="ar-SA"/>
        </w:rPr>
        <w:t>注：各季度结算金额合计不得超过合同总价，成交供应商须及时统计相关结算金额情况。）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、报价要求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报价是指供应商根据本项目要求提供的</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总价格，包括完成项目所需的各项应有费用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供应商报价时应充分考虑所有可能影响到报价的价格因素</w:t>
      </w:r>
      <w:r>
        <w:rPr>
          <w:rFonts w:hint="eastAsia" w:asciiTheme="minorEastAsia" w:hAnsiTheme="minorEastAsia" w:eastAsiaTheme="minorEastAsia" w:cstheme="minorEastAsia"/>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）报价费用应包括：用于完成本项目规定的服务要求的</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shd w:val="clear" w:color="auto" w:fill="FFFFFF"/>
        </w:rPr>
        <w:t>设备使用</w:t>
      </w:r>
      <w:r>
        <w:rPr>
          <w:rFonts w:hint="eastAsia" w:asciiTheme="minorEastAsia" w:hAnsiTheme="minorEastAsia" w:eastAsiaTheme="minorEastAsia" w:cstheme="minorEastAsia"/>
          <w:color w:val="auto"/>
          <w:sz w:val="24"/>
          <w:szCs w:val="24"/>
          <w:highlight w:val="none"/>
          <w:shd w:val="clear" w:color="auto" w:fill="FFFFFF"/>
          <w:lang w:eastAsia="zh-CN"/>
        </w:rPr>
        <w:t>费</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人员费用</w:t>
      </w:r>
      <w:r>
        <w:rPr>
          <w:rFonts w:hint="eastAsia" w:asciiTheme="minorEastAsia" w:hAnsiTheme="minorEastAsia" w:eastAsiaTheme="minorEastAsia" w:cstheme="minorEastAsia"/>
          <w:color w:val="auto"/>
          <w:sz w:val="24"/>
          <w:szCs w:val="24"/>
          <w:highlight w:val="none"/>
          <w:shd w:val="clear" w:color="auto" w:fill="FFFFFF"/>
        </w:rPr>
        <w:t>、验收</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耗材</w:t>
      </w:r>
      <w:r>
        <w:rPr>
          <w:rFonts w:hint="eastAsia" w:asciiTheme="minorEastAsia" w:hAnsiTheme="minorEastAsia" w:eastAsiaTheme="minorEastAsia" w:cstheme="minorEastAsia"/>
          <w:color w:val="auto"/>
          <w:sz w:val="24"/>
          <w:szCs w:val="24"/>
          <w:highlight w:val="none"/>
          <w:shd w:val="clear" w:color="auto" w:fill="FFFFFF"/>
          <w:lang w:eastAsia="zh-CN"/>
        </w:rPr>
        <w:t>、税金、招标代理费用</w:t>
      </w:r>
      <w:r>
        <w:rPr>
          <w:rFonts w:hint="eastAsia" w:asciiTheme="minorEastAsia" w:hAnsiTheme="minorEastAsia" w:eastAsiaTheme="minorEastAsia" w:cstheme="minorEastAsia"/>
          <w:color w:val="auto"/>
          <w:sz w:val="24"/>
          <w:szCs w:val="24"/>
          <w:highlight w:val="none"/>
          <w:shd w:val="clear" w:color="auto" w:fill="FFFFFF"/>
        </w:rPr>
        <w:t>等一切费用</w:t>
      </w:r>
      <w:r>
        <w:rPr>
          <w:rFonts w:hint="eastAsia" w:asciiTheme="minorEastAsia" w:hAnsiTheme="minorEastAsia" w:eastAsiaTheme="minorEastAsia" w:cstheme="minorEastAsia"/>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）供应商承诺当</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种类、数量发生变化时，保证所提供的服务方面的各种优惠条件不变。</w:t>
      </w:r>
    </w:p>
    <w:p>
      <w:pPr>
        <w:pStyle w:val="10"/>
        <w:keepNext w:val="0"/>
        <w:keepLines w:val="0"/>
        <w:pageBreakBefore w:val="0"/>
        <w:tabs>
          <w:tab w:val="clear" w:pos="1440"/>
        </w:tabs>
        <w:kinsoku/>
        <w:wordWrap/>
        <w:overflowPunct/>
        <w:topLinePunct w:val="0"/>
        <w:autoSpaceDE/>
        <w:autoSpaceDN/>
        <w:bidi w:val="0"/>
        <w:adjustRightInd/>
        <w:snapToGrid/>
        <w:spacing w:beforeAutospacing="0" w:after="0" w:afterAutospacing="0" w:line="24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4.2、报价以人民币为货币单位，报价金额均四舍五入精确到元。</w:t>
      </w:r>
    </w:p>
    <w:p>
      <w:pPr>
        <w:keepNext w:val="0"/>
        <w:keepLines w:val="0"/>
        <w:pageBreakBefore w:val="0"/>
        <w:kinsoku/>
        <w:wordWrap/>
        <w:topLinePunct w:val="0"/>
        <w:bidi w:val="0"/>
        <w:snapToGrid/>
        <w:spacing w:line="240" w:lineRule="auto"/>
        <w:ind w:firstLine="482"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5、风险承担及责任认定机制</w:t>
      </w:r>
    </w:p>
    <w:p>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成交供应商未能按合同规定的交货时限按时足额交货的(不可抗力除外)，在成交供应商书面申请延期交货且书面同意支付延期交货违约金的前提下，采购人有权选择同意延长交货期还是不予延长交货期间。采购人同意延长交货期的，延长交货时限由双方另行书面确定，延长交货期内成交供应商应按合同总金额的每日千分之三支付延期交付延期交货罚金，采购人有权从未付的合同货款中直接扣除延期交货罚金。采购人不同意延长交货期的，按5.2条处理。</w:t>
      </w:r>
    </w:p>
    <w:p>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如果成交供应商仍未能在5.1条约定的交货时限(采购人不同意延期交货的情形)或者双方另行确定的延长交货期内足额交货的(不可抗力除外)，采购人有权单方解除本合同，成交供应商仍应按5.1条约定支付合同解除之前的延期交货罚金，并赔偿合同总额20%的违约金。该违约金不足以弥补因解除合同给采购人造成损失的，成交供应商应当另行赔偿。合同解除之前已部分到货的，成交供应商应按采购人要求时限自行搬离；逾期不搬的，采购人有将将其视为毫无价值的垃圾任何处置，且处置费用（包括但不限于拆除、搬运、处理费用及场地租金）由成交供应商全额承担或者赔偿。</w:t>
      </w:r>
    </w:p>
    <w:p>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因成交供应商原因导致采购人解除或终止本合同的，采购人有权拒绝向成交供应商支付任何款项，成交供应商应当赔偿因此给采购人造成的一切损失，并退还给采购人已支付的所有款项，且另向采购人支付相当于合同总金额20%的违约金。</w:t>
      </w:r>
    </w:p>
    <w:p>
      <w:pPr>
        <w:rPr>
          <w:rFonts w:hint="eastAsia"/>
          <w:sz w:val="28"/>
          <w:szCs w:val="28"/>
        </w:rPr>
      </w:pPr>
    </w:p>
    <w:p>
      <w:pPr>
        <w:pStyle w:val="2"/>
        <w:spacing w:before="0" w:after="0" w:line="240" w:lineRule="auto"/>
        <w:jc w:val="center"/>
        <w:rPr>
          <w:rFonts w:hint="eastAsia"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文件格式</w:t>
      </w:r>
    </w:p>
    <w:p>
      <w:pPr>
        <w:spacing w:line="560" w:lineRule="exact"/>
        <w:rPr>
          <w:rFonts w:hint="eastAsia" w:eastAsia="黑体"/>
          <w:sz w:val="28"/>
          <w:szCs w:val="28"/>
        </w:rPr>
      </w:pPr>
    </w:p>
    <w:p>
      <w:pPr>
        <w:ind w:firstLine="4374" w:firstLineChars="1329"/>
        <w:rPr>
          <w:b/>
          <w:spacing w:val="24"/>
          <w:sz w:val="28"/>
          <w:szCs w:val="28"/>
        </w:rPr>
      </w:pPr>
      <w:r>
        <w:rPr>
          <w:b/>
          <w:spacing w:val="24"/>
          <w:sz w:val="28"/>
          <w:szCs w:val="28"/>
          <w:bdr w:val="single" w:color="auto" w:sz="4" w:space="0"/>
        </w:rPr>
        <w:t>封面</w:t>
      </w:r>
    </w:p>
    <w:p>
      <w:pPr>
        <w:rPr>
          <w:rFonts w:hint="eastAsia"/>
          <w:sz w:val="28"/>
          <w:szCs w:val="28"/>
        </w:rPr>
      </w:pPr>
    </w:p>
    <w:p>
      <w:pPr>
        <w:rPr>
          <w:rFonts w:hint="eastAsia"/>
          <w:sz w:val="28"/>
          <w:szCs w:val="28"/>
        </w:rPr>
      </w:pPr>
    </w:p>
    <w:p>
      <w:pPr>
        <w:rPr>
          <w:rFonts w:hint="eastAsia"/>
          <w:sz w:val="28"/>
          <w:szCs w:val="28"/>
        </w:rPr>
      </w:pPr>
    </w:p>
    <w:p>
      <w:pPr>
        <w:ind w:firstLine="1124" w:firstLineChars="400"/>
        <w:jc w:val="left"/>
        <w:rPr>
          <w:b/>
          <w:bCs/>
          <w:sz w:val="28"/>
          <w:szCs w:val="28"/>
        </w:rPr>
      </w:pPr>
      <w:bookmarkStart w:id="2" w:name="_Toc441957309"/>
      <w:bookmarkStart w:id="3" w:name="_Toc441956117"/>
      <w:r>
        <w:rPr>
          <w:rFonts w:hint="eastAsia"/>
          <w:b/>
          <w:bCs/>
          <w:sz w:val="28"/>
          <w:szCs w:val="28"/>
        </w:rPr>
        <w:t>项目名称</w:t>
      </w:r>
      <w:r>
        <w:rPr>
          <w:b/>
          <w:bCs/>
          <w:sz w:val="28"/>
          <w:szCs w:val="28"/>
        </w:rPr>
        <w:t>:</w:t>
      </w:r>
      <w:r>
        <w:rPr>
          <w:b/>
          <w:bCs/>
          <w:sz w:val="28"/>
          <w:szCs w:val="28"/>
          <w:u w:val="single"/>
        </w:rPr>
        <w:t xml:space="preserve">                     </w:t>
      </w:r>
      <w:bookmarkEnd w:id="2"/>
      <w:bookmarkEnd w:id="3"/>
    </w:p>
    <w:p>
      <w:pPr>
        <w:rPr>
          <w:sz w:val="28"/>
          <w:szCs w:val="28"/>
        </w:rPr>
      </w:pPr>
    </w:p>
    <w:p>
      <w:pPr>
        <w:rPr>
          <w:sz w:val="28"/>
          <w:szCs w:val="28"/>
        </w:rPr>
      </w:pPr>
    </w:p>
    <w:p>
      <w:pPr>
        <w:rPr>
          <w:rFonts w:hint="eastAsia"/>
          <w:sz w:val="28"/>
          <w:szCs w:val="28"/>
        </w:rPr>
      </w:pPr>
    </w:p>
    <w:p>
      <w:pPr>
        <w:rPr>
          <w:rFonts w:hint="eastAsia"/>
          <w:sz w:val="28"/>
          <w:szCs w:val="28"/>
        </w:rPr>
      </w:pPr>
    </w:p>
    <w:p>
      <w:pPr>
        <w:pStyle w:val="2"/>
        <w:spacing w:before="0" w:after="0" w:line="240" w:lineRule="auto"/>
        <w:jc w:val="center"/>
        <w:rPr>
          <w:rFonts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w:t>
      </w:r>
    </w:p>
    <w:p>
      <w:pPr>
        <w:ind w:firstLine="2136" w:firstLineChars="763"/>
        <w:rPr>
          <w:sz w:val="28"/>
          <w:szCs w:val="28"/>
        </w:rPr>
      </w:pPr>
    </w:p>
    <w:p>
      <w:pPr>
        <w:pStyle w:val="2"/>
        <w:spacing w:before="0" w:after="0" w:line="240" w:lineRule="auto"/>
        <w:jc w:val="center"/>
        <w:rPr>
          <w:rFonts w:ascii="黑体" w:hAnsi="黑体"/>
          <w:sz w:val="28"/>
          <w:szCs w:val="28"/>
        </w:rPr>
      </w:pPr>
      <w:r>
        <w:rPr>
          <w:rFonts w:hint="eastAsia" w:ascii="黑体" w:hAnsi="黑体"/>
          <w:sz w:val="28"/>
          <w:szCs w:val="28"/>
        </w:rPr>
        <w:t>正本/副本</w:t>
      </w:r>
    </w:p>
    <w:p>
      <w:pPr>
        <w:ind w:firstLine="2136" w:firstLineChars="763"/>
        <w:rPr>
          <w:rFonts w:hint="eastAsia"/>
          <w:sz w:val="28"/>
          <w:szCs w:val="28"/>
        </w:rPr>
      </w:pPr>
    </w:p>
    <w:p>
      <w:pPr>
        <w:ind w:firstLine="2136" w:firstLineChars="763"/>
        <w:rPr>
          <w:rFonts w:hint="eastAsia"/>
          <w:sz w:val="28"/>
          <w:szCs w:val="28"/>
        </w:rPr>
      </w:pPr>
    </w:p>
    <w:p>
      <w:pPr>
        <w:ind w:firstLine="2136" w:firstLineChars="763"/>
        <w:rPr>
          <w:rFonts w:hint="eastAsia"/>
          <w:sz w:val="28"/>
          <w:szCs w:val="28"/>
        </w:rPr>
      </w:pPr>
    </w:p>
    <w:p>
      <w:pPr>
        <w:spacing w:line="400" w:lineRule="exact"/>
        <w:ind w:firstLine="2136" w:firstLineChars="763"/>
        <w:rPr>
          <w:rFonts w:ascii="宋体" w:hAnsi="宋体"/>
          <w:sz w:val="28"/>
          <w:szCs w:val="28"/>
        </w:rPr>
      </w:pPr>
    </w:p>
    <w:p>
      <w:pPr>
        <w:spacing w:line="400" w:lineRule="exact"/>
        <w:ind w:firstLine="2530" w:firstLineChars="900"/>
        <w:jc w:val="both"/>
        <w:rPr>
          <w:rFonts w:hint="default" w:ascii="宋体" w:hAnsi="宋体" w:eastAsia="宋体"/>
          <w:b/>
          <w:bCs/>
          <w:sz w:val="28"/>
          <w:szCs w:val="28"/>
          <w:u w:val="single"/>
          <w:lang w:val="en-US" w:eastAsia="zh-CN"/>
        </w:rPr>
      </w:pPr>
      <w:bookmarkStart w:id="4" w:name="_Toc441957310"/>
      <w:bookmarkStart w:id="5" w:name="_Toc441956118"/>
      <w:r>
        <w:rPr>
          <w:rFonts w:hint="eastAsia" w:ascii="宋体" w:hAnsi="宋体"/>
          <w:b/>
          <w:bCs/>
          <w:sz w:val="28"/>
          <w:szCs w:val="28"/>
          <w:lang w:val="en-US" w:eastAsia="zh-CN"/>
        </w:rPr>
        <w:t>报价</w:t>
      </w:r>
      <w:r>
        <w:rPr>
          <w:rFonts w:hint="eastAsia" w:ascii="宋体" w:hAnsi="宋体"/>
          <w:b/>
          <w:bCs/>
          <w:sz w:val="28"/>
          <w:szCs w:val="28"/>
        </w:rPr>
        <w:t>单位名称</w:t>
      </w:r>
      <w:r>
        <w:rPr>
          <w:rFonts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rPr>
        <w:t xml:space="preserve">     （盖公章）</w:t>
      </w:r>
      <w:bookmarkEnd w:id="4"/>
      <w:bookmarkEnd w:id="5"/>
      <w:r>
        <w:rPr>
          <w:rFonts w:hint="eastAsia" w:ascii="宋体" w:hAnsi="宋体"/>
          <w:b/>
          <w:bCs/>
          <w:sz w:val="28"/>
          <w:szCs w:val="28"/>
          <w:u w:val="single"/>
          <w:lang w:val="en-US" w:eastAsia="zh-CN"/>
        </w:rPr>
        <w:t xml:space="preserve">        </w:t>
      </w:r>
    </w:p>
    <w:p>
      <w:pPr>
        <w:spacing w:line="400" w:lineRule="exact"/>
        <w:ind w:firstLine="2530" w:firstLineChars="900"/>
        <w:jc w:val="both"/>
        <w:rPr>
          <w:rFonts w:hint="default" w:ascii="宋体" w:hAnsi="宋体" w:eastAsia="宋体"/>
          <w:b/>
          <w:bCs/>
          <w:sz w:val="28"/>
          <w:szCs w:val="28"/>
          <w:u w:val="single"/>
          <w:lang w:val="en-US" w:eastAsia="zh-CN"/>
        </w:rPr>
      </w:pPr>
      <w:r>
        <w:rPr>
          <w:rFonts w:hint="eastAsia" w:ascii="宋体" w:hAnsi="宋体" w:cs="宋体"/>
          <w:b/>
          <w:bCs/>
          <w:spacing w:val="0"/>
          <w:sz w:val="28"/>
          <w:szCs w:val="28"/>
        </w:rPr>
        <w:t>法定代表人</w:t>
      </w:r>
      <w:r>
        <w:rPr>
          <w:rFonts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cs="宋体"/>
          <w:b/>
          <w:bCs/>
          <w:sz w:val="28"/>
          <w:szCs w:val="28"/>
          <w:u w:val="single"/>
        </w:rPr>
        <w:t>（签章）</w:t>
      </w:r>
      <w:r>
        <w:rPr>
          <w:rFonts w:hint="eastAsia" w:ascii="宋体" w:hAnsi="宋体" w:cs="宋体"/>
          <w:b/>
          <w:bCs/>
          <w:sz w:val="28"/>
          <w:szCs w:val="28"/>
          <w:u w:val="single"/>
          <w:lang w:val="en-US" w:eastAsia="zh-CN"/>
        </w:rPr>
        <w:t xml:space="preserve">         </w:t>
      </w: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r>
        <w:rPr>
          <w:rFonts w:hint="eastAsia" w:ascii="宋体" w:hAnsi="宋体" w:cs="宋体"/>
          <w:b/>
          <w:bCs/>
          <w:sz w:val="28"/>
          <w:szCs w:val="28"/>
        </w:rPr>
        <w:t>日</w:t>
      </w:r>
      <w:r>
        <w:rPr>
          <w:rFonts w:ascii="宋体" w:hAnsi="宋体"/>
          <w:b/>
          <w:bCs/>
          <w:sz w:val="28"/>
          <w:szCs w:val="28"/>
        </w:rPr>
        <w:t xml:space="preserve">  </w:t>
      </w:r>
      <w:r>
        <w:rPr>
          <w:rFonts w:hint="eastAsia" w:ascii="宋体" w:hAnsi="宋体" w:cs="宋体"/>
          <w:b/>
          <w:bCs/>
          <w:sz w:val="28"/>
          <w:szCs w:val="28"/>
        </w:rPr>
        <w:t>期：</w:t>
      </w:r>
      <w:r>
        <w:rPr>
          <w:rFonts w:ascii="宋体" w:hAnsi="宋体"/>
          <w:b/>
          <w:bCs/>
          <w:sz w:val="28"/>
          <w:szCs w:val="28"/>
        </w:rPr>
        <w:t xml:space="preserve">     </w:t>
      </w:r>
      <w:r>
        <w:rPr>
          <w:rFonts w:hint="eastAsia" w:ascii="宋体" w:hAnsi="宋体" w:cs="宋体"/>
          <w:b/>
          <w:bCs/>
          <w:sz w:val="28"/>
          <w:szCs w:val="28"/>
        </w:rPr>
        <w:t>年</w:t>
      </w:r>
      <w:r>
        <w:rPr>
          <w:rFonts w:ascii="宋体" w:hAnsi="宋体"/>
          <w:b/>
          <w:bCs/>
          <w:sz w:val="28"/>
          <w:szCs w:val="28"/>
        </w:rPr>
        <w:t xml:space="preserve">   </w:t>
      </w:r>
      <w:r>
        <w:rPr>
          <w:rFonts w:hint="eastAsia" w:ascii="宋体" w:hAnsi="宋体" w:cs="宋体"/>
          <w:b/>
          <w:bCs/>
          <w:sz w:val="28"/>
          <w:szCs w:val="28"/>
        </w:rPr>
        <w:t>月</w:t>
      </w:r>
      <w:r>
        <w:rPr>
          <w:rFonts w:ascii="宋体" w:hAnsi="宋体"/>
          <w:b/>
          <w:bCs/>
          <w:sz w:val="28"/>
          <w:szCs w:val="28"/>
        </w:rPr>
        <w:t xml:space="preserve">   </w:t>
      </w:r>
      <w:r>
        <w:rPr>
          <w:rFonts w:hint="eastAsia" w:ascii="宋体" w:hAnsi="宋体" w:cs="宋体"/>
          <w:b/>
          <w:bCs/>
          <w:sz w:val="28"/>
          <w:szCs w:val="28"/>
        </w:rPr>
        <w:t>日</w:t>
      </w:r>
    </w:p>
    <w:p>
      <w:pPr>
        <w:rPr>
          <w:rFonts w:hint="eastAsia" w:ascii="宋体" w:hAnsi="宋体" w:cs="Arial"/>
          <w:b/>
          <w:sz w:val="28"/>
          <w:szCs w:val="28"/>
        </w:rPr>
      </w:pPr>
      <w:bookmarkStart w:id="6" w:name="_Toc445282731"/>
      <w:r>
        <w:rPr>
          <w:rFonts w:hint="eastAsia" w:ascii="宋体" w:hAnsi="宋体" w:cs="Arial"/>
          <w:b/>
          <w:sz w:val="28"/>
          <w:szCs w:val="28"/>
        </w:rPr>
        <w:br w:type="page"/>
      </w:r>
    </w:p>
    <w:p>
      <w:pPr>
        <w:spacing w:line="400" w:lineRule="exact"/>
        <w:jc w:val="both"/>
        <w:outlineLvl w:val="0"/>
        <w:rPr>
          <w:rFonts w:hint="eastAsia" w:ascii="宋体" w:hAnsi="宋体" w:cs="Arial"/>
          <w:b/>
          <w:sz w:val="28"/>
          <w:szCs w:val="28"/>
        </w:rPr>
      </w:pPr>
    </w:p>
    <w:bookmarkEnd w:id="6"/>
    <w:p>
      <w:pPr>
        <w:spacing w:line="400" w:lineRule="exact"/>
        <w:ind w:firstLine="548" w:firstLineChars="196"/>
        <w:rPr>
          <w:rFonts w:hint="eastAsia" w:asciiTheme="minorEastAsia" w:hAnsiTheme="minorEastAsia" w:eastAsiaTheme="minorEastAsia"/>
          <w:sz w:val="28"/>
          <w:szCs w:val="28"/>
        </w:rPr>
      </w:pPr>
      <w:bookmarkStart w:id="7" w:name="_Toc325669281"/>
      <w:bookmarkStart w:id="8" w:name="_Toc134733561"/>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文件应包括：</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人营业执照复印件；</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2.法人身份证复印件；</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3.授权委托书及授权人身份证复印件（若有）；</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4.报价书；</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5.报价清单；</w:t>
      </w:r>
    </w:p>
    <w:p>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人认为有必要提供的相关材料。</w:t>
      </w:r>
    </w:p>
    <w:p>
      <w:pPr>
        <w:spacing w:line="400" w:lineRule="exact"/>
        <w:ind w:firstLine="548" w:firstLineChars="196"/>
        <w:rPr>
          <w:rFonts w:hint="eastAsia" w:asciiTheme="minorEastAsia" w:hAnsiTheme="minorEastAsia" w:eastAsiaTheme="minorEastAsia"/>
          <w:sz w:val="28"/>
          <w:szCs w:val="28"/>
        </w:rPr>
      </w:pPr>
    </w:p>
    <w:p>
      <w:pPr>
        <w:spacing w:line="400" w:lineRule="exact"/>
        <w:ind w:firstLine="548" w:firstLineChars="196"/>
        <w:rPr>
          <w:rFonts w:hint="eastAsia" w:asciiTheme="minorEastAsia" w:hAnsiTheme="minorEastAsia" w:eastAsiaTheme="minorEastAsia"/>
          <w:sz w:val="28"/>
          <w:szCs w:val="28"/>
        </w:rPr>
      </w:pPr>
    </w:p>
    <w:p>
      <w:pPr>
        <w:spacing w:line="400" w:lineRule="exact"/>
        <w:ind w:firstLine="548" w:firstLineChars="196"/>
        <w:rPr>
          <w:rFonts w:hint="eastAsia" w:asciiTheme="minorEastAsia" w:hAnsiTheme="minorEastAsia" w:eastAsiaTheme="minorEastAsia"/>
          <w:sz w:val="28"/>
          <w:szCs w:val="28"/>
        </w:rPr>
      </w:pPr>
    </w:p>
    <w:p>
      <w:pPr>
        <w:spacing w:line="400" w:lineRule="exact"/>
        <w:ind w:firstLine="548" w:firstLineChars="196"/>
        <w:rPr>
          <w:rFonts w:hint="eastAsia" w:ascii="宋体" w:hAnsi="宋体"/>
          <w:sz w:val="28"/>
          <w:szCs w:val="28"/>
        </w:rPr>
      </w:pPr>
    </w:p>
    <w:p>
      <w:pPr>
        <w:spacing w:line="400" w:lineRule="exact"/>
        <w:ind w:firstLine="413" w:firstLineChars="147"/>
        <w:jc w:val="center"/>
        <w:outlineLvl w:val="0"/>
        <w:rPr>
          <w:rFonts w:ascii="宋体" w:hAnsi="宋体" w:cs="Arial"/>
          <w:b/>
          <w:sz w:val="28"/>
          <w:szCs w:val="28"/>
        </w:rPr>
      </w:pPr>
      <w:bookmarkStart w:id="9" w:name="_Toc445282732"/>
      <w:r>
        <w:rPr>
          <w:rFonts w:hint="eastAsia" w:ascii="宋体" w:hAnsi="宋体" w:cs="Arial"/>
          <w:b/>
          <w:sz w:val="28"/>
          <w:szCs w:val="28"/>
        </w:rPr>
        <w:t>报 价</w:t>
      </w:r>
      <w:r>
        <w:rPr>
          <w:rFonts w:ascii="宋体" w:hAnsi="宋体" w:cs="Arial"/>
          <w:b/>
          <w:sz w:val="28"/>
          <w:szCs w:val="28"/>
        </w:rPr>
        <w:t xml:space="preserve"> </w:t>
      </w:r>
      <w:r>
        <w:rPr>
          <w:rFonts w:hint="eastAsia" w:ascii="宋体" w:hAnsi="宋体" w:cs="Arial"/>
          <w:b/>
          <w:sz w:val="28"/>
          <w:szCs w:val="28"/>
        </w:rPr>
        <w:t>书</w:t>
      </w:r>
      <w:bookmarkEnd w:id="9"/>
    </w:p>
    <w:p>
      <w:pPr>
        <w:spacing w:line="400" w:lineRule="exact"/>
        <w:rPr>
          <w:rFonts w:ascii="宋体" w:hAnsi="宋体"/>
          <w:sz w:val="28"/>
          <w:szCs w:val="28"/>
        </w:rPr>
      </w:pPr>
    </w:p>
    <w:p>
      <w:pPr>
        <w:spacing w:line="400" w:lineRule="exact"/>
        <w:rPr>
          <w:rFonts w:ascii="宋体" w:hAnsi="宋体"/>
          <w:sz w:val="28"/>
          <w:szCs w:val="28"/>
        </w:rPr>
      </w:pPr>
      <w:r>
        <w:rPr>
          <w:rFonts w:ascii="宋体" w:hAnsi="宋体"/>
          <w:sz w:val="28"/>
          <w:szCs w:val="28"/>
        </w:rPr>
        <w:t>致：</w:t>
      </w:r>
      <w:r>
        <w:rPr>
          <w:rFonts w:ascii="宋体" w:hAnsi="宋体"/>
          <w:sz w:val="28"/>
          <w:szCs w:val="28"/>
          <w:u w:val="single"/>
        </w:rPr>
        <w:t xml:space="preserve">      ××学校      </w:t>
      </w:r>
      <w:r>
        <w:rPr>
          <w:rFonts w:ascii="宋体" w:hAnsi="宋体"/>
          <w:sz w:val="28"/>
          <w:szCs w:val="28"/>
        </w:rPr>
        <w:t xml:space="preserve">       </w:t>
      </w:r>
    </w:p>
    <w:p>
      <w:pPr>
        <w:adjustRightInd w:val="0"/>
        <w:snapToGrid w:val="0"/>
        <w:spacing w:line="400" w:lineRule="exact"/>
        <w:ind w:firstLine="560" w:firstLineChars="200"/>
        <w:rPr>
          <w:rFonts w:ascii="宋体" w:hAnsi="宋体"/>
          <w:sz w:val="28"/>
          <w:szCs w:val="28"/>
        </w:rPr>
      </w:pPr>
      <w:r>
        <w:rPr>
          <w:rFonts w:ascii="宋体" w:hAnsi="宋体"/>
          <w:sz w:val="28"/>
          <w:szCs w:val="28"/>
        </w:rPr>
        <w:t>我公司已经认真仔细阅读了贵单位关于</w:t>
      </w:r>
      <w:r>
        <w:rPr>
          <w:rFonts w:ascii="宋体" w:hAnsi="宋体"/>
          <w:sz w:val="28"/>
          <w:szCs w:val="28"/>
          <w:u w:val="single"/>
        </w:rPr>
        <w:t>××（货物</w:t>
      </w:r>
      <w:r>
        <w:rPr>
          <w:rFonts w:hint="eastAsia" w:ascii="宋体" w:hAnsi="宋体"/>
          <w:sz w:val="28"/>
          <w:szCs w:val="28"/>
          <w:u w:val="single"/>
        </w:rPr>
        <w:t>或</w:t>
      </w:r>
      <w:r>
        <w:rPr>
          <w:rFonts w:ascii="宋体" w:hAnsi="宋体"/>
          <w:sz w:val="28"/>
          <w:szCs w:val="28"/>
          <w:u w:val="single"/>
        </w:rPr>
        <w:t>服务</w:t>
      </w:r>
      <w:r>
        <w:rPr>
          <w:rFonts w:hint="eastAsia" w:ascii="宋体" w:hAnsi="宋体"/>
          <w:sz w:val="28"/>
          <w:szCs w:val="28"/>
          <w:u w:val="single"/>
        </w:rPr>
        <w:t>）</w:t>
      </w:r>
      <w:r>
        <w:rPr>
          <w:rFonts w:ascii="宋体" w:hAnsi="宋体"/>
          <w:sz w:val="28"/>
          <w:szCs w:val="28"/>
          <w:u w:val="single"/>
        </w:rPr>
        <w:t>采购</w:t>
      </w:r>
      <w:r>
        <w:rPr>
          <w:rFonts w:hint="eastAsia" w:ascii="宋体" w:hAnsi="宋体"/>
          <w:sz w:val="28"/>
          <w:szCs w:val="28"/>
        </w:rPr>
        <w:t>文件</w:t>
      </w:r>
      <w:r>
        <w:rPr>
          <w:rFonts w:ascii="宋体" w:hAnsi="宋体"/>
          <w:sz w:val="28"/>
          <w:szCs w:val="28"/>
        </w:rPr>
        <w:t>，完全同意</w:t>
      </w:r>
      <w:r>
        <w:rPr>
          <w:rFonts w:hint="eastAsia" w:asciiTheme="minorEastAsia" w:hAnsiTheme="minorEastAsia" w:eastAsiaTheme="minorEastAsia"/>
          <w:sz w:val="28"/>
          <w:szCs w:val="28"/>
          <w:lang w:val="en-US" w:eastAsia="zh-CN"/>
        </w:rPr>
        <w:t>询价</w:t>
      </w:r>
      <w:r>
        <w:rPr>
          <w:rFonts w:ascii="宋体" w:hAnsi="宋体"/>
          <w:sz w:val="28"/>
          <w:szCs w:val="28"/>
        </w:rPr>
        <w:t>公告</w:t>
      </w:r>
      <w:r>
        <w:rPr>
          <w:rFonts w:hint="eastAsia" w:ascii="宋体" w:hAnsi="宋体"/>
          <w:sz w:val="28"/>
          <w:szCs w:val="28"/>
        </w:rPr>
        <w:t>及</w:t>
      </w:r>
      <w:r>
        <w:rPr>
          <w:rFonts w:hint="eastAsia" w:asciiTheme="minorEastAsia" w:hAnsiTheme="minorEastAsia" w:eastAsiaTheme="minorEastAsia"/>
          <w:sz w:val="28"/>
          <w:szCs w:val="28"/>
          <w:lang w:val="en-US" w:eastAsia="zh-CN"/>
        </w:rPr>
        <w:t>询价</w:t>
      </w:r>
      <w:r>
        <w:rPr>
          <w:rFonts w:hint="eastAsia" w:ascii="宋体" w:hAnsi="宋体"/>
          <w:sz w:val="28"/>
          <w:szCs w:val="28"/>
        </w:rPr>
        <w:t>文件</w:t>
      </w:r>
      <w:r>
        <w:rPr>
          <w:rFonts w:ascii="宋体" w:hAnsi="宋体"/>
          <w:sz w:val="28"/>
          <w:szCs w:val="28"/>
        </w:rPr>
        <w:t>中的所有条款，</w:t>
      </w:r>
    </w:p>
    <w:p>
      <w:pPr>
        <w:adjustRightInd w:val="0"/>
        <w:snapToGrid w:val="0"/>
        <w:spacing w:line="400" w:lineRule="exact"/>
        <w:ind w:firstLine="560" w:firstLineChars="200"/>
        <w:rPr>
          <w:rFonts w:ascii="宋体" w:hAnsi="宋体"/>
          <w:sz w:val="28"/>
          <w:szCs w:val="28"/>
        </w:rPr>
      </w:pPr>
      <w:r>
        <w:rPr>
          <w:rFonts w:ascii="宋体" w:hAnsi="宋体"/>
          <w:sz w:val="28"/>
          <w:szCs w:val="28"/>
        </w:rPr>
        <w:t>根据贵方为</w:t>
      </w:r>
      <w:r>
        <w:rPr>
          <w:rFonts w:ascii="宋体" w:hAnsi="宋体"/>
          <w:sz w:val="28"/>
          <w:szCs w:val="28"/>
          <w:u w:val="single"/>
        </w:rPr>
        <w:t>（项目名称）</w:t>
      </w:r>
      <w:r>
        <w:rPr>
          <w:rFonts w:hint="eastAsia" w:asciiTheme="minorEastAsia" w:hAnsiTheme="minorEastAsia" w:eastAsiaTheme="minorEastAsia"/>
          <w:sz w:val="28"/>
          <w:szCs w:val="28"/>
          <w:lang w:val="en-US" w:eastAsia="zh-CN"/>
        </w:rPr>
        <w:t>询价</w:t>
      </w:r>
      <w:r>
        <w:rPr>
          <w:rFonts w:ascii="宋体" w:hAnsi="宋体"/>
          <w:sz w:val="28"/>
          <w:szCs w:val="28"/>
        </w:rPr>
        <w:t>邀请，现提交下述文件。</w:t>
      </w:r>
    </w:p>
    <w:p>
      <w:pPr>
        <w:adjustRightInd w:val="0"/>
        <w:snapToGrid w:val="0"/>
        <w:spacing w:line="4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w:t>
      </w:r>
      <w:r>
        <w:rPr>
          <w:rFonts w:ascii="宋体" w:hAnsi="宋体"/>
          <w:sz w:val="28"/>
          <w:szCs w:val="28"/>
        </w:rPr>
        <w:t>书</w:t>
      </w:r>
    </w:p>
    <w:p>
      <w:pPr>
        <w:adjustRightInd w:val="0"/>
        <w:snapToGrid w:val="0"/>
        <w:spacing w:line="4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w:t>
      </w:r>
      <w:r>
        <w:rPr>
          <w:rFonts w:ascii="宋体" w:hAnsi="宋体"/>
          <w:sz w:val="28"/>
          <w:szCs w:val="28"/>
        </w:rPr>
        <w:t>清单表</w:t>
      </w:r>
    </w:p>
    <w:p>
      <w:pPr>
        <w:adjustRightInd w:val="0"/>
        <w:snapToGrid w:val="0"/>
        <w:spacing w:line="4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）有关资质证书复印件</w:t>
      </w:r>
    </w:p>
    <w:p>
      <w:pPr>
        <w:adjustRightInd w:val="0"/>
        <w:snapToGrid w:val="0"/>
        <w:spacing w:line="400" w:lineRule="exact"/>
        <w:ind w:firstLine="560" w:firstLineChars="200"/>
        <w:rPr>
          <w:rFonts w:ascii="宋体" w:hAnsi="宋体"/>
          <w:sz w:val="28"/>
          <w:szCs w:val="28"/>
        </w:rPr>
      </w:pPr>
      <w:r>
        <w:rPr>
          <w:rFonts w:ascii="宋体" w:hAnsi="宋体"/>
          <w:sz w:val="28"/>
          <w:szCs w:val="28"/>
        </w:rPr>
        <w:t>据此函宣布同意如下：</w:t>
      </w:r>
    </w:p>
    <w:p>
      <w:pPr>
        <w:adjustRightInd w:val="0"/>
        <w:snapToGrid w:val="0"/>
        <w:spacing w:line="400" w:lineRule="exact"/>
        <w:ind w:firstLine="560" w:firstLineChars="200"/>
        <w:rPr>
          <w:rFonts w:hint="eastAsia" w:ascii="宋体" w:hAnsi="宋体"/>
          <w:sz w:val="28"/>
          <w:szCs w:val="28"/>
        </w:rPr>
      </w:pPr>
      <w:r>
        <w:rPr>
          <w:rFonts w:ascii="宋体" w:hAnsi="宋体"/>
          <w:sz w:val="28"/>
          <w:szCs w:val="28"/>
        </w:rPr>
        <w:t>1．所附详细</w:t>
      </w:r>
      <w:r>
        <w:rPr>
          <w:rFonts w:hint="eastAsia" w:ascii="宋体" w:hAnsi="宋体"/>
          <w:sz w:val="28"/>
          <w:szCs w:val="28"/>
        </w:rPr>
        <w:t>报价</w:t>
      </w:r>
      <w:r>
        <w:rPr>
          <w:rFonts w:ascii="宋体" w:hAnsi="宋体"/>
          <w:sz w:val="28"/>
          <w:szCs w:val="28"/>
        </w:rPr>
        <w:t>表中规定的货物及服务报价为人民币￥：</w:t>
      </w:r>
      <w:r>
        <w:rPr>
          <w:rFonts w:ascii="宋体" w:hAnsi="宋体"/>
          <w:sz w:val="28"/>
          <w:szCs w:val="28"/>
          <w:u w:val="single"/>
        </w:rPr>
        <w:t xml:space="preserve">          </w:t>
      </w:r>
      <w:r>
        <w:rPr>
          <w:rFonts w:ascii="宋体" w:hAnsi="宋体"/>
          <w:sz w:val="28"/>
          <w:szCs w:val="28"/>
        </w:rPr>
        <w:t>元，即</w:t>
      </w:r>
      <w:r>
        <w:rPr>
          <w:rFonts w:ascii="宋体" w:hAnsi="宋体"/>
          <w:sz w:val="28"/>
          <w:szCs w:val="28"/>
          <w:u w:val="single"/>
        </w:rPr>
        <w:t xml:space="preserve">           </w:t>
      </w:r>
      <w:r>
        <w:rPr>
          <w:rFonts w:ascii="宋体" w:hAnsi="宋体"/>
          <w:sz w:val="28"/>
          <w:szCs w:val="28"/>
        </w:rPr>
        <w:t>（大写</w:t>
      </w:r>
      <w:r>
        <w:rPr>
          <w:rFonts w:hint="eastAsia" w:ascii="宋体" w:hAnsi="宋体"/>
          <w:sz w:val="28"/>
          <w:szCs w:val="28"/>
          <w:u w:val="single"/>
        </w:rPr>
        <w:t xml:space="preserve">                      </w:t>
      </w:r>
      <w:r>
        <w:rPr>
          <w:rFonts w:ascii="宋体" w:hAnsi="宋体"/>
          <w:sz w:val="28"/>
          <w:szCs w:val="28"/>
        </w:rPr>
        <w:t>）。</w:t>
      </w:r>
    </w:p>
    <w:p>
      <w:pPr>
        <w:adjustRightInd w:val="0"/>
        <w:snapToGrid w:val="0"/>
        <w:spacing w:line="4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w:t>
      </w:r>
      <w:r>
        <w:rPr>
          <w:rFonts w:ascii="宋体" w:hAnsi="宋体"/>
          <w:sz w:val="28"/>
          <w:szCs w:val="28"/>
        </w:rPr>
        <w:t>人已详细审查全部</w:t>
      </w:r>
      <w:r>
        <w:rPr>
          <w:rFonts w:hint="eastAsia" w:asciiTheme="minorEastAsia" w:hAnsiTheme="minorEastAsia" w:eastAsiaTheme="minorEastAsia"/>
          <w:sz w:val="28"/>
          <w:szCs w:val="28"/>
          <w:lang w:val="en-US" w:eastAsia="zh-CN"/>
        </w:rPr>
        <w:t>询价</w:t>
      </w:r>
      <w:r>
        <w:rPr>
          <w:rFonts w:ascii="宋体" w:hAnsi="宋体"/>
          <w:sz w:val="28"/>
          <w:szCs w:val="28"/>
        </w:rPr>
        <w:t>文件和有关附件，将自行承担因对全部</w:t>
      </w:r>
      <w:r>
        <w:rPr>
          <w:rFonts w:hint="eastAsia" w:asciiTheme="minorEastAsia" w:hAnsiTheme="minorEastAsia" w:eastAsiaTheme="minorEastAsia"/>
          <w:sz w:val="28"/>
          <w:szCs w:val="28"/>
          <w:lang w:val="en-US" w:eastAsia="zh-CN"/>
        </w:rPr>
        <w:t>询价</w:t>
      </w:r>
      <w:r>
        <w:rPr>
          <w:rFonts w:ascii="宋体" w:hAnsi="宋体"/>
          <w:sz w:val="28"/>
          <w:szCs w:val="28"/>
        </w:rPr>
        <w:t>文件理解不正确或误解而产生的相应后果。</w:t>
      </w:r>
    </w:p>
    <w:p>
      <w:pPr>
        <w:adjustRightInd w:val="0"/>
        <w:snapToGrid w:val="0"/>
        <w:spacing w:line="4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w:t>
      </w:r>
      <w:r>
        <w:rPr>
          <w:rFonts w:ascii="宋体" w:hAnsi="宋体"/>
          <w:sz w:val="28"/>
          <w:szCs w:val="28"/>
        </w:rPr>
        <w:t>人保证遵守</w:t>
      </w:r>
      <w:r>
        <w:rPr>
          <w:rFonts w:hint="eastAsia" w:asciiTheme="minorEastAsia" w:hAnsiTheme="minorEastAsia" w:eastAsiaTheme="minorEastAsia"/>
          <w:sz w:val="28"/>
          <w:szCs w:val="28"/>
          <w:lang w:val="en-US" w:eastAsia="zh-CN"/>
        </w:rPr>
        <w:t>询价</w:t>
      </w:r>
      <w:r>
        <w:rPr>
          <w:rFonts w:ascii="宋体" w:hAnsi="宋体"/>
          <w:sz w:val="28"/>
          <w:szCs w:val="28"/>
        </w:rPr>
        <w:t>公告的全部规定，</w:t>
      </w:r>
      <w:r>
        <w:rPr>
          <w:rFonts w:hint="eastAsia" w:ascii="宋体" w:hAnsi="宋体"/>
          <w:sz w:val="28"/>
          <w:szCs w:val="28"/>
        </w:rPr>
        <w:t>报价</w:t>
      </w:r>
      <w:r>
        <w:rPr>
          <w:rFonts w:ascii="宋体" w:hAnsi="宋体"/>
          <w:sz w:val="28"/>
          <w:szCs w:val="28"/>
        </w:rPr>
        <w:t>人所提交的材料中所含的信息均为真实、准确、完整，且不具有任何误导性。</w:t>
      </w:r>
    </w:p>
    <w:p>
      <w:pPr>
        <w:adjustRightInd w:val="0"/>
        <w:snapToGrid w:val="0"/>
        <w:spacing w:line="4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 xml:space="preserve">．通讯地址及方式：       </w:t>
      </w:r>
    </w:p>
    <w:p>
      <w:pPr>
        <w:adjustRightInd w:val="0"/>
        <w:snapToGrid w:val="0"/>
        <w:spacing w:line="400" w:lineRule="exact"/>
        <w:ind w:firstLine="560" w:firstLineChars="200"/>
        <w:rPr>
          <w:rFonts w:ascii="宋体" w:hAnsi="宋体"/>
          <w:sz w:val="28"/>
          <w:szCs w:val="28"/>
        </w:rPr>
      </w:pPr>
      <w:r>
        <w:rPr>
          <w:rFonts w:ascii="宋体" w:hAnsi="宋体"/>
          <w:sz w:val="28"/>
          <w:szCs w:val="28"/>
        </w:rPr>
        <w:t xml:space="preserve">地址：                     邮编：                      </w:t>
      </w:r>
    </w:p>
    <w:p>
      <w:pPr>
        <w:adjustRightInd w:val="0"/>
        <w:snapToGrid w:val="0"/>
        <w:spacing w:line="400" w:lineRule="exact"/>
        <w:ind w:firstLine="560" w:firstLineChars="200"/>
        <w:rPr>
          <w:rFonts w:ascii="宋体" w:hAnsi="宋体"/>
          <w:sz w:val="28"/>
          <w:szCs w:val="28"/>
        </w:rPr>
      </w:pPr>
      <w:r>
        <w:rPr>
          <w:rFonts w:ascii="宋体" w:hAnsi="宋体"/>
          <w:sz w:val="28"/>
          <w:szCs w:val="28"/>
        </w:rPr>
        <w:t>电话：                     传真：</w:t>
      </w:r>
    </w:p>
    <w:p>
      <w:pPr>
        <w:adjustRightInd w:val="0"/>
        <w:snapToGrid w:val="0"/>
        <w:spacing w:line="400" w:lineRule="exact"/>
        <w:ind w:firstLine="2380" w:firstLineChars="850"/>
        <w:rPr>
          <w:rFonts w:ascii="宋体" w:hAnsi="宋体"/>
          <w:sz w:val="28"/>
          <w:szCs w:val="28"/>
        </w:rPr>
      </w:pPr>
    </w:p>
    <w:p>
      <w:pPr>
        <w:adjustRightInd w:val="0"/>
        <w:snapToGrid w:val="0"/>
        <w:spacing w:line="400" w:lineRule="exact"/>
        <w:ind w:firstLine="2380" w:firstLineChars="850"/>
        <w:rPr>
          <w:rFonts w:ascii="宋体" w:hAnsi="宋体"/>
          <w:sz w:val="28"/>
          <w:szCs w:val="28"/>
        </w:rPr>
      </w:pPr>
    </w:p>
    <w:p>
      <w:pPr>
        <w:adjustRightInd w:val="0"/>
        <w:snapToGrid w:val="0"/>
        <w:spacing w:line="400" w:lineRule="exact"/>
        <w:ind w:firstLine="5320" w:firstLineChars="1900"/>
        <w:rPr>
          <w:rFonts w:ascii="宋体" w:hAnsi="宋体"/>
          <w:sz w:val="28"/>
          <w:szCs w:val="28"/>
        </w:rPr>
      </w:pPr>
      <w:r>
        <w:rPr>
          <w:rFonts w:hint="eastAsia" w:ascii="宋体" w:hAnsi="宋体"/>
          <w:sz w:val="28"/>
          <w:szCs w:val="28"/>
          <w:lang w:eastAsia="zh-CN"/>
        </w:rPr>
        <w:t>报价</w:t>
      </w:r>
      <w:r>
        <w:rPr>
          <w:rFonts w:ascii="宋体" w:hAnsi="宋体"/>
          <w:sz w:val="28"/>
          <w:szCs w:val="28"/>
        </w:rPr>
        <w:t xml:space="preserve">人：                     </w:t>
      </w:r>
    </w:p>
    <w:p>
      <w:pPr>
        <w:adjustRightInd w:val="0"/>
        <w:snapToGrid w:val="0"/>
        <w:spacing w:line="400" w:lineRule="exact"/>
        <w:ind w:firstLine="5320" w:firstLineChars="1900"/>
        <w:rPr>
          <w:rFonts w:ascii="宋体" w:hAnsi="宋体"/>
          <w:sz w:val="28"/>
          <w:szCs w:val="28"/>
        </w:rPr>
      </w:pPr>
      <w:r>
        <w:rPr>
          <w:rFonts w:ascii="宋体" w:hAnsi="宋体"/>
          <w:sz w:val="28"/>
          <w:szCs w:val="28"/>
        </w:rPr>
        <w:t>日  期：      年   月   日</w:t>
      </w:r>
    </w:p>
    <w:p>
      <w:pPr>
        <w:adjustRightInd w:val="0"/>
        <w:snapToGrid w:val="0"/>
        <w:spacing w:line="400" w:lineRule="exact"/>
        <w:ind w:firstLine="6020" w:firstLineChars="2150"/>
        <w:rPr>
          <w:rFonts w:ascii="宋体" w:hAnsi="宋体"/>
          <w:sz w:val="28"/>
          <w:szCs w:val="28"/>
        </w:rPr>
      </w:pPr>
      <w:r>
        <w:rPr>
          <w:rFonts w:ascii="宋体" w:hAnsi="宋体"/>
          <w:sz w:val="28"/>
          <w:szCs w:val="28"/>
        </w:rPr>
        <w:t xml:space="preserve">  </w:t>
      </w:r>
    </w:p>
    <w:p>
      <w:pPr>
        <w:spacing w:line="400" w:lineRule="exact"/>
        <w:ind w:firstLine="413" w:firstLineChars="147"/>
        <w:jc w:val="center"/>
        <w:outlineLvl w:val="0"/>
        <w:rPr>
          <w:rFonts w:ascii="宋体" w:hAnsi="宋体" w:cs="Arial"/>
          <w:b/>
          <w:sz w:val="28"/>
          <w:szCs w:val="28"/>
        </w:rPr>
      </w:pPr>
      <w:bookmarkStart w:id="10" w:name="_Toc445282733"/>
      <w:r>
        <w:rPr>
          <w:rFonts w:hint="eastAsia" w:ascii="宋体" w:hAnsi="宋体" w:cs="Arial"/>
          <w:b/>
          <w:sz w:val="28"/>
          <w:szCs w:val="28"/>
        </w:rPr>
        <w:t>法定代表人授权委托书</w:t>
      </w:r>
      <w:bookmarkEnd w:id="10"/>
    </w:p>
    <w:p>
      <w:pPr>
        <w:spacing w:line="400" w:lineRule="exact"/>
        <w:rPr>
          <w:rFonts w:ascii="宋体" w:hAnsi="宋体"/>
          <w:sz w:val="28"/>
          <w:szCs w:val="28"/>
        </w:rPr>
      </w:pPr>
    </w:p>
    <w:p>
      <w:pPr>
        <w:spacing w:line="400" w:lineRule="exact"/>
        <w:rPr>
          <w:rFonts w:ascii="宋体" w:hAnsi="宋体"/>
          <w:sz w:val="28"/>
          <w:szCs w:val="28"/>
        </w:rPr>
      </w:pPr>
      <w:r>
        <w:rPr>
          <w:rFonts w:ascii="宋体" w:hAnsi="宋体"/>
          <w:sz w:val="28"/>
          <w:szCs w:val="28"/>
        </w:rPr>
        <w:t>致：</w:t>
      </w:r>
      <w:r>
        <w:rPr>
          <w:rFonts w:ascii="宋体" w:hAnsi="宋体"/>
          <w:sz w:val="28"/>
          <w:szCs w:val="28"/>
          <w:u w:val="single"/>
        </w:rPr>
        <w:t xml:space="preserve">               （</w:t>
      </w:r>
      <w:r>
        <w:rPr>
          <w:rFonts w:hint="eastAsia" w:asciiTheme="minorEastAsia" w:hAnsiTheme="minorEastAsia" w:eastAsiaTheme="minorEastAsia"/>
          <w:sz w:val="28"/>
          <w:szCs w:val="28"/>
          <w:u w:val="single"/>
          <w:lang w:val="en-US" w:eastAsia="zh-CN"/>
        </w:rPr>
        <w:t>询价</w:t>
      </w:r>
      <w:r>
        <w:rPr>
          <w:rFonts w:ascii="宋体" w:hAnsi="宋体"/>
          <w:sz w:val="28"/>
          <w:szCs w:val="28"/>
          <w:u w:val="single"/>
        </w:rPr>
        <w:t>人）</w:t>
      </w:r>
      <w:r>
        <w:rPr>
          <w:rFonts w:ascii="宋体" w:hAnsi="宋体"/>
          <w:sz w:val="28"/>
          <w:szCs w:val="28"/>
        </w:rPr>
        <w:t>：</w:t>
      </w:r>
    </w:p>
    <w:p>
      <w:pPr>
        <w:spacing w:line="400" w:lineRule="exact"/>
        <w:ind w:firstLine="645"/>
        <w:rPr>
          <w:rFonts w:ascii="宋体" w:hAnsi="宋体"/>
          <w:sz w:val="28"/>
          <w:szCs w:val="28"/>
        </w:rPr>
      </w:pPr>
      <w:r>
        <w:rPr>
          <w:rFonts w:ascii="宋体" w:hAnsi="宋体"/>
          <w:sz w:val="28"/>
          <w:szCs w:val="28"/>
        </w:rPr>
        <w:t>本授权书宣告：我</w:t>
      </w:r>
      <w:r>
        <w:rPr>
          <w:rFonts w:ascii="宋体" w:hAnsi="宋体"/>
          <w:sz w:val="28"/>
          <w:szCs w:val="28"/>
          <w:u w:val="single"/>
        </w:rPr>
        <w:t xml:space="preserve">         （法人姓名）</w:t>
      </w:r>
      <w:r>
        <w:rPr>
          <w:rFonts w:ascii="宋体" w:hAnsi="宋体"/>
          <w:sz w:val="28"/>
          <w:szCs w:val="28"/>
        </w:rPr>
        <w:t>系</w:t>
      </w:r>
      <w:r>
        <w:rPr>
          <w:rFonts w:ascii="宋体" w:hAnsi="宋体"/>
          <w:sz w:val="28"/>
          <w:szCs w:val="28"/>
          <w:u w:val="single"/>
        </w:rPr>
        <w:t xml:space="preserve">       （单位名称）</w:t>
      </w:r>
      <w:r>
        <w:rPr>
          <w:rFonts w:ascii="宋体" w:hAnsi="宋体"/>
          <w:sz w:val="28"/>
          <w:szCs w:val="28"/>
        </w:rPr>
        <w:t>的法定代表人，现授权</w:t>
      </w:r>
      <w:r>
        <w:rPr>
          <w:rFonts w:ascii="宋体" w:hAnsi="宋体"/>
          <w:sz w:val="28"/>
          <w:szCs w:val="28"/>
          <w:u w:val="single"/>
        </w:rPr>
        <w:t xml:space="preserve">         （单位名称）</w:t>
      </w:r>
      <w:r>
        <w:rPr>
          <w:rFonts w:ascii="宋体" w:hAnsi="宋体"/>
          <w:sz w:val="28"/>
          <w:szCs w:val="28"/>
        </w:rPr>
        <w:t>的</w:t>
      </w:r>
      <w:r>
        <w:rPr>
          <w:rFonts w:ascii="宋体" w:hAnsi="宋体"/>
          <w:sz w:val="28"/>
          <w:szCs w:val="28"/>
          <w:u w:val="single"/>
        </w:rPr>
        <w:t xml:space="preserve">     （被授权人姓名）</w:t>
      </w:r>
      <w:r>
        <w:rPr>
          <w:rFonts w:ascii="宋体" w:hAnsi="宋体"/>
          <w:sz w:val="28"/>
          <w:szCs w:val="28"/>
        </w:rPr>
        <w:t>为我单位代理人，该代理人有权在</w:t>
      </w:r>
      <w:r>
        <w:rPr>
          <w:rFonts w:ascii="宋体" w:hAnsi="宋体"/>
          <w:sz w:val="28"/>
          <w:szCs w:val="28"/>
          <w:u w:val="single"/>
        </w:rPr>
        <w:t xml:space="preserve">     （项目名称）</w:t>
      </w:r>
      <w:r>
        <w:rPr>
          <w:rFonts w:ascii="宋体" w:hAnsi="宋体"/>
          <w:sz w:val="28"/>
          <w:szCs w:val="28"/>
        </w:rPr>
        <w:t>的</w:t>
      </w:r>
      <w:r>
        <w:rPr>
          <w:rFonts w:hint="eastAsia" w:asciiTheme="minorEastAsia" w:hAnsiTheme="minorEastAsia" w:eastAsiaTheme="minorEastAsia"/>
          <w:sz w:val="28"/>
          <w:szCs w:val="28"/>
          <w:lang w:val="en-US" w:eastAsia="zh-CN"/>
        </w:rPr>
        <w:t>询价</w:t>
      </w:r>
      <w:r>
        <w:rPr>
          <w:rFonts w:ascii="宋体" w:hAnsi="宋体"/>
          <w:sz w:val="28"/>
          <w:szCs w:val="28"/>
        </w:rPr>
        <w:t>活动中，以我单位的名义签署</w:t>
      </w:r>
      <w:r>
        <w:rPr>
          <w:rFonts w:hint="eastAsia" w:ascii="宋体" w:hAnsi="宋体"/>
          <w:sz w:val="28"/>
          <w:szCs w:val="28"/>
        </w:rPr>
        <w:t>报价</w:t>
      </w:r>
      <w:r>
        <w:rPr>
          <w:rFonts w:ascii="宋体" w:hAnsi="宋体"/>
          <w:sz w:val="28"/>
          <w:szCs w:val="28"/>
        </w:rPr>
        <w:t>书和</w:t>
      </w:r>
      <w:r>
        <w:rPr>
          <w:rFonts w:hint="eastAsia" w:ascii="宋体" w:hAnsi="宋体"/>
          <w:sz w:val="28"/>
          <w:szCs w:val="28"/>
        </w:rPr>
        <w:t>报价</w:t>
      </w:r>
      <w:r>
        <w:rPr>
          <w:rFonts w:ascii="宋体" w:hAnsi="宋体"/>
          <w:sz w:val="28"/>
          <w:szCs w:val="28"/>
        </w:rPr>
        <w:t>文件以及执行一切与此有关的事项，我均予以承认。</w:t>
      </w:r>
    </w:p>
    <w:p>
      <w:pPr>
        <w:spacing w:line="400" w:lineRule="exact"/>
        <w:ind w:firstLine="645"/>
        <w:rPr>
          <w:rFonts w:ascii="宋体" w:hAnsi="宋体"/>
          <w:sz w:val="28"/>
          <w:szCs w:val="28"/>
        </w:rPr>
      </w:pPr>
      <w:r>
        <w:rPr>
          <w:rFonts w:ascii="宋体" w:hAnsi="宋体"/>
          <w:sz w:val="28"/>
          <w:szCs w:val="28"/>
        </w:rPr>
        <w:t>代理人无转委权。特此委托。</w:t>
      </w:r>
    </w:p>
    <w:p>
      <w:pPr>
        <w:spacing w:line="400" w:lineRule="exact"/>
        <w:ind w:firstLine="645"/>
        <w:rPr>
          <w:rFonts w:ascii="宋体" w:hAnsi="宋体"/>
          <w:sz w:val="28"/>
          <w:szCs w:val="28"/>
        </w:rPr>
      </w:pPr>
    </w:p>
    <w:p>
      <w:pPr>
        <w:spacing w:line="400" w:lineRule="exact"/>
        <w:ind w:firstLine="645"/>
        <w:rPr>
          <w:rFonts w:ascii="宋体" w:hAnsi="宋体"/>
          <w:sz w:val="28"/>
          <w:szCs w:val="28"/>
        </w:rPr>
      </w:pPr>
    </w:p>
    <w:p>
      <w:pPr>
        <w:spacing w:line="400" w:lineRule="exact"/>
        <w:ind w:firstLine="5040" w:firstLineChars="1800"/>
        <w:rPr>
          <w:rFonts w:hint="eastAsia" w:ascii="宋体" w:hAnsi="宋体" w:eastAsia="宋体"/>
          <w:sz w:val="28"/>
          <w:szCs w:val="28"/>
          <w:u w:val="single"/>
          <w:lang w:val="en-US" w:eastAsia="zh-CN"/>
        </w:rPr>
      </w:pPr>
      <w:r>
        <w:rPr>
          <w:rFonts w:hint="eastAsia" w:ascii="宋体" w:hAnsi="宋体"/>
          <w:sz w:val="28"/>
          <w:szCs w:val="28"/>
          <w:lang w:eastAsia="zh-CN"/>
        </w:rPr>
        <w:t>报价</w:t>
      </w:r>
      <w:r>
        <w:rPr>
          <w:rFonts w:ascii="宋体" w:hAnsi="宋体"/>
          <w:sz w:val="28"/>
          <w:szCs w:val="28"/>
        </w:rPr>
        <w:t>单位：</w:t>
      </w:r>
      <w:r>
        <w:rPr>
          <w:rFonts w:ascii="宋体" w:hAnsi="宋体"/>
          <w:sz w:val="28"/>
          <w:szCs w:val="28"/>
          <w:u w:val="single"/>
        </w:rPr>
        <w:t xml:space="preserve">             （盖章）</w:t>
      </w:r>
      <w:r>
        <w:rPr>
          <w:rFonts w:hint="eastAsia" w:ascii="宋体" w:hAnsi="宋体"/>
          <w:sz w:val="28"/>
          <w:szCs w:val="28"/>
          <w:u w:val="single"/>
          <w:lang w:val="en-US" w:eastAsia="zh-CN"/>
        </w:rPr>
        <w:t xml:space="preserve"> </w:t>
      </w:r>
    </w:p>
    <w:p>
      <w:pPr>
        <w:spacing w:line="400" w:lineRule="exact"/>
        <w:ind w:firstLine="2478" w:firstLineChars="885"/>
        <w:jc w:val="center"/>
        <w:rPr>
          <w:rFonts w:ascii="宋体" w:hAnsi="宋体"/>
          <w:sz w:val="28"/>
          <w:szCs w:val="28"/>
          <w:u w:val="single"/>
        </w:rPr>
      </w:pPr>
      <w:r>
        <w:rPr>
          <w:rFonts w:ascii="宋体" w:hAnsi="宋体"/>
          <w:sz w:val="28"/>
          <w:szCs w:val="28"/>
        </w:rPr>
        <w:t xml:space="preserve">  授权人：  </w:t>
      </w:r>
      <w:r>
        <w:rPr>
          <w:rFonts w:ascii="宋体" w:hAnsi="宋体"/>
          <w:sz w:val="28"/>
          <w:szCs w:val="28"/>
          <w:u w:val="single"/>
        </w:rPr>
        <w:t xml:space="preserve">        （签字及盖章）</w:t>
      </w:r>
    </w:p>
    <w:p>
      <w:pPr>
        <w:spacing w:line="400" w:lineRule="exact"/>
        <w:jc w:val="center"/>
        <w:rPr>
          <w:rFonts w:ascii="宋体" w:hAnsi="宋体"/>
          <w:sz w:val="28"/>
          <w:szCs w:val="28"/>
          <w:u w:val="single"/>
        </w:rPr>
      </w:pPr>
      <w:r>
        <w:rPr>
          <w:rFonts w:ascii="宋体" w:hAnsi="宋体"/>
          <w:sz w:val="28"/>
          <w:szCs w:val="28"/>
        </w:rPr>
        <w:t xml:space="preserve">                     被授权的代理人： </w:t>
      </w:r>
      <w:r>
        <w:rPr>
          <w:rFonts w:ascii="宋体" w:hAnsi="宋体"/>
          <w:sz w:val="28"/>
          <w:szCs w:val="28"/>
          <w:u w:val="single"/>
        </w:rPr>
        <w:t xml:space="preserve">         （签字）</w:t>
      </w:r>
    </w:p>
    <w:p>
      <w:pPr>
        <w:spacing w:line="400" w:lineRule="exact"/>
        <w:ind w:firstLine="645"/>
        <w:jc w:val="center"/>
        <w:rPr>
          <w:rFonts w:ascii="宋体" w:hAnsi="宋体"/>
          <w:sz w:val="28"/>
          <w:szCs w:val="28"/>
        </w:rPr>
      </w:pPr>
      <w:r>
        <w:rPr>
          <w:rFonts w:ascii="宋体" w:hAnsi="宋体"/>
          <w:sz w:val="28"/>
          <w:szCs w:val="28"/>
        </w:rPr>
        <w:t xml:space="preserve">              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hd w:val="clear" w:color="auto" w:fill="FFFFFF"/>
        <w:spacing w:line="400" w:lineRule="exact"/>
        <w:jc w:val="right"/>
        <w:rPr>
          <w:rFonts w:ascii="宋体" w:hAnsi="宋体"/>
          <w:bCs/>
          <w:color w:val="333333"/>
          <w:kern w:val="0"/>
          <w:sz w:val="28"/>
          <w:szCs w:val="28"/>
        </w:rPr>
      </w:pPr>
    </w:p>
    <w:p>
      <w:pPr>
        <w:shd w:val="clear" w:color="auto" w:fill="FFFFFF"/>
        <w:spacing w:line="400" w:lineRule="exact"/>
        <w:jc w:val="right"/>
        <w:rPr>
          <w:rFonts w:ascii="宋体" w:hAnsi="宋体"/>
          <w:bCs/>
          <w:color w:val="333333"/>
          <w:kern w:val="0"/>
          <w:sz w:val="28"/>
          <w:szCs w:val="28"/>
        </w:rPr>
      </w:pPr>
    </w:p>
    <w:p>
      <w:pPr>
        <w:shd w:val="clear" w:color="auto" w:fill="FFFFFF"/>
        <w:spacing w:line="400" w:lineRule="exact"/>
        <w:jc w:val="right"/>
        <w:rPr>
          <w:rFonts w:ascii="宋体" w:hAnsi="宋体"/>
          <w:bCs/>
          <w:color w:val="333333"/>
          <w:kern w:val="0"/>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ind w:firstLine="413" w:firstLineChars="147"/>
        <w:jc w:val="center"/>
        <w:outlineLvl w:val="0"/>
        <w:rPr>
          <w:rFonts w:hint="eastAsia" w:ascii="宋体" w:hAnsi="宋体" w:cs="Arial"/>
          <w:b/>
          <w:sz w:val="28"/>
          <w:szCs w:val="28"/>
        </w:rPr>
      </w:pPr>
      <w:bookmarkStart w:id="11" w:name="_Toc445282734"/>
      <w:r>
        <w:rPr>
          <w:rFonts w:hint="eastAsia" w:ascii="宋体" w:hAnsi="宋体" w:cs="Arial"/>
          <w:b/>
          <w:sz w:val="28"/>
          <w:szCs w:val="28"/>
        </w:rPr>
        <w:t>报价清单表</w:t>
      </w:r>
      <w:bookmarkEnd w:id="11"/>
    </w:p>
    <w:p>
      <w:pPr>
        <w:widowControl/>
        <w:snapToGrid w:val="0"/>
        <w:spacing w:line="400" w:lineRule="exact"/>
        <w:jc w:val="left"/>
        <w:rPr>
          <w:rFonts w:ascii="宋体" w:hAnsi="宋体"/>
          <w:sz w:val="28"/>
          <w:szCs w:val="28"/>
        </w:rPr>
      </w:pPr>
      <w:r>
        <w:rPr>
          <w:rFonts w:hint="eastAsia" w:ascii="宋体" w:hAnsi="宋体"/>
          <w:kern w:val="0"/>
          <w:sz w:val="28"/>
          <w:szCs w:val="28"/>
          <w:lang w:eastAsia="zh-CN"/>
        </w:rPr>
        <w:t>报价</w:t>
      </w:r>
      <w:r>
        <w:rPr>
          <w:rFonts w:ascii="宋体" w:hAnsi="宋体"/>
          <w:kern w:val="0"/>
          <w:sz w:val="28"/>
          <w:szCs w:val="28"/>
        </w:rPr>
        <w:t>单位：（盖章）                                     单位：元</w:t>
      </w:r>
    </w:p>
    <w:p>
      <w:pPr>
        <w:widowControl/>
        <w:snapToGrid w:val="0"/>
        <w:spacing w:line="400" w:lineRule="exact"/>
        <w:ind w:firstLine="560" w:firstLineChars="200"/>
        <w:jc w:val="left"/>
        <w:rPr>
          <w:rFonts w:hint="eastAsia" w:asciiTheme="minorEastAsia" w:hAnsiTheme="minorEastAsia" w:eastAsiaTheme="minorEastAsia"/>
          <w:color w:val="FF0000"/>
          <w:kern w:val="0"/>
          <w:sz w:val="28"/>
          <w:szCs w:val="28"/>
        </w:rPr>
      </w:pPr>
      <w:r>
        <w:rPr>
          <w:rFonts w:hint="eastAsia" w:asciiTheme="minorEastAsia" w:hAnsiTheme="minorEastAsia" w:eastAsiaTheme="minorEastAsia"/>
          <w:color w:val="FF0000"/>
          <w:kern w:val="0"/>
          <w:sz w:val="28"/>
          <w:szCs w:val="28"/>
        </w:rPr>
        <w:t>（格式自拟）</w:t>
      </w:r>
    </w:p>
    <w:p>
      <w:pPr>
        <w:widowControl/>
        <w:snapToGrid w:val="0"/>
        <w:spacing w:line="400" w:lineRule="exact"/>
        <w:ind w:firstLine="560" w:firstLineChars="200"/>
        <w:jc w:val="left"/>
        <w:rPr>
          <w:rFonts w:hint="eastAsia" w:ascii="宋体" w:hAnsi="宋体"/>
          <w:kern w:val="0"/>
          <w:sz w:val="28"/>
          <w:szCs w:val="28"/>
        </w:rPr>
      </w:pPr>
      <w:r>
        <w:rPr>
          <w:rFonts w:ascii="宋体" w:hAnsi="宋体"/>
          <w:kern w:val="0"/>
          <w:sz w:val="28"/>
          <w:szCs w:val="28"/>
        </w:rPr>
        <w:t>备注：报价应包括：设备价（包括硬件、软件）、运至合同指定地点的运输费、安装费（包括损耗、额外材料等）、保险费、安装、技术培训费、各种税费</w:t>
      </w:r>
      <w:r>
        <w:rPr>
          <w:rFonts w:hint="eastAsia" w:ascii="宋体" w:hAnsi="宋体"/>
          <w:kern w:val="0"/>
          <w:sz w:val="28"/>
          <w:szCs w:val="28"/>
        </w:rPr>
        <w:t>及招</w:t>
      </w:r>
      <w:r>
        <w:rPr>
          <w:rFonts w:hint="eastAsia" w:ascii="宋体" w:hAnsi="宋体"/>
          <w:kern w:val="0"/>
          <w:sz w:val="28"/>
          <w:szCs w:val="28"/>
          <w:lang w:eastAsia="zh-CN"/>
        </w:rPr>
        <w:t>报价</w:t>
      </w:r>
      <w:r>
        <w:rPr>
          <w:rFonts w:hint="eastAsia" w:ascii="宋体" w:hAnsi="宋体"/>
          <w:kern w:val="0"/>
          <w:sz w:val="28"/>
          <w:szCs w:val="28"/>
        </w:rPr>
        <w:t>费用</w:t>
      </w:r>
      <w:r>
        <w:rPr>
          <w:rFonts w:ascii="宋体" w:hAnsi="宋体"/>
          <w:kern w:val="0"/>
          <w:sz w:val="28"/>
          <w:szCs w:val="28"/>
        </w:rPr>
        <w:t>等。</w:t>
      </w:r>
    </w:p>
    <w:p>
      <w:pPr>
        <w:widowControl/>
        <w:snapToGrid w:val="0"/>
        <w:spacing w:line="400" w:lineRule="exact"/>
        <w:ind w:firstLine="560" w:firstLineChars="200"/>
        <w:jc w:val="left"/>
        <w:rPr>
          <w:rFonts w:ascii="宋体" w:hAnsi="宋体"/>
          <w:color w:val="FF0000"/>
          <w:sz w:val="28"/>
          <w:szCs w:val="28"/>
        </w:rPr>
      </w:pPr>
      <w:r>
        <w:rPr>
          <w:rFonts w:hint="eastAsia" w:ascii="宋体" w:hAnsi="宋体"/>
          <w:color w:val="FF0000"/>
          <w:sz w:val="28"/>
          <w:szCs w:val="28"/>
        </w:rPr>
        <w:t>本次报价以综合单价为准。</w:t>
      </w:r>
    </w:p>
    <w:p>
      <w:pPr>
        <w:shd w:val="clear" w:color="auto" w:fill="FFFFFF"/>
        <w:spacing w:line="400" w:lineRule="exact"/>
        <w:rPr>
          <w:rFonts w:ascii="宋体" w:hAnsi="宋体"/>
          <w:bCs/>
          <w:color w:val="333333"/>
          <w:kern w:val="0"/>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r>
        <w:rPr>
          <w:rFonts w:hint="eastAsia" w:ascii="宋体" w:hAnsi="宋体"/>
          <w:sz w:val="28"/>
          <w:szCs w:val="28"/>
          <w:lang w:eastAsia="zh-CN"/>
        </w:rPr>
        <w:t>报价</w:t>
      </w:r>
      <w:r>
        <w:rPr>
          <w:rFonts w:hint="eastAsia" w:ascii="宋体" w:hAnsi="宋体"/>
          <w:sz w:val="28"/>
          <w:szCs w:val="28"/>
        </w:rPr>
        <w:t xml:space="preserve">编号：  </w:t>
      </w:r>
      <w:r>
        <w:rPr>
          <w:rFonts w:hint="eastAsia" w:ascii="宋体" w:hAnsi="宋体"/>
          <w:sz w:val="28"/>
          <w:szCs w:val="28"/>
          <w:u w:val="single"/>
        </w:rPr>
        <w:t xml:space="preserve">              </w:t>
      </w:r>
    </w:p>
    <w:p>
      <w:pPr>
        <w:spacing w:line="400" w:lineRule="exact"/>
        <w:rPr>
          <w:rFonts w:hint="eastAsia" w:ascii="宋体" w:hAnsi="宋体"/>
          <w:sz w:val="28"/>
          <w:szCs w:val="28"/>
          <w:u w:val="single"/>
        </w:rPr>
      </w:pPr>
      <w:r>
        <w:rPr>
          <w:rFonts w:hint="eastAsia" w:ascii="宋体" w:hAnsi="宋体"/>
          <w:sz w:val="28"/>
          <w:szCs w:val="28"/>
          <w:lang w:eastAsia="zh-CN"/>
        </w:rPr>
        <w:t>报价</w:t>
      </w:r>
      <w:r>
        <w:rPr>
          <w:rFonts w:hint="eastAsia" w:ascii="宋体" w:hAnsi="宋体"/>
          <w:sz w:val="28"/>
          <w:szCs w:val="28"/>
        </w:rPr>
        <w:t>人全称(加盖公章)：</w:t>
      </w:r>
      <w:r>
        <w:rPr>
          <w:rFonts w:hint="eastAsia" w:ascii="宋体" w:hAnsi="宋体"/>
          <w:sz w:val="28"/>
          <w:szCs w:val="28"/>
          <w:u w:val="single"/>
        </w:rPr>
        <w:t xml:space="preserve">                    </w:t>
      </w:r>
      <w:r>
        <w:rPr>
          <w:rFonts w:hint="eastAsia" w:ascii="宋体" w:hAnsi="宋体"/>
          <w:sz w:val="28"/>
          <w:szCs w:val="28"/>
        </w:rPr>
        <w:t xml:space="preserve">              </w:t>
      </w:r>
    </w:p>
    <w:p>
      <w:pPr>
        <w:spacing w:line="400" w:lineRule="exact"/>
        <w:rPr>
          <w:rFonts w:hint="eastAsia" w:ascii="宋体" w:hAnsi="宋体"/>
          <w:sz w:val="28"/>
          <w:szCs w:val="28"/>
          <w:u w:val="single"/>
        </w:rPr>
      </w:pPr>
      <w:r>
        <w:rPr>
          <w:rFonts w:hint="eastAsia" w:ascii="宋体" w:hAnsi="宋体"/>
          <w:sz w:val="28"/>
          <w:szCs w:val="28"/>
        </w:rPr>
        <w:t>法定代表人或其委托人签字：</w:t>
      </w:r>
      <w:r>
        <w:rPr>
          <w:rFonts w:hint="eastAsia" w:ascii="宋体" w:hAnsi="宋体"/>
          <w:sz w:val="28"/>
          <w:szCs w:val="28"/>
          <w:u w:val="single"/>
        </w:rPr>
        <w:t xml:space="preserve">                  </w:t>
      </w:r>
    </w:p>
    <w:p>
      <w:pPr>
        <w:spacing w:line="400" w:lineRule="exac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7"/>
      <w:bookmarkEnd w:id="8"/>
    </w:p>
    <w:p>
      <w:pPr>
        <w:spacing w:line="400" w:lineRule="exact"/>
        <w:rPr>
          <w:rFonts w:asciiTheme="minorEastAsia" w:hAnsiTheme="minorEastAsia" w:eastAsiaTheme="minorEastAsia"/>
          <w:sz w:val="28"/>
          <w:szCs w:val="28"/>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F2clR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KA9ufNyFnuD4NVys18ntaF1zqPsQMM+ysNU7y2OhiJ+362MAnAnlCFGPy4AcuJf2NPyTSO5f&#10;38nr6Te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bmBA0AAAAAUBAAAPAAAAAAAAAAEAIAAA&#10;ACIAAABkcnMvZG93bnJldi54bWxQSwECFAAUAAAACACHTuJAXZyVFxQCAAAVBAAADgAAAAAAAAAB&#10;ACAAAAAfAQAAZHJzL2Uyb0RvYy54bWxQSwUGAAAAAAYABgBZAQAApQUAAAAA&#10;">
              <v:fill on="f" focussize="0,0"/>
              <v:stroke on="f" weight="0.5pt"/>
              <v:imagedata o:title=""/>
              <o:lock v:ext="edit" aspectratio="f"/>
              <v:textbox inset="0mm,0mm,0mm,0mm" style="mso-fit-shape-to-text:t;">
                <w:txbxContent>
                  <w:p>
                    <w:pPr>
                      <w:pStyle w:val="7"/>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c4b257ad-7e36-443e-8965-a61b804393f0"/>
  </w:docVars>
  <w:rsids>
    <w:rsidRoot w:val="007C7992"/>
    <w:rsid w:val="002661D2"/>
    <w:rsid w:val="007C7992"/>
    <w:rsid w:val="052B3A9C"/>
    <w:rsid w:val="0E5F7CA7"/>
    <w:rsid w:val="0EF77D1B"/>
    <w:rsid w:val="11BA577F"/>
    <w:rsid w:val="18062AEE"/>
    <w:rsid w:val="19F35491"/>
    <w:rsid w:val="1CCD2F61"/>
    <w:rsid w:val="20691E26"/>
    <w:rsid w:val="21517588"/>
    <w:rsid w:val="26644B8A"/>
    <w:rsid w:val="2F4C46B0"/>
    <w:rsid w:val="30CE596F"/>
    <w:rsid w:val="35F9035E"/>
    <w:rsid w:val="3B034D1D"/>
    <w:rsid w:val="3DE04844"/>
    <w:rsid w:val="404B5C73"/>
    <w:rsid w:val="40E67721"/>
    <w:rsid w:val="45E14FFA"/>
    <w:rsid w:val="4B7109B0"/>
    <w:rsid w:val="501E693B"/>
    <w:rsid w:val="506F0C97"/>
    <w:rsid w:val="565E4E84"/>
    <w:rsid w:val="5BE651F7"/>
    <w:rsid w:val="5C005554"/>
    <w:rsid w:val="650E1BED"/>
    <w:rsid w:val="660D4357"/>
    <w:rsid w:val="6ACB5E0A"/>
    <w:rsid w:val="6CA64961"/>
    <w:rsid w:val="6EBD3C81"/>
    <w:rsid w:val="73D12CE3"/>
    <w:rsid w:val="791F0C22"/>
    <w:rsid w:val="7A8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w:basedOn w:val="1"/>
    <w:next w:val="1"/>
    <w:qFormat/>
    <w:uiPriority w:val="0"/>
    <w:rPr>
      <w:rFonts w:ascii="Times New Roman" w:hAnsi="Times New Roman" w:eastAsia="宋体" w:cs="Times New Roman"/>
      <w:szCs w:val="20"/>
    </w:rPr>
  </w:style>
  <w:style w:type="paragraph" w:styleId="5">
    <w:name w:val="Body Text Indent"/>
    <w:basedOn w:val="1"/>
    <w:qFormat/>
    <w:uiPriority w:val="0"/>
    <w:pPr>
      <w:widowControl/>
      <w:spacing w:after="120"/>
      <w:ind w:left="420" w:leftChars="200"/>
      <w:jc w:val="left"/>
    </w:pPr>
    <w:rPr>
      <w:rFonts w:ascii="Times New Roman" w:hAnsi="Times New Roman"/>
      <w:kern w:val="0"/>
      <w:sz w:val="20"/>
      <w:szCs w:val="20"/>
    </w:rPr>
  </w:style>
  <w:style w:type="paragraph" w:styleId="6">
    <w:name w:val="Date"/>
    <w:basedOn w:val="1"/>
    <w:next w:val="1"/>
    <w:link w:val="16"/>
    <w:semiHidden/>
    <w:unhideWhenUsed/>
    <w:qFormat/>
    <w:uiPriority w:val="99"/>
    <w:pPr>
      <w:ind w:left="100" w:leftChars="25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99"/>
    <w:pPr>
      <w:tabs>
        <w:tab w:val="left" w:pos="0"/>
        <w:tab w:val="left" w:pos="993"/>
        <w:tab w:val="left" w:pos="1134"/>
        <w:tab w:val="left" w:pos="1440"/>
      </w:tabs>
      <w:ind w:firstLine="420" w:firstLineChars="2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标题 1 Char"/>
    <w:basedOn w:val="13"/>
    <w:link w:val="2"/>
    <w:qFormat/>
    <w:uiPriority w:val="0"/>
    <w:rPr>
      <w:rFonts w:ascii="Times New Roman" w:hAnsi="Times New Roman" w:eastAsia="黑体" w:cs="Times New Roman"/>
      <w:b/>
      <w:bCs/>
      <w:kern w:val="44"/>
      <w:sz w:val="32"/>
      <w:szCs w:val="44"/>
    </w:rPr>
  </w:style>
  <w:style w:type="character" w:customStyle="1" w:styleId="16">
    <w:name w:val="日期 Char"/>
    <w:basedOn w:val="13"/>
    <w:link w:val="6"/>
    <w:semiHidden/>
    <w:qFormat/>
    <w:uiPriority w:val="99"/>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paragraph" w:customStyle="1" w:styleId="18">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Words>
  <Characters>78</Characters>
  <Lines>24</Lines>
  <Paragraphs>7</Paragraphs>
  <TotalTime>0</TotalTime>
  <ScaleCrop>false</ScaleCrop>
  <LinksUpToDate>false</LinksUpToDate>
  <CharactersWithSpaces>102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陈荣华</cp:lastModifiedBy>
  <dcterms:modified xsi:type="dcterms:W3CDTF">2025-03-26T01:39:05Z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AB6BDDB4B4304C3CA169128388B2CEB5_13</vt:lpwstr>
  </property>
  <property fmtid="{D5CDD505-2E9C-101B-9397-08002B2CF9AE}" pid="4" name="KSOTemplateDocerSaveRecord">
    <vt:lpwstr>eyJoZGlkIjoiY2Y1Y2YwNGFkNzViZjQwNTUzNmU3ZmJhYmY2NTZjNDYiLCJ1c2VySWQiOiI0MjI2MjE3NTkifQ==</vt:lpwstr>
  </property>
</Properties>
</file>