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DB287">
      <w:pPr>
        <w:rPr>
          <w:rFonts w:hint="eastAsia" w:ascii="宋体" w:hAnsi="宋体"/>
          <w:b/>
          <w:w w:val="150"/>
          <w:sz w:val="52"/>
        </w:rPr>
      </w:pPr>
    </w:p>
    <w:p w14:paraId="0AA16115">
      <w:pPr>
        <w:rPr>
          <w:rFonts w:hint="eastAsia" w:ascii="宋体" w:hAnsi="宋体"/>
          <w:b/>
          <w:w w:val="150"/>
          <w:sz w:val="52"/>
        </w:rPr>
      </w:pPr>
    </w:p>
    <w:p w14:paraId="37B18E85">
      <w:pPr>
        <w:jc w:val="center"/>
        <w:rPr>
          <w:rFonts w:hint="eastAsia" w:ascii="黑体" w:hAnsi="宋体" w:eastAsia="黑体"/>
          <w:b/>
          <w:w w:val="150"/>
          <w:sz w:val="84"/>
          <w:szCs w:val="84"/>
        </w:rPr>
      </w:pPr>
      <w:r>
        <w:rPr>
          <w:rFonts w:hint="eastAsia" w:ascii="黑体" w:hAnsi="宋体" w:eastAsia="黑体"/>
          <w:b/>
          <w:w w:val="150"/>
          <w:sz w:val="84"/>
          <w:szCs w:val="84"/>
          <w:lang w:val="en-US" w:eastAsia="zh-CN"/>
        </w:rPr>
        <w:t>询 价</w:t>
      </w:r>
      <w:r>
        <w:rPr>
          <w:rFonts w:hint="eastAsia" w:ascii="黑体" w:hAnsi="宋体" w:eastAsia="黑体"/>
          <w:b/>
          <w:w w:val="150"/>
          <w:sz w:val="84"/>
          <w:szCs w:val="84"/>
        </w:rPr>
        <w:t xml:space="preserve"> 文 件</w:t>
      </w:r>
    </w:p>
    <w:p w14:paraId="4A19B224">
      <w:pPr>
        <w:jc w:val="center"/>
        <w:rPr>
          <w:rFonts w:hint="eastAsia"/>
          <w:b/>
          <w:bCs/>
          <w:sz w:val="48"/>
          <w:szCs w:val="48"/>
        </w:rPr>
      </w:pPr>
    </w:p>
    <w:p w14:paraId="59C05D36">
      <w:pPr>
        <w:rPr>
          <w:rFonts w:hint="eastAsia" w:ascii="宋体" w:hAnsi="宋体"/>
          <w:sz w:val="44"/>
          <w:szCs w:val="44"/>
        </w:rPr>
      </w:pPr>
    </w:p>
    <w:p w14:paraId="7A216CDF"/>
    <w:p w14:paraId="6C885140"/>
    <w:p w14:paraId="2397BAEC">
      <w:pPr>
        <w:tabs>
          <w:tab w:val="left" w:pos="1140"/>
        </w:tabs>
        <w:rPr>
          <w:rFonts w:hint="eastAsia" w:ascii="Arial" w:hAnsi="Arial"/>
          <w:sz w:val="32"/>
        </w:rPr>
      </w:pPr>
    </w:p>
    <w:p w14:paraId="6797200B">
      <w:pPr>
        <w:tabs>
          <w:tab w:val="left" w:pos="1140"/>
        </w:tabs>
        <w:rPr>
          <w:rFonts w:ascii="Arial" w:hAnsi="Arial"/>
          <w:sz w:val="32"/>
        </w:rPr>
      </w:pPr>
    </w:p>
    <w:p w14:paraId="309AB7E5">
      <w:pPr>
        <w:tabs>
          <w:tab w:val="left" w:pos="1140"/>
        </w:tabs>
        <w:rPr>
          <w:rFonts w:ascii="Arial" w:hAnsi="Arial"/>
          <w:sz w:val="32"/>
        </w:rPr>
      </w:pPr>
    </w:p>
    <w:p w14:paraId="29056972">
      <w:pPr>
        <w:spacing w:line="360" w:lineRule="auto"/>
        <w:ind w:firstLine="1066" w:firstLineChars="295"/>
        <w:rPr>
          <w:rFonts w:hint="eastAsia" w:ascii="黑体" w:hAnsi="Arial" w:eastAsia="黑体" w:cs="Arial"/>
          <w:b/>
          <w:sz w:val="36"/>
          <w:szCs w:val="36"/>
          <w:u w:val="single"/>
        </w:rPr>
      </w:pPr>
      <w:r>
        <w:rPr>
          <w:rFonts w:hint="eastAsia" w:ascii="黑体" w:hAnsi="宋体" w:eastAsia="黑体"/>
          <w:b/>
          <w:sz w:val="36"/>
          <w:szCs w:val="36"/>
          <w:lang w:val="en-US" w:eastAsia="zh-CN"/>
        </w:rPr>
        <w:t>询价</w:t>
      </w:r>
      <w:r>
        <w:rPr>
          <w:rFonts w:hint="eastAsia" w:ascii="黑体" w:hAnsi="宋体" w:eastAsia="黑体"/>
          <w:b/>
          <w:sz w:val="36"/>
          <w:szCs w:val="36"/>
        </w:rPr>
        <w:t>编号：</w:t>
      </w:r>
      <w:r>
        <w:rPr>
          <w:rFonts w:hint="eastAsia" w:ascii="黑体" w:hAnsi="Arial" w:eastAsia="黑体" w:cs="Arial"/>
          <w:b/>
          <w:sz w:val="36"/>
          <w:szCs w:val="36"/>
          <w:u w:val="single"/>
          <w:lang w:val="en-US" w:eastAsia="zh-CN"/>
        </w:rPr>
        <w:t xml:space="preserve"> JJAHZX2026072701</w:t>
      </w:r>
      <w:r>
        <w:rPr>
          <w:rFonts w:hint="eastAsia" w:ascii="黑体" w:hAnsi="Arial" w:eastAsia="黑体" w:cs="Arial"/>
          <w:b/>
          <w:sz w:val="36"/>
          <w:szCs w:val="36"/>
          <w:u w:val="single"/>
        </w:rPr>
        <w:t xml:space="preserve"> </w:t>
      </w:r>
    </w:p>
    <w:p w14:paraId="39FE71C3">
      <w:pPr>
        <w:spacing w:line="360" w:lineRule="auto"/>
        <w:ind w:left="3027" w:leftChars="495" w:hanging="1988" w:hangingChars="550"/>
        <w:jc w:val="both"/>
        <w:rPr>
          <w:rFonts w:hint="default" w:ascii="黑体" w:hAnsi="宋体" w:eastAsia="黑体"/>
          <w:b/>
          <w:sz w:val="36"/>
          <w:szCs w:val="36"/>
          <w:u w:val="single"/>
          <w:lang w:val="en-US" w:eastAsia="zh-CN"/>
        </w:rPr>
      </w:pPr>
      <w:r>
        <w:rPr>
          <w:rFonts w:hint="eastAsia" w:ascii="黑体" w:hAnsi="宋体" w:eastAsia="黑体"/>
          <w:b/>
          <w:sz w:val="36"/>
          <w:szCs w:val="36"/>
        </w:rPr>
        <w:t>项目名称：</w:t>
      </w:r>
      <w:r>
        <w:rPr>
          <w:rFonts w:hint="eastAsia" w:ascii="黑体" w:hAnsi="宋体" w:eastAsia="黑体"/>
          <w:b/>
          <w:sz w:val="36"/>
          <w:szCs w:val="36"/>
          <w:u w:val="single"/>
          <w:lang w:val="en-US" w:eastAsia="zh-CN"/>
        </w:rPr>
        <w:t xml:space="preserve"> 晋江安海职业中专学校精密制造实训基地实训设备采购项目</w:t>
      </w:r>
    </w:p>
    <w:p w14:paraId="7A9A984E">
      <w:pPr>
        <w:rPr>
          <w:rFonts w:hint="eastAsia"/>
          <w:sz w:val="24"/>
        </w:rPr>
      </w:pPr>
    </w:p>
    <w:p w14:paraId="410CD5F2">
      <w:pPr>
        <w:rPr>
          <w:rFonts w:hint="eastAsia"/>
        </w:rPr>
      </w:pPr>
    </w:p>
    <w:p w14:paraId="54D6116A">
      <w:pPr>
        <w:rPr>
          <w:rFonts w:hint="eastAsia"/>
        </w:rPr>
      </w:pPr>
    </w:p>
    <w:p w14:paraId="04BF1CF1">
      <w:pPr>
        <w:rPr>
          <w:rFonts w:hint="eastAsia"/>
        </w:rPr>
      </w:pPr>
    </w:p>
    <w:p w14:paraId="25A7CBF6">
      <w:pPr>
        <w:rPr>
          <w:rFonts w:hint="eastAsia"/>
        </w:rPr>
      </w:pPr>
    </w:p>
    <w:p w14:paraId="370D198A">
      <w:pPr>
        <w:rPr>
          <w:rFonts w:hint="eastAsia"/>
        </w:rPr>
      </w:pPr>
    </w:p>
    <w:p w14:paraId="3614ADCC">
      <w:pPr>
        <w:rPr>
          <w:rFonts w:hint="eastAsia"/>
        </w:rPr>
      </w:pPr>
    </w:p>
    <w:p w14:paraId="21AA463C">
      <w:pPr>
        <w:rPr>
          <w:rFonts w:hint="eastAsia"/>
        </w:rPr>
      </w:pPr>
    </w:p>
    <w:p w14:paraId="46FADFC1">
      <w:pPr>
        <w:rPr>
          <w:rFonts w:hint="eastAsia"/>
        </w:rPr>
      </w:pPr>
    </w:p>
    <w:p w14:paraId="44563A1C"/>
    <w:p w14:paraId="50B67AE6">
      <w:pPr>
        <w:jc w:val="center"/>
        <w:rPr>
          <w:rFonts w:hint="eastAsia" w:ascii="黑体" w:hAnsi="宋体" w:eastAsia="黑体"/>
          <w:b/>
          <w:sz w:val="36"/>
          <w:szCs w:val="36"/>
          <w:lang w:eastAsia="zh-CN"/>
        </w:rPr>
      </w:pPr>
      <w:r>
        <w:rPr>
          <w:rFonts w:hint="eastAsia" w:ascii="黑体" w:hAnsi="宋体" w:eastAsia="黑体"/>
          <w:b/>
          <w:sz w:val="36"/>
          <w:szCs w:val="36"/>
          <w:lang w:eastAsia="zh-CN"/>
        </w:rPr>
        <w:t>晋江安海职业中专学校</w:t>
      </w:r>
    </w:p>
    <w:p w14:paraId="448FC8EE">
      <w:pPr>
        <w:pStyle w:val="2"/>
        <w:spacing w:before="0" w:after="0" w:line="240" w:lineRule="auto"/>
        <w:jc w:val="center"/>
        <w:rPr>
          <w:rFonts w:hint="eastAsia" w:ascii="黑体" w:hAnsi="黑体"/>
          <w:sz w:val="28"/>
          <w:szCs w:val="28"/>
          <w:lang w:eastAsia="zh-CN"/>
        </w:rPr>
      </w:pPr>
      <w:r>
        <w:rPr>
          <w:rFonts w:hint="eastAsia" w:ascii="黑体" w:hAnsi="宋体" w:eastAsia="黑体"/>
          <w:b/>
          <w:sz w:val="36"/>
          <w:szCs w:val="36"/>
          <w:u w:val="single"/>
        </w:rPr>
        <w:t xml:space="preserve">  202</w:t>
      </w:r>
      <w:r>
        <w:rPr>
          <w:rFonts w:hint="eastAsia" w:ascii="黑体" w:hAnsi="宋体"/>
          <w:b/>
          <w:sz w:val="36"/>
          <w:szCs w:val="36"/>
          <w:u w:val="single"/>
          <w:lang w:val="en-US" w:eastAsia="zh-CN"/>
        </w:rPr>
        <w:t>6</w:t>
      </w:r>
      <w:r>
        <w:rPr>
          <w:rFonts w:hint="eastAsia" w:ascii="黑体" w:hAnsi="宋体" w:eastAsia="黑体"/>
          <w:b/>
          <w:sz w:val="36"/>
          <w:szCs w:val="36"/>
          <w:u w:val="single"/>
        </w:rPr>
        <w:t xml:space="preserve">  </w:t>
      </w:r>
      <w:r>
        <w:rPr>
          <w:rFonts w:hint="eastAsia" w:ascii="黑体" w:hAnsi="宋体" w:eastAsia="黑体"/>
          <w:b/>
          <w:sz w:val="36"/>
          <w:szCs w:val="36"/>
        </w:rPr>
        <w:t>年</w:t>
      </w:r>
      <w:r>
        <w:rPr>
          <w:rFonts w:hint="eastAsia" w:ascii="黑体" w:hAnsi="宋体" w:eastAsia="黑体"/>
          <w:b/>
          <w:sz w:val="36"/>
          <w:szCs w:val="36"/>
          <w:u w:val="single"/>
        </w:rPr>
        <w:t xml:space="preserve"> </w:t>
      </w:r>
      <w:r>
        <w:rPr>
          <w:rFonts w:hint="eastAsia" w:ascii="黑体" w:hAnsi="宋体"/>
          <w:b/>
          <w:sz w:val="36"/>
          <w:szCs w:val="36"/>
          <w:u w:val="single"/>
          <w:lang w:val="en-US" w:eastAsia="zh-CN"/>
        </w:rPr>
        <w:t>7</w:t>
      </w:r>
      <w:r>
        <w:rPr>
          <w:rFonts w:hint="eastAsia" w:ascii="黑体" w:hAnsi="宋体" w:eastAsia="黑体"/>
          <w:b/>
          <w:sz w:val="36"/>
          <w:szCs w:val="36"/>
          <w:u w:val="single"/>
        </w:rPr>
        <w:t xml:space="preserve"> </w:t>
      </w:r>
      <w:r>
        <w:rPr>
          <w:rFonts w:hint="eastAsia" w:ascii="黑体" w:hAnsi="宋体" w:eastAsia="黑体"/>
          <w:b/>
          <w:sz w:val="36"/>
          <w:szCs w:val="36"/>
        </w:rPr>
        <w:t>月</w:t>
      </w:r>
    </w:p>
    <w:p w14:paraId="1F7DD918">
      <w:pPr>
        <w:widowControl/>
        <w:shd w:val="clear" w:color="auto" w:fill="FFFFFF"/>
        <w:spacing w:line="400" w:lineRule="exact"/>
        <w:ind w:firstLine="480"/>
        <w:jc w:val="left"/>
        <w:rPr>
          <w:rFonts w:hint="eastAsia" w:ascii="宋体" w:hAnsi="宋体" w:cs="宋体"/>
          <w:color w:val="000000"/>
          <w:kern w:val="0"/>
          <w:szCs w:val="21"/>
          <w:u w:val="single"/>
        </w:rPr>
      </w:pPr>
    </w:p>
    <w:p w14:paraId="6137A195">
      <w:pPr>
        <w:pStyle w:val="2"/>
        <w:spacing w:before="0" w:after="0" w:line="240" w:lineRule="auto"/>
        <w:jc w:val="center"/>
        <w:rPr>
          <w:rFonts w:hint="eastAsia" w:ascii="黑体" w:hAnsi="黑体"/>
          <w:sz w:val="28"/>
          <w:szCs w:val="28"/>
          <w:lang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81DBF1">
      <w:pPr>
        <w:pStyle w:val="2"/>
        <w:spacing w:before="0" w:after="0" w:line="240" w:lineRule="auto"/>
        <w:jc w:val="center"/>
        <w:rPr>
          <w:rFonts w:ascii="黑体" w:hAnsi="黑体"/>
          <w:sz w:val="28"/>
          <w:szCs w:val="28"/>
        </w:rPr>
      </w:pPr>
      <w:r>
        <w:rPr>
          <w:rFonts w:hint="eastAsia" w:ascii="黑体" w:hAnsi="黑体"/>
          <w:sz w:val="28"/>
          <w:szCs w:val="28"/>
          <w:lang w:val="en-US" w:eastAsia="zh-CN"/>
        </w:rPr>
        <w:t>晋江安海职业中专学校精密制造实训基地实训设备采购项目询价</w:t>
      </w:r>
      <w:r>
        <w:rPr>
          <w:rFonts w:hint="eastAsia" w:ascii="黑体" w:hAnsi="黑体"/>
          <w:sz w:val="28"/>
          <w:szCs w:val="28"/>
        </w:rPr>
        <w:t>公告</w:t>
      </w:r>
    </w:p>
    <w:p w14:paraId="236FF837">
      <w:pPr>
        <w:widowControl/>
        <w:shd w:val="clear" w:color="auto" w:fill="FFFFFF"/>
        <w:spacing w:line="400" w:lineRule="exact"/>
        <w:ind w:firstLine="480"/>
        <w:jc w:val="left"/>
        <w:rPr>
          <w:rFonts w:hint="eastAsia" w:ascii="宋体" w:hAnsi="宋体" w:cs="宋体"/>
          <w:color w:val="000000"/>
          <w:kern w:val="0"/>
          <w:szCs w:val="21"/>
          <w:u w:val="single"/>
        </w:rPr>
      </w:pPr>
    </w:p>
    <w:p w14:paraId="4B36FD8B">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u w:val="single"/>
        </w:rPr>
        <w:t>晋江安海职业中专学校</w:t>
      </w:r>
      <w:r>
        <w:rPr>
          <w:rFonts w:hint="eastAsia" w:ascii="宋体" w:hAnsi="宋体" w:cs="宋体"/>
          <w:color w:val="000000"/>
          <w:kern w:val="0"/>
          <w:szCs w:val="21"/>
        </w:rPr>
        <w:t>对</w:t>
      </w:r>
      <w:r>
        <w:rPr>
          <w:rFonts w:hint="eastAsia" w:ascii="宋体" w:hAnsi="宋体" w:cs="宋体"/>
          <w:color w:val="000000"/>
          <w:kern w:val="0"/>
          <w:szCs w:val="21"/>
          <w:u w:val="single"/>
          <w:lang w:val="en-US" w:eastAsia="zh-CN"/>
        </w:rPr>
        <w:t>精密制造实训基地实训设备采购项目</w:t>
      </w:r>
      <w:r>
        <w:rPr>
          <w:rFonts w:hint="eastAsia" w:ascii="宋体" w:hAnsi="宋体" w:cs="宋体"/>
          <w:color w:val="000000"/>
          <w:kern w:val="0"/>
          <w:szCs w:val="21"/>
        </w:rPr>
        <w:t>进行公开</w:t>
      </w:r>
      <w:r>
        <w:rPr>
          <w:rFonts w:hint="eastAsia" w:cs="宋体" w:asciiTheme="minorEastAsia" w:hAnsiTheme="minorEastAsia" w:eastAsiaTheme="minorEastAsia"/>
          <w:color w:val="000000"/>
          <w:kern w:val="0"/>
          <w:szCs w:val="21"/>
          <w:lang w:val="en-US" w:eastAsia="zh-CN"/>
        </w:rPr>
        <w:t>询价</w:t>
      </w:r>
      <w:r>
        <w:rPr>
          <w:rFonts w:hint="eastAsia" w:ascii="宋体" w:hAnsi="宋体" w:cs="宋体"/>
          <w:color w:val="000000"/>
          <w:kern w:val="0"/>
          <w:szCs w:val="21"/>
        </w:rPr>
        <w:t>，现邀请符合资格条件的供应商前来</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w:t>
      </w:r>
    </w:p>
    <w:p w14:paraId="5516FD32">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一、项目名称、数量、规格型号、服务、技术指标等：详见“</w:t>
      </w:r>
      <w:r>
        <w:rPr>
          <w:rFonts w:hint="eastAsia" w:ascii="宋体" w:hAnsi="宋体" w:cs="宋体"/>
          <w:color w:val="000000"/>
          <w:kern w:val="0"/>
          <w:szCs w:val="21"/>
          <w:u w:val="single"/>
          <w:lang w:val="en-US" w:eastAsia="zh-CN"/>
        </w:rPr>
        <w:t>晋江安海职业中专学校精密制造实训基地实训设备采购项目内容及要求</w:t>
      </w:r>
      <w:r>
        <w:rPr>
          <w:rFonts w:hint="eastAsia" w:ascii="宋体" w:hAnsi="宋体" w:cs="宋体"/>
          <w:color w:val="000000"/>
          <w:kern w:val="0"/>
          <w:szCs w:val="21"/>
        </w:rPr>
        <w:t>”（见附件）。</w:t>
      </w:r>
    </w:p>
    <w:p w14:paraId="0B9DB0C0">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二、</w:t>
      </w:r>
      <w:r>
        <w:rPr>
          <w:rFonts w:hint="eastAsia" w:cs="宋体" w:asciiTheme="minorEastAsia" w:hAnsiTheme="minorEastAsia" w:eastAsiaTheme="minorEastAsia"/>
          <w:color w:val="000000"/>
          <w:kern w:val="0"/>
          <w:szCs w:val="21"/>
        </w:rPr>
        <w:t>供应商</w:t>
      </w:r>
      <w:r>
        <w:rPr>
          <w:rFonts w:hint="eastAsia" w:ascii="宋体" w:hAnsi="宋体" w:cs="宋体"/>
          <w:color w:val="000000"/>
          <w:kern w:val="0"/>
          <w:szCs w:val="21"/>
        </w:rPr>
        <w:t>要求：符合《中华人民共和国政府采购法》第二十二条规定条件；应具有本次</w:t>
      </w:r>
      <w:r>
        <w:rPr>
          <w:rFonts w:hint="eastAsia" w:cs="宋体" w:asciiTheme="minorEastAsia" w:hAnsiTheme="minorEastAsia" w:eastAsiaTheme="minorEastAsia"/>
          <w:color w:val="000000"/>
          <w:kern w:val="0"/>
          <w:szCs w:val="21"/>
        </w:rPr>
        <w:t>采购</w:t>
      </w:r>
      <w:r>
        <w:rPr>
          <w:rFonts w:hint="eastAsia" w:ascii="宋体" w:hAnsi="宋体" w:cs="宋体"/>
          <w:color w:val="000000"/>
          <w:kern w:val="0"/>
          <w:szCs w:val="21"/>
        </w:rPr>
        <w:t>货物或服务的经营范围,并在工商、税务机关登记注册；本项目不接受联合体</w:t>
      </w:r>
      <w:r>
        <w:rPr>
          <w:rFonts w:hint="eastAsia" w:cs="宋体" w:asciiTheme="minorEastAsia" w:hAnsiTheme="minorEastAsia" w:eastAsiaTheme="minorEastAsia"/>
          <w:color w:val="000000"/>
          <w:kern w:val="0"/>
          <w:szCs w:val="21"/>
          <w:lang w:eastAsia="zh-CN"/>
        </w:rPr>
        <w:t>报价</w:t>
      </w:r>
      <w:r>
        <w:rPr>
          <w:rFonts w:hint="eastAsia" w:ascii="宋体" w:hAnsi="宋体" w:cs="宋体"/>
          <w:color w:val="000000"/>
          <w:kern w:val="0"/>
          <w:szCs w:val="21"/>
        </w:rPr>
        <w:t>。</w:t>
      </w:r>
    </w:p>
    <w:p w14:paraId="72CCE6AC">
      <w:pPr>
        <w:widowControl/>
        <w:shd w:val="clear" w:color="auto" w:fill="FFFFFF"/>
        <w:spacing w:line="400" w:lineRule="exact"/>
        <w:ind w:firstLine="480"/>
        <w:jc w:val="left"/>
        <w:rPr>
          <w:rFonts w:hint="eastAsia" w:cs="宋体" w:asciiTheme="minorEastAsia" w:hAnsiTheme="minorEastAsia" w:eastAsiaTheme="minorEastAsia"/>
          <w:color w:val="000000"/>
          <w:kern w:val="0"/>
          <w:szCs w:val="21"/>
        </w:rPr>
      </w:pPr>
      <w:r>
        <w:rPr>
          <w:rFonts w:hint="eastAsia" w:ascii="宋体" w:hAnsi="宋体" w:cs="宋体"/>
          <w:color w:val="000000"/>
          <w:kern w:val="0"/>
          <w:szCs w:val="21"/>
        </w:rPr>
        <w:t>三、</w:t>
      </w:r>
      <w:r>
        <w:rPr>
          <w:rFonts w:hint="eastAsia" w:cs="宋体" w:asciiTheme="minorEastAsia" w:hAnsiTheme="minorEastAsia" w:eastAsiaTheme="minorEastAsia"/>
          <w:color w:val="000000"/>
          <w:kern w:val="0"/>
          <w:szCs w:val="21"/>
        </w:rPr>
        <w:t>相关时间信息</w:t>
      </w:r>
    </w:p>
    <w:p w14:paraId="11CF2A18">
      <w:pPr>
        <w:widowControl/>
        <w:shd w:val="clear" w:color="auto" w:fill="FFFFFF"/>
        <w:spacing w:line="400" w:lineRule="exact"/>
        <w:ind w:firstLine="480"/>
        <w:jc w:val="left"/>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w:t>
      </w:r>
      <w:r>
        <w:rPr>
          <w:rFonts w:hint="eastAsia" w:ascii="宋体" w:hAnsi="宋体" w:cs="宋体" w:eastAsiaTheme="minorEastAsia"/>
          <w:color w:val="000000"/>
          <w:kern w:val="0"/>
          <w:szCs w:val="21"/>
          <w:lang w:eastAsia="zh-CN"/>
        </w:rPr>
        <w:t>公告时间</w:t>
      </w:r>
      <w:r>
        <w:rPr>
          <w:rFonts w:hint="eastAsia" w:ascii="宋体" w:hAnsi="宋体" w:cs="宋体"/>
          <w:color w:val="000000"/>
          <w:kern w:val="0"/>
          <w:szCs w:val="21"/>
        </w:rPr>
        <w:t>:</w:t>
      </w:r>
      <w:r>
        <w:rPr>
          <w:rFonts w:hint="eastAsia" w:ascii="宋体" w:hAnsi="宋体" w:cs="宋体"/>
          <w:color w:val="000000"/>
          <w:kern w:val="0"/>
          <w:szCs w:val="21"/>
          <w:lang w:eastAsia="zh-CN"/>
        </w:rPr>
        <w:t>本次</w:t>
      </w:r>
      <w:r>
        <w:rPr>
          <w:rFonts w:hint="eastAsia" w:ascii="宋体" w:hAnsi="宋体" w:cs="宋体"/>
          <w:color w:val="000000"/>
          <w:kern w:val="0"/>
          <w:szCs w:val="21"/>
          <w:lang w:val="en-US" w:eastAsia="zh-CN"/>
        </w:rPr>
        <w:t>询价</w:t>
      </w:r>
      <w:r>
        <w:rPr>
          <w:rFonts w:hint="eastAsia" w:ascii="宋体" w:hAnsi="宋体" w:cs="宋体"/>
          <w:color w:val="000000"/>
          <w:kern w:val="0"/>
          <w:szCs w:val="21"/>
        </w:rPr>
        <w:t>于</w:t>
      </w:r>
      <w:r>
        <w:rPr>
          <w:rFonts w:hint="eastAsia" w:ascii="宋体" w:hAnsi="宋体" w:cs="宋体"/>
          <w:b/>
          <w:bCs/>
          <w:color w:val="000000"/>
          <w:kern w:val="0"/>
          <w:szCs w:val="21"/>
          <w:u w:val="single"/>
        </w:rPr>
        <w:t>202</w:t>
      </w:r>
      <w:r>
        <w:rPr>
          <w:rFonts w:hint="eastAsia" w:ascii="宋体" w:hAnsi="宋体" w:cs="宋体"/>
          <w:b/>
          <w:bCs/>
          <w:color w:val="000000"/>
          <w:kern w:val="0"/>
          <w:szCs w:val="21"/>
          <w:u w:val="single"/>
          <w:lang w:val="en-US" w:eastAsia="zh-CN"/>
        </w:rPr>
        <w:t>6</w:t>
      </w:r>
      <w:r>
        <w:rPr>
          <w:rFonts w:hint="eastAsia" w:ascii="宋体" w:hAnsi="宋体" w:cs="宋体"/>
          <w:b/>
          <w:bCs/>
          <w:color w:val="000000"/>
          <w:kern w:val="0"/>
          <w:szCs w:val="21"/>
          <w:u w:val="single"/>
        </w:rPr>
        <w:t>年</w:t>
      </w:r>
      <w:r>
        <w:rPr>
          <w:rFonts w:hint="eastAsia" w:ascii="宋体" w:hAnsi="宋体" w:cs="宋体"/>
          <w:b/>
          <w:bCs/>
          <w:color w:val="000000"/>
          <w:kern w:val="0"/>
          <w:szCs w:val="21"/>
          <w:u w:val="single"/>
          <w:lang w:val="en-US" w:eastAsia="zh-CN"/>
        </w:rPr>
        <w:t>7</w:t>
      </w:r>
      <w:r>
        <w:rPr>
          <w:rFonts w:hint="eastAsia" w:ascii="宋体" w:hAnsi="宋体" w:cs="宋体"/>
          <w:b/>
          <w:bCs/>
          <w:color w:val="000000"/>
          <w:kern w:val="0"/>
          <w:szCs w:val="21"/>
          <w:u w:val="single"/>
        </w:rPr>
        <w:t>月</w:t>
      </w:r>
      <w:r>
        <w:rPr>
          <w:rFonts w:hint="eastAsia" w:ascii="宋体" w:hAnsi="宋体" w:cs="宋体"/>
          <w:b/>
          <w:bCs/>
          <w:color w:val="000000"/>
          <w:kern w:val="0"/>
          <w:szCs w:val="21"/>
          <w:u w:val="single"/>
          <w:lang w:val="en-US" w:eastAsia="zh-CN"/>
        </w:rPr>
        <w:t>27</w:t>
      </w:r>
      <w:r>
        <w:rPr>
          <w:rFonts w:hint="eastAsia" w:ascii="宋体" w:hAnsi="宋体" w:cs="宋体"/>
          <w:b/>
          <w:bCs/>
          <w:color w:val="000000"/>
          <w:kern w:val="0"/>
          <w:szCs w:val="21"/>
          <w:u w:val="single"/>
        </w:rPr>
        <w:t>日</w:t>
      </w:r>
      <w:r>
        <w:rPr>
          <w:rFonts w:hint="eastAsia" w:ascii="宋体" w:hAnsi="宋体" w:cs="宋体"/>
          <w:color w:val="000000"/>
          <w:kern w:val="0"/>
          <w:szCs w:val="21"/>
        </w:rPr>
        <w:t>至</w:t>
      </w:r>
      <w:r>
        <w:rPr>
          <w:rFonts w:hint="eastAsia" w:ascii="宋体" w:hAnsi="宋体" w:cs="宋体"/>
          <w:b/>
          <w:bCs/>
          <w:color w:val="000000"/>
          <w:kern w:val="0"/>
          <w:szCs w:val="21"/>
          <w:u w:val="single"/>
        </w:rPr>
        <w:t>202</w:t>
      </w:r>
      <w:r>
        <w:rPr>
          <w:rFonts w:hint="eastAsia" w:ascii="宋体" w:hAnsi="宋体" w:cs="宋体"/>
          <w:b/>
          <w:bCs/>
          <w:color w:val="000000"/>
          <w:kern w:val="0"/>
          <w:szCs w:val="21"/>
          <w:u w:val="single"/>
          <w:lang w:val="en-US" w:eastAsia="zh-CN"/>
        </w:rPr>
        <w:t>6</w:t>
      </w:r>
      <w:r>
        <w:rPr>
          <w:rFonts w:hint="eastAsia" w:ascii="宋体" w:hAnsi="宋体" w:cs="宋体"/>
          <w:b/>
          <w:bCs/>
          <w:color w:val="000000"/>
          <w:kern w:val="0"/>
          <w:szCs w:val="21"/>
          <w:u w:val="single"/>
        </w:rPr>
        <w:t>年</w:t>
      </w:r>
      <w:r>
        <w:rPr>
          <w:rFonts w:hint="eastAsia" w:ascii="宋体" w:hAnsi="宋体" w:cs="宋体"/>
          <w:b/>
          <w:bCs/>
          <w:color w:val="000000"/>
          <w:kern w:val="0"/>
          <w:szCs w:val="21"/>
          <w:u w:val="single"/>
          <w:lang w:val="en-US" w:eastAsia="zh-CN"/>
        </w:rPr>
        <w:t>7</w:t>
      </w:r>
      <w:r>
        <w:rPr>
          <w:rFonts w:hint="eastAsia" w:ascii="宋体" w:hAnsi="宋体" w:cs="宋体"/>
          <w:b/>
          <w:bCs/>
          <w:color w:val="000000"/>
          <w:kern w:val="0"/>
          <w:szCs w:val="21"/>
          <w:u w:val="single"/>
        </w:rPr>
        <w:t>月</w:t>
      </w:r>
      <w:r>
        <w:rPr>
          <w:rFonts w:hint="eastAsia" w:ascii="宋体" w:hAnsi="宋体" w:cs="宋体"/>
          <w:b/>
          <w:bCs/>
          <w:color w:val="000000"/>
          <w:kern w:val="0"/>
          <w:szCs w:val="21"/>
          <w:u w:val="single"/>
          <w:lang w:val="en-US" w:eastAsia="zh-CN"/>
        </w:rPr>
        <w:t>31</w:t>
      </w:r>
      <w:r>
        <w:rPr>
          <w:rFonts w:hint="eastAsia" w:ascii="宋体" w:hAnsi="宋体" w:cs="宋体"/>
          <w:b/>
          <w:bCs/>
          <w:color w:val="000000"/>
          <w:kern w:val="0"/>
          <w:szCs w:val="21"/>
          <w:u w:val="single"/>
        </w:rPr>
        <w:t>日</w:t>
      </w:r>
      <w:r>
        <w:rPr>
          <w:rFonts w:hint="eastAsia" w:ascii="宋体" w:hAnsi="宋体" w:cs="宋体"/>
          <w:color w:val="000000"/>
          <w:kern w:val="0"/>
          <w:szCs w:val="21"/>
        </w:rPr>
        <w:t>在晋江安海职业中专学校网站（http://www.jjahzx.cn/→后勤保障→招标专栏）</w:t>
      </w:r>
      <w:r>
        <w:rPr>
          <w:rFonts w:hint="eastAsia" w:ascii="宋体" w:hAnsi="宋体" w:cs="宋体"/>
          <w:color w:val="000000"/>
          <w:kern w:val="0"/>
          <w:szCs w:val="21"/>
          <w:lang w:eastAsia="zh-CN"/>
        </w:rPr>
        <w:t>进行公告</w:t>
      </w:r>
      <w:r>
        <w:rPr>
          <w:rFonts w:hint="eastAsia" w:cs="宋体" w:asciiTheme="minorEastAsia" w:hAnsiTheme="minorEastAsia" w:eastAsiaTheme="minorEastAsia"/>
          <w:color w:val="000000"/>
          <w:kern w:val="0"/>
          <w:szCs w:val="21"/>
        </w:rPr>
        <w:t>；</w:t>
      </w:r>
    </w:p>
    <w:p w14:paraId="0052E34C">
      <w:pPr>
        <w:widowControl/>
        <w:shd w:val="clear" w:color="auto" w:fill="FFFFFF"/>
        <w:spacing w:line="400" w:lineRule="exact"/>
        <w:ind w:firstLine="480"/>
        <w:jc w:val="left"/>
        <w:rPr>
          <w:rFonts w:ascii="宋体" w:hAnsi="宋体" w:cs="宋体"/>
          <w:color w:val="000000"/>
          <w:kern w:val="0"/>
          <w:szCs w:val="21"/>
        </w:rPr>
      </w:pPr>
      <w:r>
        <w:rPr>
          <w:rFonts w:hint="eastAsia" w:cs="宋体" w:asciiTheme="minorEastAsia" w:hAnsiTheme="minorEastAsia" w:eastAsiaTheme="minorEastAsia"/>
          <w:color w:val="000000"/>
          <w:kern w:val="0"/>
          <w:szCs w:val="21"/>
        </w:rPr>
        <w:t>2.递交截止时间：</w:t>
      </w:r>
      <w:r>
        <w:rPr>
          <w:rFonts w:hint="eastAsia" w:cs="宋体" w:asciiTheme="minorEastAsia" w:hAnsiTheme="minorEastAsia" w:eastAsiaTheme="minorEastAsia"/>
          <w:color w:val="000000"/>
          <w:kern w:val="0"/>
          <w:szCs w:val="21"/>
          <w:lang w:eastAsia="zh-CN"/>
        </w:rPr>
        <w:t>请有意向的潜在供应商于</w:t>
      </w:r>
      <w:r>
        <w:rPr>
          <w:rFonts w:hint="eastAsia" w:ascii="宋体" w:hAnsi="宋体" w:cs="宋体"/>
          <w:b/>
          <w:bCs/>
          <w:color w:val="000000"/>
          <w:kern w:val="0"/>
          <w:szCs w:val="21"/>
          <w:u w:val="single"/>
        </w:rPr>
        <w:t>202</w:t>
      </w:r>
      <w:r>
        <w:rPr>
          <w:rFonts w:hint="eastAsia" w:ascii="宋体" w:hAnsi="宋体" w:cs="宋体"/>
          <w:b/>
          <w:bCs/>
          <w:color w:val="000000"/>
          <w:kern w:val="0"/>
          <w:szCs w:val="21"/>
          <w:u w:val="single"/>
          <w:lang w:val="en-US" w:eastAsia="zh-CN"/>
        </w:rPr>
        <w:t>6</w:t>
      </w:r>
      <w:r>
        <w:rPr>
          <w:rFonts w:hint="eastAsia" w:ascii="宋体" w:hAnsi="宋体" w:cs="宋体"/>
          <w:b/>
          <w:bCs/>
          <w:color w:val="000000"/>
          <w:kern w:val="0"/>
          <w:szCs w:val="21"/>
          <w:u w:val="single"/>
        </w:rPr>
        <w:t>年</w:t>
      </w:r>
      <w:r>
        <w:rPr>
          <w:rFonts w:hint="eastAsia" w:ascii="宋体" w:hAnsi="宋体" w:cs="宋体"/>
          <w:b/>
          <w:bCs/>
          <w:color w:val="000000"/>
          <w:kern w:val="0"/>
          <w:szCs w:val="21"/>
          <w:u w:val="single"/>
          <w:lang w:val="en-US" w:eastAsia="zh-CN"/>
        </w:rPr>
        <w:t>8</w:t>
      </w:r>
      <w:r>
        <w:rPr>
          <w:rFonts w:hint="eastAsia" w:ascii="宋体" w:hAnsi="宋体" w:cs="宋体"/>
          <w:b/>
          <w:bCs/>
          <w:color w:val="000000"/>
          <w:kern w:val="0"/>
          <w:szCs w:val="21"/>
          <w:u w:val="single"/>
        </w:rPr>
        <w:t>月</w:t>
      </w:r>
      <w:r>
        <w:rPr>
          <w:rFonts w:hint="eastAsia" w:ascii="宋体" w:hAnsi="宋体" w:cs="宋体"/>
          <w:b/>
          <w:bCs/>
          <w:color w:val="000000"/>
          <w:kern w:val="0"/>
          <w:szCs w:val="21"/>
          <w:u w:val="single"/>
          <w:lang w:val="en-US" w:eastAsia="zh-CN"/>
        </w:rPr>
        <w:t>1</w:t>
      </w:r>
      <w:r>
        <w:rPr>
          <w:rFonts w:hint="eastAsia" w:ascii="宋体" w:hAnsi="宋体" w:cs="宋体"/>
          <w:b/>
          <w:bCs/>
          <w:color w:val="000000"/>
          <w:kern w:val="0"/>
          <w:szCs w:val="21"/>
          <w:u w:val="single"/>
        </w:rPr>
        <w:t>日上午11:30</w:t>
      </w:r>
      <w:r>
        <w:rPr>
          <w:rFonts w:hint="eastAsia" w:cs="宋体" w:asciiTheme="minorEastAsia" w:hAnsiTheme="minorEastAsia" w:eastAsiaTheme="minorEastAsia"/>
          <w:b/>
          <w:bCs/>
          <w:color w:val="000000"/>
          <w:kern w:val="0"/>
          <w:szCs w:val="21"/>
          <w:u w:val="single"/>
        </w:rPr>
        <w:t>止</w:t>
      </w:r>
      <w:r>
        <w:rPr>
          <w:rFonts w:hint="eastAsia" w:ascii="宋体" w:hAnsi="宋体" w:cs="宋体"/>
          <w:color w:val="000000"/>
          <w:kern w:val="0"/>
          <w:szCs w:val="21"/>
        </w:rPr>
        <w:t>（北京时间）</w:t>
      </w:r>
      <w:r>
        <w:rPr>
          <w:rFonts w:hint="eastAsia" w:cs="宋体" w:asciiTheme="minorEastAsia" w:hAnsiTheme="minorEastAsia" w:eastAsiaTheme="minorEastAsia"/>
          <w:color w:val="000000"/>
          <w:kern w:val="0"/>
          <w:szCs w:val="21"/>
        </w:rPr>
        <w:t>将</w:t>
      </w:r>
      <w:r>
        <w:rPr>
          <w:rFonts w:hint="eastAsia" w:cs="宋体" w:asciiTheme="minorEastAsia" w:hAnsiTheme="minorEastAsia" w:eastAsiaTheme="minorEastAsia"/>
          <w:b/>
          <w:bCs/>
          <w:color w:val="000000"/>
          <w:kern w:val="0"/>
          <w:szCs w:val="21"/>
          <w:u w:val="single"/>
        </w:rPr>
        <w:t>相关材料</w:t>
      </w:r>
      <w:r>
        <w:rPr>
          <w:rFonts w:hint="eastAsia" w:cs="宋体" w:asciiTheme="minorEastAsia" w:hAnsiTheme="minorEastAsia" w:eastAsiaTheme="minorEastAsia"/>
          <w:color w:val="000000"/>
          <w:kern w:val="0"/>
          <w:szCs w:val="21"/>
        </w:rPr>
        <w:t>提交到</w:t>
      </w:r>
      <w:r>
        <w:rPr>
          <w:rFonts w:hint="eastAsia" w:ascii="宋体" w:hAnsi="宋体" w:cs="宋体"/>
          <w:color w:val="000000"/>
          <w:kern w:val="0"/>
          <w:szCs w:val="21"/>
        </w:rPr>
        <w:t>晋江安海职业中专学校</w:t>
      </w:r>
      <w:r>
        <w:rPr>
          <w:rFonts w:hint="eastAsia" w:ascii="宋体" w:hAnsi="宋体" w:cs="宋体"/>
          <w:b/>
          <w:bCs/>
          <w:color w:val="000000"/>
          <w:kern w:val="0"/>
          <w:szCs w:val="21"/>
          <w:u w:val="single"/>
        </w:rPr>
        <w:t xml:space="preserve"> 安海校区行政楼2楼总务处</w:t>
      </w:r>
      <w:r>
        <w:rPr>
          <w:rFonts w:hint="eastAsia" w:cs="宋体" w:asciiTheme="minorEastAsia" w:hAnsiTheme="minorEastAsia" w:eastAsiaTheme="minorEastAsia"/>
          <w:bCs/>
          <w:color w:val="000000"/>
          <w:kern w:val="0"/>
          <w:szCs w:val="21"/>
        </w:rPr>
        <w:t>，</w:t>
      </w:r>
      <w:r>
        <w:rPr>
          <w:rFonts w:hint="eastAsia" w:cs="宋体" w:asciiTheme="minorEastAsia" w:hAnsiTheme="minorEastAsia" w:eastAsiaTheme="minorEastAsia"/>
          <w:color w:val="000000"/>
          <w:kern w:val="0"/>
          <w:szCs w:val="21"/>
        </w:rPr>
        <w:t>逾期送达恕不接受</w:t>
      </w:r>
      <w:r>
        <w:rPr>
          <w:rFonts w:hint="eastAsia" w:ascii="宋体" w:hAnsi="宋体" w:cs="宋体"/>
          <w:color w:val="000000"/>
          <w:kern w:val="0"/>
          <w:szCs w:val="21"/>
        </w:rPr>
        <w:t>。</w:t>
      </w:r>
    </w:p>
    <w:p w14:paraId="32D51879">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四、</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材料组成和密封（相关文本格式见附件</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加盖公章</w:t>
      </w:r>
      <w:r>
        <w:rPr>
          <w:rFonts w:hint="eastAsia" w:ascii="宋体" w:hAnsi="宋体" w:cs="宋体"/>
          <w:color w:val="000000"/>
          <w:kern w:val="0"/>
          <w:szCs w:val="21"/>
        </w:rPr>
        <w:t>）</w:t>
      </w:r>
    </w:p>
    <w:p w14:paraId="5AFC1646">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（一）报价书[报价应包括：设备价（包括硬件、软件）、运至合同指定地点的运输费、安装费（</w:t>
      </w:r>
      <w:r>
        <w:rPr>
          <w:rFonts w:hint="eastAsia" w:cs="宋体" w:asciiTheme="minorEastAsia" w:hAnsiTheme="minorEastAsia" w:eastAsiaTheme="minorEastAsia"/>
          <w:color w:val="000000"/>
          <w:kern w:val="0"/>
          <w:szCs w:val="21"/>
        </w:rPr>
        <w:t>包括损耗、额外材料等）、保险费、安装、技术培训费、各种税费及所涉及的相关费用</w:t>
      </w:r>
      <w:r>
        <w:rPr>
          <w:rFonts w:hint="eastAsia" w:ascii="宋体" w:hAnsi="宋体" w:cs="宋体"/>
          <w:color w:val="000000"/>
          <w:kern w:val="0"/>
          <w:szCs w:val="21"/>
        </w:rPr>
        <w:t>等]。</w:t>
      </w:r>
    </w:p>
    <w:p w14:paraId="5FE8AD44">
      <w:pPr>
        <w:widowControl/>
        <w:shd w:val="clear" w:color="auto" w:fill="FFFFFF"/>
        <w:spacing w:line="400" w:lineRule="exact"/>
        <w:ind w:firstLine="480"/>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（二）报价清单表</w:t>
      </w:r>
      <w:r>
        <w:rPr>
          <w:rFonts w:hint="eastAsia" w:ascii="宋体" w:hAnsi="宋体" w:cs="宋体"/>
          <w:color w:val="000000"/>
          <w:kern w:val="0"/>
          <w:szCs w:val="21"/>
          <w:lang w:eastAsia="zh-CN"/>
        </w:rPr>
        <w:t>。</w:t>
      </w:r>
    </w:p>
    <w:p w14:paraId="7B5977FF">
      <w:pPr>
        <w:widowControl/>
        <w:shd w:val="clear" w:color="auto" w:fill="FFFFFF"/>
        <w:spacing w:line="40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（三）经年检合格的法人营业执照复印件。</w:t>
      </w:r>
    </w:p>
    <w:p w14:paraId="7365F167">
      <w:pPr>
        <w:widowControl/>
        <w:shd w:val="clear" w:color="auto" w:fill="FFFFFF"/>
        <w:spacing w:line="400" w:lineRule="exact"/>
        <w:ind w:firstLine="480"/>
        <w:jc w:val="lef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（四）项目内容及要求明确提供的相关材料。</w:t>
      </w:r>
    </w:p>
    <w:p w14:paraId="473F9573">
      <w:pPr>
        <w:widowControl/>
        <w:shd w:val="clear" w:color="auto" w:fill="FFFFFF"/>
        <w:spacing w:line="40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eastAsia="zh-CN"/>
        </w:rPr>
        <w:t>五</w:t>
      </w:r>
      <w:r>
        <w:rPr>
          <w:rFonts w:hint="eastAsia" w:ascii="宋体" w:hAnsi="宋体" w:cs="宋体"/>
          <w:color w:val="000000"/>
          <w:kern w:val="0"/>
          <w:szCs w:val="21"/>
        </w:rPr>
        <w:t>）</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人应将</w:t>
      </w:r>
      <w:r>
        <w:rPr>
          <w:rFonts w:hint="eastAsia" w:cs="宋体" w:asciiTheme="minorEastAsia" w:hAnsiTheme="minorEastAsia" w:eastAsiaTheme="minorEastAsia"/>
          <w:color w:val="000000"/>
          <w:kern w:val="0"/>
          <w:szCs w:val="21"/>
          <w:lang w:val="en-US" w:eastAsia="zh-CN"/>
        </w:rPr>
        <w:t>报价</w:t>
      </w:r>
      <w:r>
        <w:rPr>
          <w:rFonts w:hint="eastAsia" w:ascii="宋体" w:hAnsi="宋体" w:cs="宋体"/>
          <w:color w:val="000000"/>
          <w:kern w:val="0"/>
          <w:szCs w:val="21"/>
        </w:rPr>
        <w:t>文件密封在包封袋中，包封袋上应写明项目名称和</w:t>
      </w:r>
      <w:r>
        <w:rPr>
          <w:rFonts w:hint="eastAsia" w:cs="宋体" w:asciiTheme="minorEastAsia" w:hAnsiTheme="minorEastAsia" w:eastAsiaTheme="minorEastAsia"/>
          <w:color w:val="000000"/>
          <w:kern w:val="0"/>
          <w:szCs w:val="21"/>
          <w:lang w:val="en-US" w:eastAsia="zh-CN"/>
        </w:rPr>
        <w:t>报价</w:t>
      </w:r>
      <w:r>
        <w:rPr>
          <w:rFonts w:hint="eastAsia" w:cs="宋体" w:asciiTheme="minorEastAsia" w:hAnsiTheme="minorEastAsia" w:eastAsiaTheme="minorEastAsia"/>
          <w:color w:val="000000"/>
          <w:kern w:val="0"/>
          <w:szCs w:val="21"/>
        </w:rPr>
        <w:t>人</w:t>
      </w:r>
      <w:r>
        <w:rPr>
          <w:rFonts w:hint="eastAsia" w:ascii="宋体" w:hAnsi="宋体" w:cs="宋体"/>
          <w:color w:val="000000"/>
          <w:kern w:val="0"/>
          <w:szCs w:val="21"/>
        </w:rPr>
        <w:t>单位名称，包封袋的密封处应加盖</w:t>
      </w:r>
      <w:r>
        <w:rPr>
          <w:rFonts w:hint="eastAsia" w:cs="宋体" w:asciiTheme="minorEastAsia" w:hAnsiTheme="minorEastAsia" w:eastAsiaTheme="minorEastAsia"/>
          <w:color w:val="000000"/>
          <w:kern w:val="0"/>
          <w:szCs w:val="21"/>
          <w:lang w:val="en-US" w:eastAsia="zh-CN"/>
        </w:rPr>
        <w:t>报价</w:t>
      </w:r>
      <w:r>
        <w:rPr>
          <w:rFonts w:hint="eastAsia" w:cs="宋体" w:asciiTheme="minorEastAsia" w:hAnsiTheme="minorEastAsia" w:eastAsiaTheme="minorEastAsia"/>
          <w:color w:val="000000"/>
          <w:kern w:val="0"/>
          <w:szCs w:val="21"/>
        </w:rPr>
        <w:t>人</w:t>
      </w:r>
      <w:r>
        <w:rPr>
          <w:rFonts w:hint="eastAsia" w:ascii="宋体" w:hAnsi="宋体" w:cs="宋体"/>
          <w:color w:val="000000"/>
          <w:kern w:val="0"/>
          <w:szCs w:val="21"/>
        </w:rPr>
        <w:t>单位公章及法定代表人（或委托代理人）印章。</w:t>
      </w:r>
    </w:p>
    <w:p w14:paraId="4DA2B1C1">
      <w:pPr>
        <w:widowControl/>
        <w:shd w:val="clear" w:color="auto" w:fill="FFFFFF"/>
        <w:spacing w:line="40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w:t>
      </w:r>
      <w:r>
        <w:rPr>
          <w:rFonts w:hint="eastAsia" w:ascii="宋体" w:hAnsi="宋体" w:cs="宋体"/>
          <w:color w:val="000000"/>
          <w:kern w:val="0"/>
          <w:szCs w:val="21"/>
          <w:lang w:eastAsia="zh-CN"/>
        </w:rPr>
        <w:t>六</w:t>
      </w:r>
      <w:r>
        <w:rPr>
          <w:rFonts w:hint="eastAsia" w:ascii="宋体" w:hAnsi="宋体" w:cs="宋体"/>
          <w:color w:val="000000"/>
          <w:kern w:val="0"/>
          <w:szCs w:val="21"/>
        </w:rPr>
        <w:t>）</w:t>
      </w:r>
      <w:r>
        <w:rPr>
          <w:rFonts w:hint="eastAsia" w:ascii="宋体" w:hAnsi="宋体" w:cs="宋体"/>
          <w:b/>
          <w:bCs/>
          <w:color w:val="000000"/>
          <w:kern w:val="0"/>
          <w:szCs w:val="21"/>
        </w:rPr>
        <w:t>所有</w:t>
      </w:r>
      <w:r>
        <w:rPr>
          <w:rFonts w:hint="eastAsia" w:cs="宋体" w:asciiTheme="minorEastAsia" w:hAnsiTheme="minorEastAsia" w:eastAsiaTheme="minorEastAsia"/>
          <w:b/>
          <w:bCs/>
          <w:color w:val="000000"/>
          <w:kern w:val="0"/>
          <w:szCs w:val="21"/>
          <w:lang w:val="en-US" w:eastAsia="zh-CN"/>
        </w:rPr>
        <w:t>报价</w:t>
      </w:r>
      <w:r>
        <w:rPr>
          <w:rFonts w:hint="eastAsia" w:ascii="宋体" w:hAnsi="宋体" w:cs="宋体"/>
          <w:b/>
          <w:bCs/>
          <w:color w:val="000000"/>
          <w:kern w:val="0"/>
          <w:szCs w:val="21"/>
        </w:rPr>
        <w:t>材料自行扫描成PDF文档，并发送至</w:t>
      </w:r>
      <w:r>
        <w:rPr>
          <w:rFonts w:hint="eastAsia" w:ascii="宋体" w:hAnsi="宋体" w:cs="宋体"/>
          <w:b/>
          <w:bCs/>
          <w:color w:val="000000"/>
          <w:kern w:val="0"/>
          <w:szCs w:val="21"/>
          <w:u w:val="single"/>
          <w:lang w:val="en-US" w:eastAsia="zh-CN"/>
        </w:rPr>
        <w:t>441959144</w:t>
      </w:r>
      <w:r>
        <w:rPr>
          <w:rFonts w:hint="eastAsia" w:ascii="宋体" w:hAnsi="宋体" w:cs="宋体"/>
          <w:b/>
          <w:bCs/>
          <w:color w:val="000000"/>
          <w:kern w:val="0"/>
          <w:szCs w:val="21"/>
          <w:u w:val="single"/>
        </w:rPr>
        <w:t>@qq.com</w:t>
      </w:r>
      <w:r>
        <w:rPr>
          <w:rFonts w:hint="eastAsia" w:ascii="宋体" w:hAnsi="宋体" w:cs="宋体"/>
          <w:b/>
          <w:bCs/>
          <w:color w:val="000000"/>
          <w:kern w:val="0"/>
          <w:szCs w:val="21"/>
        </w:rPr>
        <w:t>邮箱。</w:t>
      </w:r>
    </w:p>
    <w:p w14:paraId="3D70D5A7">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lang w:val="en-US" w:eastAsia="zh-CN"/>
        </w:rPr>
        <w:t>五</w:t>
      </w:r>
      <w:r>
        <w:rPr>
          <w:rFonts w:hint="eastAsia" w:ascii="宋体" w:hAnsi="宋体" w:cs="宋体"/>
          <w:color w:val="000000"/>
          <w:kern w:val="0"/>
          <w:szCs w:val="21"/>
        </w:rPr>
        <w:t>、联系方式</w:t>
      </w:r>
    </w:p>
    <w:p w14:paraId="0B39D9A9">
      <w:pPr>
        <w:widowControl/>
        <w:shd w:val="clear" w:color="auto" w:fill="FFFFFF"/>
        <w:spacing w:line="400" w:lineRule="exact"/>
        <w:ind w:firstLine="480"/>
        <w:jc w:val="left"/>
        <w:rPr>
          <w:rFonts w:ascii="宋体" w:hAnsi="宋体" w:cs="宋体"/>
          <w:color w:val="000000"/>
          <w:kern w:val="0"/>
          <w:szCs w:val="21"/>
        </w:rPr>
      </w:pPr>
      <w:r>
        <w:rPr>
          <w:rFonts w:hint="eastAsia" w:cs="宋体" w:asciiTheme="minorEastAsia" w:hAnsiTheme="minorEastAsia" w:eastAsiaTheme="minorEastAsia"/>
          <w:color w:val="000000"/>
          <w:kern w:val="0"/>
          <w:szCs w:val="21"/>
        </w:rPr>
        <w:t>采购</w:t>
      </w:r>
      <w:r>
        <w:rPr>
          <w:rFonts w:hint="eastAsia" w:ascii="宋体" w:hAnsi="宋体" w:cs="宋体"/>
          <w:color w:val="000000"/>
          <w:kern w:val="0"/>
          <w:szCs w:val="21"/>
        </w:rPr>
        <w:t>单位：晋江安海职业中专学校</w:t>
      </w:r>
    </w:p>
    <w:p w14:paraId="7B782192">
      <w:pPr>
        <w:widowControl/>
        <w:shd w:val="clear" w:color="auto" w:fill="FFFFFF"/>
        <w:spacing w:line="400" w:lineRule="exact"/>
        <w:ind w:firstLine="480"/>
        <w:jc w:val="left"/>
        <w:rPr>
          <w:rFonts w:ascii="宋体" w:hAnsi="宋体" w:cs="宋体"/>
          <w:color w:val="000000"/>
          <w:kern w:val="0"/>
          <w:szCs w:val="21"/>
        </w:rPr>
      </w:pPr>
      <w:r>
        <w:rPr>
          <w:rFonts w:hint="eastAsia" w:ascii="宋体" w:hAnsi="宋体" w:cs="宋体"/>
          <w:color w:val="000000"/>
          <w:kern w:val="0"/>
          <w:szCs w:val="21"/>
        </w:rPr>
        <w:t>地址：福建省晋江市安海镇兴安北路1号</w:t>
      </w:r>
    </w:p>
    <w:p w14:paraId="2539C47D">
      <w:pPr>
        <w:widowControl/>
        <w:shd w:val="clear" w:color="auto" w:fill="FFFFFF"/>
        <w:spacing w:line="400" w:lineRule="exact"/>
        <w:ind w:firstLine="480"/>
        <w:jc w:val="left"/>
        <w:rPr>
          <w:rFonts w:hint="eastAsia" w:ascii="宋体" w:hAnsi="宋体" w:cs="宋体"/>
          <w:b/>
          <w:bCs/>
          <w:color w:val="000000"/>
          <w:kern w:val="0"/>
          <w:szCs w:val="21"/>
          <w:u w:val="single"/>
        </w:rPr>
      </w:pPr>
      <w:r>
        <w:rPr>
          <w:rFonts w:hint="eastAsia" w:ascii="宋体" w:hAnsi="宋体" w:cs="宋体"/>
          <w:color w:val="000000"/>
          <w:kern w:val="0"/>
          <w:szCs w:val="21"/>
        </w:rPr>
        <w:t>联系人：</w:t>
      </w:r>
      <w:r>
        <w:rPr>
          <w:rFonts w:hint="eastAsia" w:ascii="宋体" w:hAnsi="宋体" w:cs="宋体"/>
          <w:b/>
          <w:bCs/>
          <w:color w:val="000000"/>
          <w:kern w:val="0"/>
          <w:szCs w:val="21"/>
          <w:u w:val="single"/>
          <w:lang w:eastAsia="zh-CN"/>
        </w:rPr>
        <w:t>陈</w:t>
      </w:r>
      <w:r>
        <w:rPr>
          <w:rFonts w:hint="eastAsia" w:ascii="宋体" w:hAnsi="宋体" w:cs="宋体"/>
          <w:b/>
          <w:bCs/>
          <w:color w:val="000000"/>
          <w:kern w:val="0"/>
          <w:szCs w:val="21"/>
          <w:u w:val="single"/>
        </w:rPr>
        <w:t>老师</w:t>
      </w:r>
      <w:r>
        <w:rPr>
          <w:rFonts w:hint="eastAsia" w:ascii="宋体" w:hAnsi="宋体" w:cs="宋体"/>
          <w:color w:val="000000"/>
          <w:kern w:val="0"/>
          <w:szCs w:val="21"/>
        </w:rPr>
        <w:t>，电话：（</w:t>
      </w:r>
      <w:r>
        <w:rPr>
          <w:rFonts w:hint="eastAsia" w:ascii="宋体" w:hAnsi="宋体" w:cs="宋体"/>
          <w:b/>
          <w:bCs/>
          <w:color w:val="000000"/>
          <w:kern w:val="0"/>
          <w:szCs w:val="21"/>
          <w:u w:val="single"/>
        </w:rPr>
        <w:t>0595）85702506</w:t>
      </w:r>
    </w:p>
    <w:p w14:paraId="438551BA">
      <w:pPr>
        <w:widowControl/>
        <w:shd w:val="clear" w:color="auto" w:fill="FFFFFF"/>
        <w:spacing w:line="400" w:lineRule="exact"/>
        <w:jc w:val="left"/>
        <w:rPr>
          <w:rFonts w:ascii="宋体" w:hAnsi="宋体" w:cs="宋体"/>
          <w:color w:val="000000"/>
          <w:kern w:val="0"/>
          <w:szCs w:val="21"/>
        </w:rPr>
      </w:pPr>
    </w:p>
    <w:p w14:paraId="28796DE2">
      <w:pPr>
        <w:widowControl/>
        <w:shd w:val="clear" w:color="auto" w:fill="FFFFFF"/>
        <w:spacing w:line="400" w:lineRule="exact"/>
        <w:ind w:firstLine="6535" w:firstLineChars="3100"/>
        <w:jc w:val="left"/>
        <w:rPr>
          <w:rFonts w:hint="eastAsia" w:ascii="宋体" w:hAnsi="宋体" w:cs="宋体"/>
          <w:b/>
          <w:bCs/>
          <w:color w:val="000000"/>
          <w:kern w:val="0"/>
          <w:szCs w:val="21"/>
        </w:rPr>
      </w:pPr>
      <w:r>
        <w:rPr>
          <w:rFonts w:hint="eastAsia" w:ascii="宋体" w:hAnsi="宋体" w:cs="宋体"/>
          <w:b/>
          <w:bCs/>
          <w:color w:val="000000"/>
          <w:kern w:val="0"/>
          <w:szCs w:val="21"/>
        </w:rPr>
        <w:t>晋江安海职业中专学校</w:t>
      </w:r>
    </w:p>
    <w:p w14:paraId="6FEA214C">
      <w:pPr>
        <w:widowControl/>
        <w:shd w:val="clear" w:color="auto" w:fill="FFFFFF"/>
        <w:spacing w:line="400" w:lineRule="exact"/>
        <w:jc w:val="center"/>
        <w:rPr>
          <w:rFonts w:hint="eastAsia" w:ascii="宋体" w:hAnsi="宋体" w:cs="宋体"/>
          <w:b/>
          <w:bCs/>
          <w:color w:val="000000"/>
          <w:kern w:val="0"/>
          <w:szCs w:val="21"/>
        </w:rPr>
      </w:pPr>
      <w:r>
        <w:rPr>
          <w:rFonts w:hint="eastAsia" w:ascii="宋体" w:hAnsi="宋体" w:cs="宋体"/>
          <w:b/>
          <w:bCs/>
          <w:color w:val="000000"/>
          <w:kern w:val="0"/>
          <w:szCs w:val="21"/>
          <w:lang w:val="en-US" w:eastAsia="zh-CN"/>
        </w:rPr>
        <w:t xml:space="preserve">                                                           2026</w:t>
      </w:r>
      <w:r>
        <w:rPr>
          <w:rFonts w:hint="eastAsia" w:ascii="宋体" w:hAnsi="宋体" w:cs="宋体"/>
          <w:b/>
          <w:bCs/>
          <w:color w:val="000000"/>
          <w:kern w:val="0"/>
          <w:szCs w:val="21"/>
        </w:rPr>
        <w:t>年</w:t>
      </w:r>
      <w:r>
        <w:rPr>
          <w:rFonts w:hint="eastAsia" w:ascii="宋体" w:hAnsi="宋体" w:cs="宋体"/>
          <w:b/>
          <w:bCs/>
          <w:color w:val="000000"/>
          <w:kern w:val="0"/>
          <w:szCs w:val="21"/>
          <w:lang w:val="en-US" w:eastAsia="zh-CN"/>
        </w:rPr>
        <w:t>7</w:t>
      </w:r>
      <w:r>
        <w:rPr>
          <w:rFonts w:hint="eastAsia" w:ascii="宋体" w:hAnsi="宋体" w:cs="宋体"/>
          <w:b/>
          <w:bCs/>
          <w:color w:val="000000"/>
          <w:kern w:val="0"/>
          <w:szCs w:val="21"/>
        </w:rPr>
        <w:t>月</w:t>
      </w:r>
      <w:r>
        <w:rPr>
          <w:rFonts w:hint="eastAsia" w:ascii="宋体" w:hAnsi="宋体" w:cs="宋体"/>
          <w:b/>
          <w:bCs/>
          <w:color w:val="000000"/>
          <w:kern w:val="0"/>
          <w:szCs w:val="21"/>
          <w:lang w:val="en-US" w:eastAsia="zh-CN"/>
        </w:rPr>
        <w:t>27</w:t>
      </w:r>
      <w:r>
        <w:rPr>
          <w:rFonts w:hint="eastAsia" w:ascii="宋体" w:hAnsi="宋体" w:cs="宋体"/>
          <w:b/>
          <w:bCs/>
          <w:color w:val="000000"/>
          <w:kern w:val="0"/>
          <w:szCs w:val="21"/>
        </w:rPr>
        <w:t>日</w:t>
      </w:r>
    </w:p>
    <w:p w14:paraId="73F39B50">
      <w:pPr>
        <w:rPr>
          <w:rFonts w:hint="eastAsia" w:ascii="宋体" w:hAnsi="宋体" w:cs="宋体"/>
          <w:b/>
          <w:bCs/>
          <w:color w:val="000000"/>
          <w:kern w:val="0"/>
          <w:szCs w:val="21"/>
        </w:rPr>
      </w:pPr>
      <w:r>
        <w:rPr>
          <w:rFonts w:hint="eastAsia" w:ascii="宋体" w:hAnsi="宋体" w:cs="宋体"/>
          <w:b/>
          <w:bCs/>
          <w:color w:val="000000"/>
          <w:kern w:val="0"/>
          <w:szCs w:val="21"/>
        </w:rPr>
        <w:br w:type="page"/>
      </w:r>
    </w:p>
    <w:p w14:paraId="320E2E85">
      <w:pPr>
        <w:rPr>
          <w:rFonts w:hint="eastAsia" w:ascii="宋体" w:hAnsi="宋体" w:cs="宋体"/>
          <w:b/>
          <w:bCs/>
          <w:color w:val="000000"/>
          <w:kern w:val="0"/>
          <w:szCs w:val="21"/>
        </w:rPr>
      </w:pPr>
    </w:p>
    <w:p w14:paraId="4BAC031A">
      <w:pPr>
        <w:widowControl/>
        <w:shd w:val="clear" w:color="auto" w:fill="FFFFFF"/>
        <w:spacing w:line="400" w:lineRule="exact"/>
        <w:jc w:val="left"/>
        <w:rPr>
          <w:rFonts w:hint="eastAsia" w:cs="宋体" w:asciiTheme="minorEastAsia" w:hAnsiTheme="minorEastAsia" w:eastAsiaTheme="minorEastAsia"/>
          <w:b/>
          <w:bCs/>
          <w:color w:val="000000"/>
          <w:kern w:val="0"/>
          <w:sz w:val="28"/>
          <w:szCs w:val="28"/>
        </w:rPr>
      </w:pPr>
      <w:r>
        <w:rPr>
          <w:rFonts w:hint="eastAsia" w:cs="宋体" w:asciiTheme="minorEastAsia" w:hAnsiTheme="minorEastAsia" w:eastAsiaTheme="minorEastAsia"/>
          <w:b/>
          <w:bCs/>
          <w:color w:val="000000"/>
          <w:kern w:val="0"/>
          <w:sz w:val="28"/>
          <w:szCs w:val="28"/>
        </w:rPr>
        <w:t>附件：</w:t>
      </w:r>
    </w:p>
    <w:p w14:paraId="2174A040">
      <w:pPr>
        <w:pStyle w:val="10"/>
        <w:widowControl/>
        <w:spacing w:line="600" w:lineRule="exact"/>
        <w:jc w:val="center"/>
        <w:outlineLvl w:val="0"/>
        <w:rPr>
          <w:rStyle w:val="14"/>
          <w:rFonts w:hint="eastAsia" w:ascii="宋体" w:hAnsi="宋体" w:eastAsia="宋体" w:cs="宋体"/>
          <w:color w:val="auto"/>
          <w:sz w:val="32"/>
          <w:szCs w:val="32"/>
          <w:highlight w:val="none"/>
        </w:rPr>
      </w:pPr>
      <w:r>
        <w:rPr>
          <w:rFonts w:hint="eastAsia" w:eastAsia="Songti SC" w:cs="宋体"/>
          <w:b/>
          <w:bCs w:val="0"/>
          <w:color w:val="auto"/>
          <w:sz w:val="32"/>
          <w:szCs w:val="32"/>
          <w:highlight w:val="none"/>
          <w:lang w:val="en-US" w:eastAsia="zh-CN"/>
        </w:rPr>
        <w:t>晋江安海职业中专学校精密制造实训基地实训设备采购项目</w:t>
      </w:r>
      <w:r>
        <w:rPr>
          <w:rStyle w:val="14"/>
          <w:rFonts w:hint="eastAsia" w:ascii="宋体" w:hAnsi="宋体" w:eastAsia="宋体" w:cs="宋体"/>
          <w:color w:val="auto"/>
          <w:sz w:val="32"/>
          <w:szCs w:val="32"/>
          <w:highlight w:val="none"/>
          <w:lang w:eastAsia="zh-CN"/>
        </w:rPr>
        <w:t>内容及要求</w:t>
      </w:r>
    </w:p>
    <w:p w14:paraId="52FF4A04">
      <w:pPr>
        <w:widowControl/>
        <w:jc w:val="left"/>
        <w:outlineLvl w:val="0"/>
        <w:rPr>
          <w:rFonts w:asciiTheme="minorEastAsia" w:hAnsiTheme="minorEastAsia"/>
          <w:b/>
          <w:bCs/>
          <w:sz w:val="36"/>
          <w:szCs w:val="36"/>
        </w:rPr>
      </w:pPr>
      <w:bookmarkStart w:id="0" w:name="_Toc25275"/>
      <w:r>
        <w:rPr>
          <w:rFonts w:hint="eastAsia" w:ascii="宋体" w:hAnsi="宋体" w:eastAsia="宋体" w:cs="宋体"/>
          <w:b w:val="0"/>
          <w:bCs w:val="0"/>
          <w:sz w:val="32"/>
          <w:szCs w:val="32"/>
        </w:rPr>
        <w:t>一、实训室设备配置清单</w:t>
      </w:r>
      <w:bookmarkEnd w:id="0"/>
    </w:p>
    <w:tbl>
      <w:tblPr>
        <w:tblStyle w:val="12"/>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106"/>
        <w:gridCol w:w="780"/>
        <w:gridCol w:w="732"/>
        <w:gridCol w:w="1284"/>
        <w:gridCol w:w="1380"/>
        <w:gridCol w:w="1861"/>
      </w:tblGrid>
      <w:tr w14:paraId="1C20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719" w:type="dxa"/>
            <w:vAlign w:val="center"/>
          </w:tcPr>
          <w:p w14:paraId="2BA16F92">
            <w:pPr>
              <w:jc w:val="center"/>
              <w:rPr>
                <w:b/>
                <w:bCs/>
                <w:sz w:val="22"/>
                <w:szCs w:val="24"/>
              </w:rPr>
            </w:pPr>
            <w:r>
              <w:rPr>
                <w:rFonts w:hint="eastAsia"/>
                <w:b/>
                <w:bCs/>
                <w:sz w:val="22"/>
                <w:szCs w:val="24"/>
              </w:rPr>
              <w:t>序号</w:t>
            </w:r>
          </w:p>
        </w:tc>
        <w:tc>
          <w:tcPr>
            <w:tcW w:w="2106" w:type="dxa"/>
            <w:vAlign w:val="center"/>
          </w:tcPr>
          <w:p w14:paraId="6B4202B6">
            <w:pPr>
              <w:jc w:val="center"/>
              <w:rPr>
                <w:b/>
                <w:bCs/>
                <w:sz w:val="22"/>
                <w:szCs w:val="24"/>
              </w:rPr>
            </w:pPr>
            <w:r>
              <w:rPr>
                <w:rFonts w:hint="eastAsia"/>
                <w:b/>
                <w:bCs/>
                <w:sz w:val="22"/>
                <w:szCs w:val="24"/>
              </w:rPr>
              <w:t>项目设备</w:t>
            </w:r>
          </w:p>
        </w:tc>
        <w:tc>
          <w:tcPr>
            <w:tcW w:w="780" w:type="dxa"/>
            <w:vAlign w:val="center"/>
          </w:tcPr>
          <w:p w14:paraId="5E6EF5AE">
            <w:pPr>
              <w:jc w:val="center"/>
              <w:rPr>
                <w:b/>
                <w:bCs/>
                <w:sz w:val="22"/>
                <w:szCs w:val="24"/>
              </w:rPr>
            </w:pPr>
            <w:r>
              <w:rPr>
                <w:rFonts w:hint="eastAsia"/>
                <w:b/>
                <w:bCs/>
                <w:sz w:val="22"/>
                <w:szCs w:val="24"/>
              </w:rPr>
              <w:t>单位</w:t>
            </w:r>
          </w:p>
        </w:tc>
        <w:tc>
          <w:tcPr>
            <w:tcW w:w="732" w:type="dxa"/>
            <w:vAlign w:val="center"/>
          </w:tcPr>
          <w:p w14:paraId="61D3EDE6">
            <w:pPr>
              <w:jc w:val="center"/>
              <w:rPr>
                <w:b/>
                <w:bCs/>
                <w:sz w:val="22"/>
                <w:szCs w:val="24"/>
              </w:rPr>
            </w:pPr>
            <w:r>
              <w:rPr>
                <w:rFonts w:hint="eastAsia"/>
                <w:b/>
                <w:bCs/>
                <w:sz w:val="22"/>
                <w:szCs w:val="24"/>
              </w:rPr>
              <w:t>数量</w:t>
            </w:r>
          </w:p>
        </w:tc>
        <w:tc>
          <w:tcPr>
            <w:tcW w:w="1284" w:type="dxa"/>
            <w:vAlign w:val="center"/>
          </w:tcPr>
          <w:p w14:paraId="1A5A7AA8">
            <w:pPr>
              <w:jc w:val="center"/>
              <w:rPr>
                <w:b/>
                <w:bCs/>
                <w:sz w:val="22"/>
                <w:szCs w:val="24"/>
              </w:rPr>
            </w:pPr>
            <w:r>
              <w:rPr>
                <w:rFonts w:hint="eastAsia"/>
                <w:b/>
                <w:bCs/>
                <w:sz w:val="22"/>
                <w:szCs w:val="24"/>
              </w:rPr>
              <w:t>品牌型号</w:t>
            </w:r>
          </w:p>
        </w:tc>
        <w:tc>
          <w:tcPr>
            <w:tcW w:w="1380" w:type="dxa"/>
            <w:vAlign w:val="center"/>
          </w:tcPr>
          <w:p w14:paraId="1467685E">
            <w:pPr>
              <w:jc w:val="center"/>
              <w:rPr>
                <w:rFonts w:hint="eastAsia" w:eastAsiaTheme="minorEastAsia"/>
                <w:b/>
                <w:bCs/>
                <w:sz w:val="22"/>
                <w:szCs w:val="24"/>
                <w:lang w:eastAsia="zh-CN"/>
              </w:rPr>
            </w:pPr>
            <w:r>
              <w:rPr>
                <w:rFonts w:hint="eastAsia"/>
                <w:b/>
                <w:bCs/>
                <w:sz w:val="22"/>
                <w:szCs w:val="24"/>
              </w:rPr>
              <w:t>单价</w:t>
            </w:r>
            <w:r>
              <w:rPr>
                <w:rFonts w:hint="eastAsia"/>
                <w:b/>
                <w:bCs/>
                <w:sz w:val="22"/>
                <w:szCs w:val="24"/>
                <w:lang w:eastAsia="zh-CN"/>
              </w:rPr>
              <w:t>（</w:t>
            </w:r>
            <w:r>
              <w:rPr>
                <w:rFonts w:hint="eastAsia"/>
                <w:b/>
                <w:bCs/>
                <w:sz w:val="22"/>
                <w:szCs w:val="24"/>
                <w:lang w:val="en-US" w:eastAsia="zh-CN"/>
              </w:rPr>
              <w:t>元</w:t>
            </w:r>
            <w:r>
              <w:rPr>
                <w:rFonts w:hint="eastAsia"/>
                <w:b/>
                <w:bCs/>
                <w:sz w:val="22"/>
                <w:szCs w:val="24"/>
                <w:lang w:eastAsia="zh-CN"/>
              </w:rPr>
              <w:t>）</w:t>
            </w:r>
          </w:p>
        </w:tc>
        <w:tc>
          <w:tcPr>
            <w:tcW w:w="1861" w:type="dxa"/>
            <w:vAlign w:val="center"/>
          </w:tcPr>
          <w:p w14:paraId="3CAE55D4">
            <w:pPr>
              <w:jc w:val="center"/>
              <w:rPr>
                <w:rFonts w:hint="eastAsia" w:eastAsiaTheme="minorEastAsia"/>
                <w:b/>
                <w:bCs/>
                <w:sz w:val="22"/>
                <w:szCs w:val="24"/>
                <w:lang w:eastAsia="zh-CN"/>
              </w:rPr>
            </w:pPr>
            <w:r>
              <w:rPr>
                <w:rFonts w:hint="eastAsia"/>
                <w:b/>
                <w:bCs/>
                <w:sz w:val="22"/>
                <w:szCs w:val="24"/>
              </w:rPr>
              <w:t>总计</w:t>
            </w:r>
            <w:r>
              <w:rPr>
                <w:rFonts w:hint="eastAsia"/>
                <w:b/>
                <w:bCs/>
                <w:sz w:val="22"/>
                <w:szCs w:val="24"/>
                <w:lang w:eastAsia="zh-CN"/>
              </w:rPr>
              <w:t>（</w:t>
            </w:r>
            <w:r>
              <w:rPr>
                <w:rFonts w:hint="eastAsia"/>
                <w:b/>
                <w:bCs/>
                <w:sz w:val="22"/>
                <w:szCs w:val="24"/>
                <w:lang w:val="en-US" w:eastAsia="zh-CN"/>
              </w:rPr>
              <w:t>元</w:t>
            </w:r>
            <w:r>
              <w:rPr>
                <w:rFonts w:hint="eastAsia"/>
                <w:b/>
                <w:bCs/>
                <w:sz w:val="22"/>
                <w:szCs w:val="24"/>
                <w:lang w:eastAsia="zh-CN"/>
              </w:rPr>
              <w:t>）</w:t>
            </w:r>
          </w:p>
        </w:tc>
      </w:tr>
      <w:tr w14:paraId="69F9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19" w:type="dxa"/>
            <w:vAlign w:val="center"/>
          </w:tcPr>
          <w:p w14:paraId="1B696973">
            <w:pPr>
              <w:jc w:val="center"/>
              <w:rPr>
                <w:b/>
                <w:bCs/>
                <w:sz w:val="22"/>
                <w:szCs w:val="24"/>
              </w:rPr>
            </w:pPr>
            <w:r>
              <w:rPr>
                <w:rFonts w:hint="eastAsia"/>
                <w:b/>
                <w:bCs/>
                <w:sz w:val="22"/>
                <w:szCs w:val="24"/>
              </w:rPr>
              <w:t>1</w:t>
            </w:r>
          </w:p>
        </w:tc>
        <w:tc>
          <w:tcPr>
            <w:tcW w:w="2106" w:type="dxa"/>
            <w:vAlign w:val="center"/>
          </w:tcPr>
          <w:p w14:paraId="5872B3F0">
            <w:pPr>
              <w:jc w:val="center"/>
              <w:rPr>
                <w:rFonts w:hint="default" w:ascii="宋体" w:hAnsi="宋体" w:eastAsia="宋体" w:cs="宋体"/>
                <w:b w:val="0"/>
                <w:bCs w:val="0"/>
                <w:sz w:val="22"/>
                <w:szCs w:val="24"/>
                <w:lang w:val="en-US" w:eastAsia="zh-CN"/>
              </w:rPr>
            </w:pPr>
            <w:r>
              <w:rPr>
                <w:spacing w:val="3"/>
                <w:sz w:val="24"/>
                <w:szCs w:val="24"/>
              </w:rPr>
              <w:t>五轴联动雕刻机</w:t>
            </w:r>
          </w:p>
        </w:tc>
        <w:tc>
          <w:tcPr>
            <w:tcW w:w="780" w:type="dxa"/>
            <w:vAlign w:val="center"/>
          </w:tcPr>
          <w:p w14:paraId="1A6A5D3B">
            <w:pPr>
              <w:jc w:val="center"/>
              <w:rPr>
                <w:b/>
                <w:bCs/>
                <w:sz w:val="22"/>
                <w:szCs w:val="24"/>
              </w:rPr>
            </w:pPr>
            <w:r>
              <w:rPr>
                <w:rFonts w:hint="eastAsia"/>
                <w:b/>
                <w:bCs/>
                <w:sz w:val="22"/>
                <w:szCs w:val="24"/>
              </w:rPr>
              <w:t>套</w:t>
            </w:r>
          </w:p>
        </w:tc>
        <w:tc>
          <w:tcPr>
            <w:tcW w:w="732" w:type="dxa"/>
            <w:vAlign w:val="center"/>
          </w:tcPr>
          <w:p w14:paraId="7D875734">
            <w:pPr>
              <w:jc w:val="center"/>
              <w:rPr>
                <w:rFonts w:hint="eastAsia" w:eastAsiaTheme="minorEastAsia"/>
                <w:b/>
                <w:bCs/>
                <w:sz w:val="22"/>
                <w:szCs w:val="24"/>
                <w:lang w:eastAsia="zh-CN"/>
              </w:rPr>
            </w:pPr>
            <w:r>
              <w:rPr>
                <w:rFonts w:hint="eastAsia"/>
                <w:b/>
                <w:bCs/>
                <w:sz w:val="22"/>
                <w:szCs w:val="24"/>
                <w:lang w:val="en-US" w:eastAsia="zh-CN"/>
              </w:rPr>
              <w:t>6</w:t>
            </w:r>
          </w:p>
        </w:tc>
        <w:tc>
          <w:tcPr>
            <w:tcW w:w="1284" w:type="dxa"/>
            <w:vAlign w:val="center"/>
          </w:tcPr>
          <w:p w14:paraId="3D89C011">
            <w:pPr>
              <w:jc w:val="center"/>
              <w:rPr>
                <w:b/>
                <w:bCs/>
                <w:color w:val="000000" w:themeColor="text1"/>
                <w:sz w:val="22"/>
                <w:szCs w:val="24"/>
                <w14:textFill>
                  <w14:solidFill>
                    <w14:schemeClr w14:val="tx1"/>
                  </w14:solidFill>
                </w14:textFill>
              </w:rPr>
            </w:pPr>
            <w:r>
              <w:rPr>
                <w:sz w:val="24"/>
                <w:szCs w:val="24"/>
              </w:rPr>
              <w:t>ACTT</w:t>
            </w:r>
            <w:r>
              <w:rPr>
                <w:spacing w:val="3"/>
                <w:sz w:val="24"/>
                <w:szCs w:val="24"/>
              </w:rPr>
              <w:t>100</w:t>
            </w:r>
          </w:p>
        </w:tc>
        <w:tc>
          <w:tcPr>
            <w:tcW w:w="1380" w:type="dxa"/>
            <w:vAlign w:val="center"/>
          </w:tcPr>
          <w:p w14:paraId="66BD9A0B">
            <w:pPr>
              <w:jc w:val="center"/>
              <w:rPr>
                <w:rFonts w:hint="default" w:eastAsiaTheme="minorEastAsia"/>
                <w:b/>
                <w:bCs/>
                <w:sz w:val="22"/>
                <w:szCs w:val="24"/>
                <w:lang w:val="en-US" w:eastAsia="zh-CN"/>
              </w:rPr>
            </w:pPr>
          </w:p>
        </w:tc>
        <w:tc>
          <w:tcPr>
            <w:tcW w:w="1861" w:type="dxa"/>
            <w:vAlign w:val="center"/>
          </w:tcPr>
          <w:p w14:paraId="55EE8721">
            <w:pPr>
              <w:jc w:val="center"/>
              <w:rPr>
                <w:rFonts w:hint="default" w:eastAsiaTheme="minorEastAsia"/>
                <w:b/>
                <w:bCs/>
                <w:sz w:val="22"/>
                <w:szCs w:val="24"/>
                <w:lang w:val="en-US" w:eastAsia="zh-CN"/>
              </w:rPr>
            </w:pPr>
          </w:p>
        </w:tc>
      </w:tr>
      <w:tr w14:paraId="1815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719" w:type="dxa"/>
            <w:vAlign w:val="center"/>
          </w:tcPr>
          <w:p w14:paraId="298E6FD1">
            <w:pPr>
              <w:jc w:val="center"/>
              <w:rPr>
                <w:rFonts w:hint="eastAsia" w:eastAsiaTheme="minorEastAsia"/>
                <w:b/>
                <w:bCs/>
                <w:sz w:val="22"/>
                <w:szCs w:val="24"/>
                <w:lang w:val="en-US" w:eastAsia="zh-CN"/>
              </w:rPr>
            </w:pPr>
            <w:r>
              <w:rPr>
                <w:rFonts w:hint="eastAsia"/>
                <w:b/>
                <w:bCs/>
                <w:sz w:val="22"/>
                <w:szCs w:val="24"/>
                <w:lang w:val="en-US" w:eastAsia="zh-CN"/>
              </w:rPr>
              <w:t>2</w:t>
            </w:r>
          </w:p>
        </w:tc>
        <w:tc>
          <w:tcPr>
            <w:tcW w:w="2106" w:type="dxa"/>
            <w:vAlign w:val="center"/>
          </w:tcPr>
          <w:p w14:paraId="586466F0">
            <w:pPr>
              <w:keepNext w:val="0"/>
              <w:keepLines w:val="0"/>
              <w:widowControl/>
              <w:suppressLineNumbers w:val="0"/>
              <w:jc w:val="center"/>
              <w:rPr>
                <w:rFonts w:hint="default" w:eastAsiaTheme="minorEastAsia"/>
                <w:b/>
                <w:bCs/>
                <w:sz w:val="22"/>
                <w:szCs w:val="24"/>
                <w:lang w:val="en-US" w:eastAsia="zh-CN"/>
              </w:rPr>
            </w:pPr>
            <w:r>
              <w:rPr>
                <w:rFonts w:hint="eastAsia" w:ascii="等线" w:hAnsi="等线" w:eastAsia="等线" w:cs="等线"/>
                <w:b w:val="0"/>
                <w:bCs w:val="0"/>
                <w:color w:val="000000"/>
                <w:kern w:val="0"/>
                <w:sz w:val="24"/>
                <w:szCs w:val="24"/>
                <w:lang w:val="en-US" w:eastAsia="zh-CN" w:bidi="ar"/>
              </w:rPr>
              <w:t>数控车床</w:t>
            </w:r>
          </w:p>
        </w:tc>
        <w:tc>
          <w:tcPr>
            <w:tcW w:w="780" w:type="dxa"/>
            <w:vAlign w:val="center"/>
          </w:tcPr>
          <w:p w14:paraId="1ECDE001">
            <w:pPr>
              <w:jc w:val="center"/>
              <w:rPr>
                <w:b/>
                <w:bCs/>
                <w:sz w:val="22"/>
                <w:szCs w:val="24"/>
              </w:rPr>
            </w:pPr>
            <w:r>
              <w:rPr>
                <w:rFonts w:hint="eastAsia"/>
                <w:b/>
                <w:bCs/>
                <w:sz w:val="22"/>
                <w:szCs w:val="24"/>
              </w:rPr>
              <w:t>套</w:t>
            </w:r>
          </w:p>
        </w:tc>
        <w:tc>
          <w:tcPr>
            <w:tcW w:w="732" w:type="dxa"/>
            <w:vAlign w:val="center"/>
          </w:tcPr>
          <w:p w14:paraId="5B173F88">
            <w:pPr>
              <w:jc w:val="center"/>
              <w:rPr>
                <w:rFonts w:hint="eastAsia" w:eastAsiaTheme="minorEastAsia"/>
                <w:b/>
                <w:bCs/>
                <w:sz w:val="22"/>
                <w:szCs w:val="24"/>
                <w:lang w:val="en-US" w:eastAsia="zh-CN"/>
              </w:rPr>
            </w:pPr>
            <w:r>
              <w:rPr>
                <w:rFonts w:hint="eastAsia"/>
                <w:b/>
                <w:bCs/>
                <w:sz w:val="22"/>
                <w:szCs w:val="24"/>
                <w:lang w:val="en-US" w:eastAsia="zh-CN"/>
              </w:rPr>
              <w:t>8</w:t>
            </w:r>
          </w:p>
        </w:tc>
        <w:tc>
          <w:tcPr>
            <w:tcW w:w="1284" w:type="dxa"/>
            <w:vAlign w:val="center"/>
          </w:tcPr>
          <w:p w14:paraId="25ED34F3">
            <w:pPr>
              <w:keepNext w:val="0"/>
              <w:keepLines w:val="0"/>
              <w:widowControl/>
              <w:suppressLineNumbers w:val="0"/>
              <w:jc w:val="center"/>
              <w:rPr>
                <w:rFonts w:hint="default" w:eastAsiaTheme="minorEastAsia"/>
                <w:b/>
                <w:bCs/>
                <w:color w:val="000000" w:themeColor="text1"/>
                <w:sz w:val="24"/>
                <w:szCs w:val="24"/>
                <w:lang w:val="en-US" w:eastAsia="zh-CN"/>
                <w14:textFill>
                  <w14:solidFill>
                    <w14:schemeClr w14:val="tx1"/>
                  </w14:solidFill>
                </w14:textFill>
              </w:rPr>
            </w:pPr>
            <w:r>
              <w:rPr>
                <w:rFonts w:hint="eastAsia" w:ascii="等线" w:hAnsi="等线" w:eastAsia="等线" w:cs="等线"/>
                <w:b w:val="0"/>
                <w:bCs w:val="0"/>
                <w:color w:val="000000"/>
                <w:kern w:val="0"/>
                <w:sz w:val="24"/>
                <w:szCs w:val="24"/>
                <w:lang w:val="en-US" w:eastAsia="zh-CN" w:bidi="ar"/>
              </w:rPr>
              <w:t>CK6140</w:t>
            </w:r>
          </w:p>
        </w:tc>
        <w:tc>
          <w:tcPr>
            <w:tcW w:w="1380" w:type="dxa"/>
            <w:vAlign w:val="center"/>
          </w:tcPr>
          <w:p w14:paraId="259DE518">
            <w:pPr>
              <w:jc w:val="center"/>
              <w:rPr>
                <w:rFonts w:hint="default" w:eastAsiaTheme="minorEastAsia"/>
                <w:b/>
                <w:bCs/>
                <w:sz w:val="22"/>
                <w:szCs w:val="24"/>
                <w:lang w:val="en-US" w:eastAsia="zh-CN"/>
              </w:rPr>
            </w:pPr>
          </w:p>
        </w:tc>
        <w:tc>
          <w:tcPr>
            <w:tcW w:w="1861" w:type="dxa"/>
            <w:vAlign w:val="center"/>
          </w:tcPr>
          <w:p w14:paraId="63028ECB">
            <w:pPr>
              <w:jc w:val="center"/>
              <w:rPr>
                <w:rFonts w:hint="default" w:eastAsiaTheme="minorEastAsia"/>
                <w:b/>
                <w:bCs/>
                <w:sz w:val="22"/>
                <w:szCs w:val="24"/>
                <w:lang w:val="en-US" w:eastAsia="zh-CN"/>
              </w:rPr>
            </w:pPr>
          </w:p>
        </w:tc>
      </w:tr>
      <w:tr w14:paraId="470A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4337" w:type="dxa"/>
            <w:gridSpan w:val="4"/>
            <w:vAlign w:val="center"/>
          </w:tcPr>
          <w:p w14:paraId="19379B84">
            <w:pPr>
              <w:jc w:val="center"/>
              <w:rPr>
                <w:rFonts w:hint="eastAsia"/>
                <w:lang w:eastAsia="zh-CN"/>
              </w:rPr>
            </w:pPr>
            <w:r>
              <w:rPr>
                <w:rFonts w:hint="eastAsia"/>
                <w:b/>
                <w:bCs/>
                <w:sz w:val="28"/>
                <w:szCs w:val="28"/>
              </w:rPr>
              <w:t>合</w:t>
            </w:r>
            <w:r>
              <w:rPr>
                <w:rFonts w:hint="eastAsia"/>
                <w:b/>
                <w:bCs/>
                <w:sz w:val="28"/>
                <w:szCs w:val="28"/>
                <w:lang w:val="en-US" w:eastAsia="zh-CN"/>
              </w:rPr>
              <w:t xml:space="preserve">       </w:t>
            </w:r>
            <w:r>
              <w:rPr>
                <w:rFonts w:hint="eastAsia"/>
                <w:b/>
                <w:bCs/>
                <w:sz w:val="28"/>
                <w:szCs w:val="28"/>
              </w:rPr>
              <w:t>计</w:t>
            </w:r>
          </w:p>
        </w:tc>
        <w:tc>
          <w:tcPr>
            <w:tcW w:w="1284" w:type="dxa"/>
            <w:vAlign w:val="center"/>
          </w:tcPr>
          <w:p w14:paraId="0555C8EF">
            <w:pPr>
              <w:jc w:val="center"/>
              <w:rPr>
                <w:b/>
                <w:bCs/>
                <w:sz w:val="22"/>
                <w:szCs w:val="24"/>
              </w:rPr>
            </w:pPr>
          </w:p>
        </w:tc>
        <w:tc>
          <w:tcPr>
            <w:tcW w:w="1380" w:type="dxa"/>
            <w:vAlign w:val="center"/>
          </w:tcPr>
          <w:p w14:paraId="1E930DC8">
            <w:pPr>
              <w:jc w:val="center"/>
              <w:rPr>
                <w:rFonts w:hint="default" w:eastAsiaTheme="minorEastAsia"/>
                <w:b/>
                <w:bCs/>
                <w:sz w:val="22"/>
                <w:szCs w:val="24"/>
                <w:lang w:val="en-US" w:eastAsia="zh-CN"/>
              </w:rPr>
            </w:pPr>
          </w:p>
        </w:tc>
        <w:tc>
          <w:tcPr>
            <w:tcW w:w="1861" w:type="dxa"/>
            <w:vAlign w:val="center"/>
          </w:tcPr>
          <w:p w14:paraId="0EA5FACE">
            <w:pPr>
              <w:jc w:val="center"/>
              <w:rPr>
                <w:rFonts w:hint="default" w:eastAsiaTheme="minorEastAsia"/>
                <w:b/>
                <w:bCs/>
                <w:sz w:val="22"/>
                <w:szCs w:val="24"/>
                <w:lang w:val="en-US" w:eastAsia="zh-CN"/>
              </w:rPr>
            </w:pPr>
          </w:p>
        </w:tc>
      </w:tr>
    </w:tbl>
    <w:p w14:paraId="33E02ED8">
      <w:pPr>
        <w:widowControl/>
        <w:jc w:val="left"/>
        <w:rPr>
          <w:rFonts w:hint="default" w:asciiTheme="minorEastAsia" w:hAnsiTheme="minorEastAsia" w:eastAsiaTheme="minorEastAsia"/>
          <w:b/>
          <w:bCs/>
          <w:sz w:val="28"/>
          <w:szCs w:val="28"/>
          <w:lang w:val="en-US" w:eastAsia="zh-CN"/>
        </w:rPr>
      </w:pPr>
      <w:r>
        <w:rPr>
          <w:rFonts w:hint="eastAsia" w:asciiTheme="minorEastAsia" w:hAnsiTheme="minorEastAsia"/>
          <w:b/>
          <w:bCs/>
          <w:sz w:val="36"/>
          <w:szCs w:val="36"/>
          <w:lang w:val="en-US" w:eastAsia="zh-CN"/>
        </w:rPr>
        <w:t xml:space="preserve">     </w:t>
      </w:r>
      <w:r>
        <w:rPr>
          <w:rFonts w:hint="eastAsia" w:asciiTheme="minorEastAsia" w:hAnsiTheme="minorEastAsia"/>
          <w:b/>
          <w:bCs/>
          <w:sz w:val="28"/>
          <w:szCs w:val="28"/>
          <w:lang w:val="en-US" w:eastAsia="zh-CN"/>
        </w:rPr>
        <w:t>以上报价为人民币含税运</w:t>
      </w:r>
    </w:p>
    <w:p w14:paraId="0F740997">
      <w:pPr>
        <w:widowControl/>
        <w:jc w:val="left"/>
        <w:rPr>
          <w:rFonts w:asciiTheme="minorEastAsia" w:hAnsiTheme="minorEastAsia"/>
          <w:b/>
          <w:bCs/>
          <w:sz w:val="36"/>
          <w:szCs w:val="36"/>
        </w:rPr>
      </w:pPr>
    </w:p>
    <w:p w14:paraId="3BCAA529">
      <w:pPr>
        <w:widowControl/>
        <w:jc w:val="left"/>
        <w:rPr>
          <w:rFonts w:asciiTheme="minorEastAsia" w:hAnsiTheme="minorEastAsia"/>
          <w:b/>
          <w:bCs/>
          <w:sz w:val="36"/>
          <w:szCs w:val="36"/>
        </w:rPr>
      </w:pPr>
      <w:r>
        <w:rPr>
          <w:rFonts w:asciiTheme="minorEastAsia" w:hAnsiTheme="minorEastAsia"/>
          <w:b/>
          <w:bCs/>
          <w:sz w:val="36"/>
          <w:szCs w:val="36"/>
        </w:rPr>
        <w:br w:type="page"/>
      </w:r>
    </w:p>
    <w:p w14:paraId="51CF6499">
      <w:pPr>
        <w:widowControl/>
        <w:numPr>
          <w:ilvl w:val="0"/>
          <w:numId w:val="1"/>
        </w:numPr>
        <w:jc w:val="left"/>
        <w:outlineLvl w:val="0"/>
        <w:rPr>
          <w:rFonts w:hint="eastAsia" w:asciiTheme="minorEastAsia" w:hAnsiTheme="minorEastAsia"/>
          <w:b/>
          <w:bCs/>
          <w:sz w:val="32"/>
          <w:szCs w:val="32"/>
        </w:rPr>
      </w:pPr>
      <w:bookmarkStart w:id="1" w:name="_Toc16073"/>
      <w:r>
        <w:rPr>
          <w:rFonts w:hint="eastAsia" w:asciiTheme="minorEastAsia" w:hAnsiTheme="minorEastAsia"/>
          <w:b/>
          <w:bCs/>
          <w:sz w:val="32"/>
          <w:szCs w:val="32"/>
        </w:rPr>
        <w:t>设备介绍及技术参数</w:t>
      </w:r>
      <w:bookmarkEnd w:id="1"/>
    </w:p>
    <w:p w14:paraId="0F301110">
      <w:pPr>
        <w:widowControl/>
        <w:numPr>
          <w:ilvl w:val="0"/>
          <w:numId w:val="0"/>
        </w:numPr>
        <w:jc w:val="left"/>
        <w:outlineLvl w:val="0"/>
        <w:rPr>
          <w:rFonts w:hint="eastAsia" w:asciiTheme="minorEastAsia" w:hAnsiTheme="minorEastAsia"/>
          <w:b/>
          <w:bCs/>
          <w:sz w:val="32"/>
          <w:szCs w:val="32"/>
          <w:lang w:val="en-US" w:eastAsia="zh-CN"/>
        </w:rPr>
      </w:pPr>
    </w:p>
    <w:p w14:paraId="3DE850FC">
      <w:pPr>
        <w:widowControl/>
        <w:numPr>
          <w:ilvl w:val="0"/>
          <w:numId w:val="2"/>
        </w:numPr>
        <w:jc w:val="left"/>
        <w:outlineLvl w:val="0"/>
        <w:rPr>
          <w:rFonts w:hint="eastAsia" w:ascii="宋体" w:hAnsi="宋体" w:eastAsia="宋体" w:cs="宋体"/>
          <w:b/>
          <w:bCs/>
          <w:sz w:val="32"/>
          <w:szCs w:val="32"/>
          <w:lang w:val="en-US" w:eastAsia="zh-CN"/>
        </w:rPr>
      </w:pPr>
      <w:bookmarkStart w:id="2" w:name="_Toc7458"/>
      <w:r>
        <w:rPr>
          <w:rFonts w:hint="eastAsia" w:ascii="宋体" w:hAnsi="宋体" w:eastAsia="宋体" w:cs="宋体"/>
          <w:b/>
          <w:bCs/>
          <w:sz w:val="32"/>
          <w:szCs w:val="32"/>
          <w:lang w:val="en-US" w:eastAsia="zh-CN"/>
        </w:rPr>
        <w:t>五轴联动雕刻机（ACTT100）</w:t>
      </w:r>
      <w:bookmarkEnd w:id="2"/>
    </w:p>
    <w:p w14:paraId="1B9ADC25">
      <w:pPr>
        <w:widowControl/>
        <w:numPr>
          <w:ilvl w:val="0"/>
          <w:numId w:val="0"/>
        </w:numPr>
        <w:jc w:val="left"/>
        <w:outlineLvl w:val="0"/>
        <w:rPr>
          <w:rFonts w:hint="eastAsia" w:ascii="宋体" w:hAnsi="宋体" w:eastAsia="宋体" w:cs="宋体"/>
          <w:b/>
          <w:bCs/>
          <w:sz w:val="32"/>
          <w:szCs w:val="32"/>
          <w:lang w:val="en-US" w:eastAsia="zh-CN"/>
        </w:rPr>
      </w:pPr>
      <w:bookmarkStart w:id="3" w:name="_Toc22332"/>
      <w:r>
        <w:drawing>
          <wp:inline distT="0" distB="0" distL="114300" distR="114300">
            <wp:extent cx="5772150" cy="5381625"/>
            <wp:effectExtent l="0" t="0" r="6350"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772150" cy="5381625"/>
                    </a:xfrm>
                    <a:prstGeom prst="rect">
                      <a:avLst/>
                    </a:prstGeom>
                    <a:noFill/>
                    <a:ln>
                      <a:noFill/>
                    </a:ln>
                  </pic:spPr>
                </pic:pic>
              </a:graphicData>
            </a:graphic>
          </wp:inline>
        </w:drawing>
      </w:r>
      <w:bookmarkEnd w:id="3"/>
    </w:p>
    <w:p w14:paraId="7038CFE7">
      <w:pPr>
        <w:widowControl/>
        <w:numPr>
          <w:ilvl w:val="0"/>
          <w:numId w:val="0"/>
        </w:numPr>
        <w:jc w:val="left"/>
        <w:outlineLvl w:val="0"/>
        <w:rPr>
          <w:rFonts w:hint="default" w:asciiTheme="minorEastAsia" w:hAnsiTheme="minorEastAsia" w:eastAsiaTheme="minorEastAsia"/>
          <w:b/>
          <w:bCs/>
          <w:sz w:val="36"/>
          <w:szCs w:val="36"/>
          <w:lang w:val="en-US" w:eastAsia="zh-CN"/>
        </w:rPr>
      </w:pPr>
      <w:r>
        <w:rPr>
          <w:rFonts w:hint="eastAsia" w:asciiTheme="minorEastAsia" w:hAnsiTheme="minorEastAsia"/>
          <w:b/>
          <w:bCs/>
          <w:sz w:val="36"/>
          <w:szCs w:val="36"/>
          <w:lang w:val="en-US" w:eastAsia="zh-CN"/>
        </w:rPr>
        <w:t xml:space="preserve">          </w:t>
      </w:r>
    </w:p>
    <w:p w14:paraId="00C73DB1">
      <w:pPr>
        <w:widowControl/>
        <w:jc w:val="left"/>
        <w:outlineLvl w:val="0"/>
        <w:rPr>
          <w:rFonts w:hint="eastAsia" w:ascii="宋体" w:hAnsi="宋体" w:eastAsia="宋体" w:cs="宋体"/>
          <w:b/>
          <w:bCs/>
          <w:sz w:val="28"/>
          <w:szCs w:val="28"/>
        </w:rPr>
      </w:pPr>
      <w:bookmarkStart w:id="4" w:name="_Toc25453"/>
      <w:r>
        <w:rPr>
          <w:rFonts w:hint="eastAsia" w:ascii="宋体" w:hAnsi="宋体" w:eastAsia="宋体" w:cs="宋体"/>
          <w:b/>
          <w:bCs/>
          <w:spacing w:val="1"/>
          <w:sz w:val="28"/>
          <w:szCs w:val="28"/>
        </w:rPr>
        <w:t>机床</w:t>
      </w:r>
      <w:r>
        <w:rPr>
          <w:rFonts w:hint="eastAsia" w:ascii="宋体" w:hAnsi="宋体" w:eastAsia="宋体" w:cs="宋体"/>
          <w:b/>
          <w:bCs/>
          <w:color w:val="000000" w:themeColor="text1"/>
          <w:sz w:val="28"/>
          <w:szCs w:val="28"/>
          <w14:textFill>
            <w14:solidFill>
              <w14:schemeClr w14:val="tx1"/>
            </w14:solidFill>
          </w14:textFill>
        </w:rPr>
        <w:t>参数指标</w:t>
      </w:r>
      <w:bookmarkEnd w:id="4"/>
    </w:p>
    <w:tbl>
      <w:tblPr>
        <w:tblStyle w:val="19"/>
        <w:tblW w:w="9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38"/>
        <w:gridCol w:w="1591"/>
        <w:gridCol w:w="5647"/>
        <w:gridCol w:w="768"/>
        <w:gridCol w:w="740"/>
      </w:tblGrid>
      <w:tr w14:paraId="6A21C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Align w:val="top"/>
          </w:tcPr>
          <w:p w14:paraId="4C85178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产品型号</w:t>
            </w:r>
          </w:p>
        </w:tc>
        <w:tc>
          <w:tcPr>
            <w:tcW w:w="8746" w:type="dxa"/>
            <w:gridSpan w:val="4"/>
            <w:vAlign w:val="top"/>
          </w:tcPr>
          <w:p w14:paraId="20AAA5E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ACTT100 五轴联动雕刻机</w:t>
            </w:r>
          </w:p>
        </w:tc>
      </w:tr>
      <w:tr w14:paraId="3AB5E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Align w:val="top"/>
          </w:tcPr>
          <w:p w14:paraId="1C054F4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机型结构</w:t>
            </w:r>
          </w:p>
        </w:tc>
        <w:tc>
          <w:tcPr>
            <w:tcW w:w="8746" w:type="dxa"/>
            <w:gridSpan w:val="4"/>
            <w:vAlign w:val="top"/>
          </w:tcPr>
          <w:p w14:paraId="262805F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移动龙门 AC摇篮式 五轴</w:t>
            </w:r>
          </w:p>
        </w:tc>
      </w:tr>
      <w:tr w14:paraId="179A7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Align w:val="top"/>
          </w:tcPr>
          <w:p w14:paraId="744CC9F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应用行业</w:t>
            </w:r>
          </w:p>
        </w:tc>
        <w:tc>
          <w:tcPr>
            <w:tcW w:w="8746" w:type="dxa"/>
            <w:gridSpan w:val="4"/>
            <w:vAlign w:val="top"/>
          </w:tcPr>
          <w:p w14:paraId="0906CE8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金属加工，微孔钻铣，玉石雕刻，医疗产品，义齿加工，教学培训</w:t>
            </w:r>
          </w:p>
        </w:tc>
      </w:tr>
      <w:tr w14:paraId="59EF1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Align w:val="top"/>
          </w:tcPr>
          <w:p w14:paraId="23C82E0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加工方式</w:t>
            </w:r>
          </w:p>
        </w:tc>
        <w:tc>
          <w:tcPr>
            <w:tcW w:w="8746" w:type="dxa"/>
            <w:gridSpan w:val="4"/>
            <w:vAlign w:val="top"/>
          </w:tcPr>
          <w:p w14:paraId="4B086DC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雕铣</w:t>
            </w:r>
          </w:p>
        </w:tc>
      </w:tr>
      <w:tr w14:paraId="36EF3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Align w:val="top"/>
          </w:tcPr>
          <w:p w14:paraId="5487695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加工材料</w:t>
            </w:r>
          </w:p>
        </w:tc>
        <w:tc>
          <w:tcPr>
            <w:tcW w:w="8746" w:type="dxa"/>
            <w:gridSpan w:val="4"/>
            <w:vAlign w:val="top"/>
          </w:tcPr>
          <w:p w14:paraId="39EEA5B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软金属，玉石，非金属，玻璃陶瓷等</w:t>
            </w:r>
          </w:p>
        </w:tc>
      </w:tr>
      <w:tr w14:paraId="7B21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jc w:val="center"/>
        </w:trPr>
        <w:tc>
          <w:tcPr>
            <w:tcW w:w="9784" w:type="dxa"/>
            <w:gridSpan w:val="5"/>
            <w:vAlign w:val="top"/>
          </w:tcPr>
          <w:p w14:paraId="45D2886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参数指标</w:t>
            </w:r>
          </w:p>
        </w:tc>
      </w:tr>
      <w:tr w14:paraId="47A84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tcBorders>
              <w:bottom w:val="single" w:color="auto" w:sz="4" w:space="0"/>
            </w:tcBorders>
            <w:vAlign w:val="top"/>
          </w:tcPr>
          <w:p w14:paraId="5664C2B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类别</w:t>
            </w:r>
          </w:p>
        </w:tc>
        <w:tc>
          <w:tcPr>
            <w:tcW w:w="1591" w:type="dxa"/>
            <w:tcBorders>
              <w:bottom w:val="single" w:color="auto" w:sz="4" w:space="0"/>
            </w:tcBorders>
            <w:vAlign w:val="top"/>
          </w:tcPr>
          <w:p w14:paraId="4EE8FC8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w:t>
            </w:r>
          </w:p>
        </w:tc>
        <w:tc>
          <w:tcPr>
            <w:tcW w:w="5647" w:type="dxa"/>
            <w:vAlign w:val="top"/>
          </w:tcPr>
          <w:p w14:paraId="45F6217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配置</w:t>
            </w:r>
          </w:p>
        </w:tc>
        <w:tc>
          <w:tcPr>
            <w:tcW w:w="768" w:type="dxa"/>
            <w:vAlign w:val="top"/>
          </w:tcPr>
          <w:p w14:paraId="2B3EFC1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数量</w:t>
            </w:r>
          </w:p>
        </w:tc>
        <w:tc>
          <w:tcPr>
            <w:tcW w:w="740" w:type="dxa"/>
            <w:vAlign w:val="top"/>
          </w:tcPr>
          <w:p w14:paraId="603964E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单位</w:t>
            </w:r>
          </w:p>
        </w:tc>
      </w:tr>
      <w:tr w14:paraId="63BD8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restart"/>
            <w:tcBorders>
              <w:top w:val="single" w:color="auto" w:sz="4" w:space="0"/>
              <w:left w:val="single" w:color="auto" w:sz="4" w:space="0"/>
              <w:bottom w:val="single" w:color="auto" w:sz="4" w:space="0"/>
            </w:tcBorders>
            <w:vAlign w:val="top"/>
          </w:tcPr>
          <w:p w14:paraId="148EF4A6">
            <w:pPr>
              <w:jc w:val="center"/>
              <w:rPr>
                <w:rFonts w:hint="eastAsia" w:ascii="宋体" w:hAnsi="宋体" w:eastAsia="宋体" w:cs="宋体"/>
                <w:color w:val="000000" w:themeColor="text1"/>
                <w:szCs w:val="21"/>
                <w14:textFill>
                  <w14:solidFill>
                    <w14:schemeClr w14:val="tx1"/>
                  </w14:solidFill>
                </w14:textFill>
              </w:rPr>
            </w:pPr>
          </w:p>
          <w:p w14:paraId="63FF8B8A">
            <w:pPr>
              <w:jc w:val="center"/>
              <w:rPr>
                <w:rFonts w:hint="eastAsia" w:ascii="宋体" w:hAnsi="宋体" w:eastAsia="宋体" w:cs="宋体"/>
                <w:color w:val="000000" w:themeColor="text1"/>
                <w:szCs w:val="21"/>
                <w14:textFill>
                  <w14:solidFill>
                    <w14:schemeClr w14:val="tx1"/>
                  </w14:solidFill>
                </w14:textFill>
              </w:rPr>
            </w:pPr>
          </w:p>
          <w:p w14:paraId="25F574F5">
            <w:pPr>
              <w:jc w:val="center"/>
              <w:rPr>
                <w:rFonts w:hint="eastAsia" w:ascii="宋体" w:hAnsi="宋体" w:eastAsia="宋体" w:cs="宋体"/>
                <w:color w:val="000000" w:themeColor="text1"/>
                <w:szCs w:val="21"/>
                <w14:textFill>
                  <w14:solidFill>
                    <w14:schemeClr w14:val="tx1"/>
                  </w14:solidFill>
                </w14:textFill>
              </w:rPr>
            </w:pPr>
          </w:p>
          <w:p w14:paraId="2CE1FFD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行程范围</w:t>
            </w:r>
          </w:p>
        </w:tc>
        <w:tc>
          <w:tcPr>
            <w:tcW w:w="1591" w:type="dxa"/>
            <w:tcBorders>
              <w:top w:val="single" w:color="auto" w:sz="4" w:space="0"/>
              <w:bottom w:val="single" w:color="auto" w:sz="4" w:space="0"/>
              <w:right w:val="single" w:color="auto" w:sz="4" w:space="0"/>
            </w:tcBorders>
            <w:vAlign w:val="top"/>
          </w:tcPr>
          <w:p w14:paraId="0D2C3DB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X轴行程</w:t>
            </w:r>
          </w:p>
        </w:tc>
        <w:tc>
          <w:tcPr>
            <w:tcW w:w="5647" w:type="dxa"/>
            <w:tcBorders>
              <w:left w:val="single" w:color="auto" w:sz="4" w:space="0"/>
            </w:tcBorders>
            <w:vAlign w:val="top"/>
          </w:tcPr>
          <w:p w14:paraId="039803D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130mm</w:t>
            </w:r>
          </w:p>
        </w:tc>
        <w:tc>
          <w:tcPr>
            <w:tcW w:w="768" w:type="dxa"/>
            <w:vAlign w:val="top"/>
          </w:tcPr>
          <w:p w14:paraId="4671A67C">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716EA493">
            <w:pPr>
              <w:jc w:val="center"/>
              <w:rPr>
                <w:rFonts w:hint="eastAsia" w:ascii="宋体" w:hAnsi="宋体" w:eastAsia="宋体" w:cs="宋体"/>
                <w:color w:val="000000" w:themeColor="text1"/>
                <w:szCs w:val="21"/>
                <w14:textFill>
                  <w14:solidFill>
                    <w14:schemeClr w14:val="tx1"/>
                  </w14:solidFill>
                </w14:textFill>
              </w:rPr>
            </w:pPr>
          </w:p>
        </w:tc>
      </w:tr>
      <w:tr w14:paraId="59330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single" w:color="auto" w:sz="4" w:space="0"/>
              <w:left w:val="single" w:color="auto" w:sz="4" w:space="0"/>
              <w:bottom w:val="nil"/>
            </w:tcBorders>
            <w:vAlign w:val="top"/>
          </w:tcPr>
          <w:p w14:paraId="56EB56DC">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top w:val="single" w:color="auto" w:sz="4" w:space="0"/>
            </w:tcBorders>
            <w:vAlign w:val="top"/>
          </w:tcPr>
          <w:p w14:paraId="71BDF45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Y轴行程</w:t>
            </w:r>
          </w:p>
        </w:tc>
        <w:tc>
          <w:tcPr>
            <w:tcW w:w="5647" w:type="dxa"/>
            <w:vAlign w:val="top"/>
          </w:tcPr>
          <w:p w14:paraId="00EB9D9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240mm</w:t>
            </w:r>
          </w:p>
        </w:tc>
        <w:tc>
          <w:tcPr>
            <w:tcW w:w="768" w:type="dxa"/>
            <w:vAlign w:val="top"/>
          </w:tcPr>
          <w:p w14:paraId="4F2C2067">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697751CC">
            <w:pPr>
              <w:jc w:val="center"/>
              <w:rPr>
                <w:rFonts w:hint="eastAsia" w:ascii="宋体" w:hAnsi="宋体" w:eastAsia="宋体" w:cs="宋体"/>
                <w:color w:val="000000" w:themeColor="text1"/>
                <w:szCs w:val="21"/>
                <w14:textFill>
                  <w14:solidFill>
                    <w14:schemeClr w14:val="tx1"/>
                  </w14:solidFill>
                </w14:textFill>
              </w:rPr>
            </w:pPr>
          </w:p>
        </w:tc>
      </w:tr>
      <w:tr w14:paraId="2BAA7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7C863127">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0B4F64B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Z轴行程</w:t>
            </w:r>
          </w:p>
        </w:tc>
        <w:tc>
          <w:tcPr>
            <w:tcW w:w="5647" w:type="dxa"/>
            <w:vAlign w:val="top"/>
          </w:tcPr>
          <w:p w14:paraId="7614F55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160mm</w:t>
            </w:r>
          </w:p>
        </w:tc>
        <w:tc>
          <w:tcPr>
            <w:tcW w:w="768" w:type="dxa"/>
            <w:vAlign w:val="top"/>
          </w:tcPr>
          <w:p w14:paraId="16F76302">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4AD95748">
            <w:pPr>
              <w:jc w:val="center"/>
              <w:rPr>
                <w:rFonts w:hint="eastAsia" w:ascii="宋体" w:hAnsi="宋体" w:eastAsia="宋体" w:cs="宋体"/>
                <w:color w:val="000000" w:themeColor="text1"/>
                <w:szCs w:val="21"/>
                <w14:textFill>
                  <w14:solidFill>
                    <w14:schemeClr w14:val="tx1"/>
                  </w14:solidFill>
                </w14:textFill>
              </w:rPr>
            </w:pPr>
          </w:p>
        </w:tc>
      </w:tr>
      <w:tr w14:paraId="7D9AA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17F618A9">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02A75B6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A轴行程</w:t>
            </w:r>
          </w:p>
        </w:tc>
        <w:tc>
          <w:tcPr>
            <w:tcW w:w="5647" w:type="dxa"/>
            <w:vAlign w:val="top"/>
          </w:tcPr>
          <w:p w14:paraId="5FB3686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-120°- 0°</w:t>
            </w:r>
          </w:p>
        </w:tc>
        <w:tc>
          <w:tcPr>
            <w:tcW w:w="768" w:type="dxa"/>
            <w:vAlign w:val="top"/>
          </w:tcPr>
          <w:p w14:paraId="7C45C3BB">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5A1DDAC6">
            <w:pPr>
              <w:jc w:val="center"/>
              <w:rPr>
                <w:rFonts w:hint="eastAsia" w:ascii="宋体" w:hAnsi="宋体" w:eastAsia="宋体" w:cs="宋体"/>
                <w:color w:val="000000" w:themeColor="text1"/>
                <w:szCs w:val="21"/>
                <w14:textFill>
                  <w14:solidFill>
                    <w14:schemeClr w14:val="tx1"/>
                  </w14:solidFill>
                </w14:textFill>
              </w:rPr>
            </w:pPr>
          </w:p>
        </w:tc>
      </w:tr>
      <w:tr w14:paraId="4D86F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01DD11ED">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0E1E513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C轴行程</w:t>
            </w:r>
          </w:p>
        </w:tc>
        <w:tc>
          <w:tcPr>
            <w:tcW w:w="5647" w:type="dxa"/>
            <w:vAlign w:val="top"/>
          </w:tcPr>
          <w:p w14:paraId="20E0CB4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360°无限旋转</w:t>
            </w:r>
          </w:p>
        </w:tc>
        <w:tc>
          <w:tcPr>
            <w:tcW w:w="768" w:type="dxa"/>
            <w:vAlign w:val="top"/>
          </w:tcPr>
          <w:p w14:paraId="3BB866F8">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56F7698D">
            <w:pPr>
              <w:jc w:val="center"/>
              <w:rPr>
                <w:rFonts w:hint="eastAsia" w:ascii="宋体" w:hAnsi="宋体" w:eastAsia="宋体" w:cs="宋体"/>
                <w:color w:val="000000" w:themeColor="text1"/>
                <w:szCs w:val="21"/>
                <w14:textFill>
                  <w14:solidFill>
                    <w14:schemeClr w14:val="tx1"/>
                  </w14:solidFill>
                </w14:textFill>
              </w:rPr>
            </w:pPr>
          </w:p>
        </w:tc>
      </w:tr>
      <w:tr w14:paraId="46D3B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62B62A56">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5323A4F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主工作台尺寸</w:t>
            </w:r>
          </w:p>
        </w:tc>
        <w:tc>
          <w:tcPr>
            <w:tcW w:w="5647" w:type="dxa"/>
            <w:vAlign w:val="top"/>
          </w:tcPr>
          <w:p w14:paraId="24E06CF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无</w:t>
            </w:r>
          </w:p>
        </w:tc>
        <w:tc>
          <w:tcPr>
            <w:tcW w:w="768" w:type="dxa"/>
            <w:vAlign w:val="top"/>
          </w:tcPr>
          <w:p w14:paraId="01D24D70">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11DF8392">
            <w:pPr>
              <w:jc w:val="center"/>
              <w:rPr>
                <w:rFonts w:hint="eastAsia" w:ascii="宋体" w:hAnsi="宋体" w:eastAsia="宋体" w:cs="宋体"/>
                <w:color w:val="000000" w:themeColor="text1"/>
                <w:szCs w:val="21"/>
                <w14:textFill>
                  <w14:solidFill>
                    <w14:schemeClr w14:val="tx1"/>
                  </w14:solidFill>
                </w14:textFill>
              </w:rPr>
            </w:pPr>
          </w:p>
        </w:tc>
      </w:tr>
      <w:tr w14:paraId="4A0B1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0D9153F4">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2C5559B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旋转工作台尺寸</w:t>
            </w:r>
          </w:p>
        </w:tc>
        <w:tc>
          <w:tcPr>
            <w:tcW w:w="5647" w:type="dxa"/>
            <w:vAlign w:val="top"/>
          </w:tcPr>
          <w:p w14:paraId="5D2071A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120mm</w:t>
            </w:r>
          </w:p>
        </w:tc>
        <w:tc>
          <w:tcPr>
            <w:tcW w:w="768" w:type="dxa"/>
            <w:vAlign w:val="top"/>
          </w:tcPr>
          <w:p w14:paraId="0DE63867">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16EBC8D8">
            <w:pPr>
              <w:jc w:val="center"/>
              <w:rPr>
                <w:rFonts w:hint="eastAsia" w:ascii="宋体" w:hAnsi="宋体" w:eastAsia="宋体" w:cs="宋体"/>
                <w:color w:val="000000" w:themeColor="text1"/>
                <w:szCs w:val="21"/>
                <w14:textFill>
                  <w14:solidFill>
                    <w14:schemeClr w14:val="tx1"/>
                  </w14:solidFill>
                </w14:textFill>
              </w:rPr>
            </w:pPr>
          </w:p>
        </w:tc>
      </w:tr>
      <w:tr w14:paraId="3B22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7F1A418C">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408BA0D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工作空间尺寸</w:t>
            </w:r>
          </w:p>
        </w:tc>
        <w:tc>
          <w:tcPr>
            <w:tcW w:w="5647" w:type="dxa"/>
            <w:vAlign w:val="top"/>
          </w:tcPr>
          <w:p w14:paraId="58C8DE8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直径120mm x高度150mm</w:t>
            </w:r>
          </w:p>
        </w:tc>
        <w:tc>
          <w:tcPr>
            <w:tcW w:w="768" w:type="dxa"/>
            <w:vAlign w:val="top"/>
          </w:tcPr>
          <w:p w14:paraId="4036056A">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29317AD2">
            <w:pPr>
              <w:jc w:val="center"/>
              <w:rPr>
                <w:rFonts w:hint="eastAsia" w:ascii="宋体" w:hAnsi="宋体" w:eastAsia="宋体" w:cs="宋体"/>
                <w:color w:val="000000" w:themeColor="text1"/>
                <w:szCs w:val="21"/>
                <w14:textFill>
                  <w14:solidFill>
                    <w14:schemeClr w14:val="tx1"/>
                  </w14:solidFill>
                </w14:textFill>
              </w:rPr>
            </w:pPr>
          </w:p>
        </w:tc>
      </w:tr>
      <w:tr w14:paraId="2F9A6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tcBorders>
            <w:vAlign w:val="top"/>
          </w:tcPr>
          <w:p w14:paraId="3AA52C09">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1CFF433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主轴通过高度</w:t>
            </w:r>
          </w:p>
        </w:tc>
        <w:tc>
          <w:tcPr>
            <w:tcW w:w="5647" w:type="dxa"/>
            <w:vAlign w:val="top"/>
          </w:tcPr>
          <w:p w14:paraId="0A851D7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主轴鼻端到工作台距离250mm</w:t>
            </w:r>
          </w:p>
        </w:tc>
        <w:tc>
          <w:tcPr>
            <w:tcW w:w="768" w:type="dxa"/>
            <w:vAlign w:val="top"/>
          </w:tcPr>
          <w:p w14:paraId="6F76F5AA">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56DA3936">
            <w:pPr>
              <w:jc w:val="center"/>
              <w:rPr>
                <w:rFonts w:hint="eastAsia" w:ascii="宋体" w:hAnsi="宋体" w:eastAsia="宋体" w:cs="宋体"/>
                <w:color w:val="000000" w:themeColor="text1"/>
                <w:szCs w:val="21"/>
                <w14:textFill>
                  <w14:solidFill>
                    <w14:schemeClr w14:val="tx1"/>
                  </w14:solidFill>
                </w14:textFill>
              </w:rPr>
            </w:pPr>
          </w:p>
        </w:tc>
      </w:tr>
      <w:tr w14:paraId="2317A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restart"/>
            <w:tcBorders>
              <w:bottom w:val="nil"/>
            </w:tcBorders>
            <w:vAlign w:val="top"/>
          </w:tcPr>
          <w:p w14:paraId="7ACAAB68">
            <w:pPr>
              <w:jc w:val="center"/>
              <w:rPr>
                <w:rFonts w:hint="eastAsia" w:ascii="宋体" w:hAnsi="宋体" w:eastAsia="宋体" w:cs="宋体"/>
                <w:color w:val="000000" w:themeColor="text1"/>
                <w:szCs w:val="21"/>
                <w14:textFill>
                  <w14:solidFill>
                    <w14:schemeClr w14:val="tx1"/>
                  </w14:solidFill>
                </w14:textFill>
              </w:rPr>
            </w:pPr>
          </w:p>
          <w:p w14:paraId="77E2859A">
            <w:pPr>
              <w:jc w:val="center"/>
              <w:rPr>
                <w:rFonts w:hint="eastAsia" w:ascii="宋体" w:hAnsi="宋体" w:eastAsia="宋体" w:cs="宋体"/>
                <w:color w:val="000000" w:themeColor="text1"/>
                <w:szCs w:val="21"/>
                <w14:textFill>
                  <w14:solidFill>
                    <w14:schemeClr w14:val="tx1"/>
                  </w14:solidFill>
                </w14:textFill>
              </w:rPr>
            </w:pPr>
          </w:p>
          <w:p w14:paraId="3B38F02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性能指标</w:t>
            </w:r>
          </w:p>
        </w:tc>
        <w:tc>
          <w:tcPr>
            <w:tcW w:w="1591" w:type="dxa"/>
            <w:vAlign w:val="top"/>
          </w:tcPr>
          <w:p w14:paraId="281D1C7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直线切削进给</w:t>
            </w:r>
          </w:p>
        </w:tc>
        <w:tc>
          <w:tcPr>
            <w:tcW w:w="5647" w:type="dxa"/>
            <w:vAlign w:val="top"/>
          </w:tcPr>
          <w:p w14:paraId="739D0F8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4000mm/min</w:t>
            </w:r>
          </w:p>
        </w:tc>
        <w:tc>
          <w:tcPr>
            <w:tcW w:w="768" w:type="dxa"/>
            <w:vAlign w:val="top"/>
          </w:tcPr>
          <w:p w14:paraId="13E8DD00">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589596B3">
            <w:pPr>
              <w:jc w:val="center"/>
              <w:rPr>
                <w:rFonts w:hint="eastAsia" w:ascii="宋体" w:hAnsi="宋体" w:eastAsia="宋体" w:cs="宋体"/>
                <w:color w:val="000000" w:themeColor="text1"/>
                <w:szCs w:val="21"/>
                <w14:textFill>
                  <w14:solidFill>
                    <w14:schemeClr w14:val="tx1"/>
                  </w14:solidFill>
                </w14:textFill>
              </w:rPr>
            </w:pPr>
          </w:p>
        </w:tc>
      </w:tr>
      <w:tr w14:paraId="340EA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nil"/>
            </w:tcBorders>
            <w:vAlign w:val="top"/>
          </w:tcPr>
          <w:p w14:paraId="28E5D9E4">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36AFB43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直线快速进给</w:t>
            </w:r>
          </w:p>
        </w:tc>
        <w:tc>
          <w:tcPr>
            <w:tcW w:w="5647" w:type="dxa"/>
            <w:vAlign w:val="top"/>
          </w:tcPr>
          <w:p w14:paraId="355CCB9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6000mm/min</w:t>
            </w:r>
          </w:p>
        </w:tc>
        <w:tc>
          <w:tcPr>
            <w:tcW w:w="768" w:type="dxa"/>
            <w:vAlign w:val="top"/>
          </w:tcPr>
          <w:p w14:paraId="30F4F125">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0CAF30FD">
            <w:pPr>
              <w:jc w:val="center"/>
              <w:rPr>
                <w:rFonts w:hint="eastAsia" w:ascii="宋体" w:hAnsi="宋体" w:eastAsia="宋体" w:cs="宋体"/>
                <w:color w:val="000000" w:themeColor="text1"/>
                <w:szCs w:val="21"/>
                <w14:textFill>
                  <w14:solidFill>
                    <w14:schemeClr w14:val="tx1"/>
                  </w14:solidFill>
                </w14:textFill>
              </w:rPr>
            </w:pPr>
          </w:p>
        </w:tc>
      </w:tr>
      <w:tr w14:paraId="02DF1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nil"/>
            </w:tcBorders>
            <w:vAlign w:val="top"/>
          </w:tcPr>
          <w:p w14:paraId="43E60055">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62A7AD6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旋转切削进给</w:t>
            </w:r>
          </w:p>
        </w:tc>
        <w:tc>
          <w:tcPr>
            <w:tcW w:w="5647" w:type="dxa"/>
            <w:vAlign w:val="top"/>
          </w:tcPr>
          <w:p w14:paraId="7D6BC16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4000°/min</w:t>
            </w:r>
          </w:p>
        </w:tc>
        <w:tc>
          <w:tcPr>
            <w:tcW w:w="768" w:type="dxa"/>
            <w:vAlign w:val="top"/>
          </w:tcPr>
          <w:p w14:paraId="5A55FC71">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54BEC637">
            <w:pPr>
              <w:jc w:val="center"/>
              <w:rPr>
                <w:rFonts w:hint="eastAsia" w:ascii="宋体" w:hAnsi="宋体" w:eastAsia="宋体" w:cs="宋体"/>
                <w:color w:val="000000" w:themeColor="text1"/>
                <w:szCs w:val="21"/>
                <w14:textFill>
                  <w14:solidFill>
                    <w14:schemeClr w14:val="tx1"/>
                  </w14:solidFill>
                </w14:textFill>
              </w:rPr>
            </w:pPr>
          </w:p>
        </w:tc>
      </w:tr>
      <w:tr w14:paraId="33FE9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bottom w:val="nil"/>
            </w:tcBorders>
            <w:vAlign w:val="top"/>
          </w:tcPr>
          <w:p w14:paraId="4F60841D">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65ABD6D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旋转快速进给</w:t>
            </w:r>
          </w:p>
        </w:tc>
        <w:tc>
          <w:tcPr>
            <w:tcW w:w="5647" w:type="dxa"/>
            <w:vAlign w:val="top"/>
          </w:tcPr>
          <w:p w14:paraId="56E365A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6000°/min</w:t>
            </w:r>
          </w:p>
        </w:tc>
        <w:tc>
          <w:tcPr>
            <w:tcW w:w="768" w:type="dxa"/>
            <w:vAlign w:val="top"/>
          </w:tcPr>
          <w:p w14:paraId="06AA05B4">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5C272022">
            <w:pPr>
              <w:jc w:val="center"/>
              <w:rPr>
                <w:rFonts w:hint="eastAsia" w:ascii="宋体" w:hAnsi="宋体" w:eastAsia="宋体" w:cs="宋体"/>
                <w:color w:val="000000" w:themeColor="text1"/>
                <w:szCs w:val="21"/>
                <w14:textFill>
                  <w14:solidFill>
                    <w14:schemeClr w14:val="tx1"/>
                  </w14:solidFill>
                </w14:textFill>
              </w:rPr>
            </w:pPr>
          </w:p>
        </w:tc>
      </w:tr>
      <w:tr w14:paraId="239BD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nil"/>
            </w:tcBorders>
            <w:vAlign w:val="top"/>
          </w:tcPr>
          <w:p w14:paraId="1C81FC3B">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12B25F9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主轴锥度</w:t>
            </w:r>
          </w:p>
        </w:tc>
        <w:tc>
          <w:tcPr>
            <w:tcW w:w="5647" w:type="dxa"/>
            <w:vAlign w:val="top"/>
          </w:tcPr>
          <w:p w14:paraId="126BEC2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ER11</w:t>
            </w:r>
          </w:p>
        </w:tc>
        <w:tc>
          <w:tcPr>
            <w:tcW w:w="768" w:type="dxa"/>
            <w:vAlign w:val="top"/>
          </w:tcPr>
          <w:p w14:paraId="09AF5557">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65EE816E">
            <w:pPr>
              <w:jc w:val="center"/>
              <w:rPr>
                <w:rFonts w:hint="eastAsia" w:ascii="宋体" w:hAnsi="宋体" w:eastAsia="宋体" w:cs="宋体"/>
                <w:color w:val="000000" w:themeColor="text1"/>
                <w:szCs w:val="21"/>
                <w14:textFill>
                  <w14:solidFill>
                    <w14:schemeClr w14:val="tx1"/>
                  </w14:solidFill>
                </w14:textFill>
              </w:rPr>
            </w:pPr>
          </w:p>
        </w:tc>
      </w:tr>
      <w:tr w14:paraId="07032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9" w:hRule="atLeast"/>
          <w:jc w:val="center"/>
        </w:trPr>
        <w:tc>
          <w:tcPr>
            <w:tcW w:w="1038" w:type="dxa"/>
            <w:vMerge w:val="continue"/>
            <w:tcBorders>
              <w:top w:val="nil"/>
              <w:bottom w:val="nil"/>
            </w:tcBorders>
            <w:vAlign w:val="top"/>
          </w:tcPr>
          <w:p w14:paraId="611FE68C">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2B489E0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主轴转速</w:t>
            </w:r>
          </w:p>
        </w:tc>
        <w:tc>
          <w:tcPr>
            <w:tcW w:w="5647" w:type="dxa"/>
            <w:vAlign w:val="top"/>
          </w:tcPr>
          <w:p w14:paraId="5FFE6F8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24000r/min</w:t>
            </w:r>
          </w:p>
        </w:tc>
        <w:tc>
          <w:tcPr>
            <w:tcW w:w="768" w:type="dxa"/>
            <w:vAlign w:val="top"/>
          </w:tcPr>
          <w:p w14:paraId="109EB3E1">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03849A0B">
            <w:pPr>
              <w:jc w:val="center"/>
              <w:rPr>
                <w:rFonts w:hint="eastAsia" w:ascii="宋体" w:hAnsi="宋体" w:eastAsia="宋体" w:cs="宋体"/>
                <w:color w:val="000000" w:themeColor="text1"/>
                <w:szCs w:val="21"/>
                <w14:textFill>
                  <w14:solidFill>
                    <w14:schemeClr w14:val="tx1"/>
                  </w14:solidFill>
                </w14:textFill>
              </w:rPr>
            </w:pPr>
          </w:p>
        </w:tc>
      </w:tr>
      <w:tr w14:paraId="41EAF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9" w:hRule="atLeast"/>
          <w:jc w:val="center"/>
        </w:trPr>
        <w:tc>
          <w:tcPr>
            <w:tcW w:w="1038" w:type="dxa"/>
            <w:vMerge w:val="continue"/>
            <w:tcBorders>
              <w:top w:val="nil"/>
            </w:tcBorders>
            <w:vAlign w:val="top"/>
          </w:tcPr>
          <w:p w14:paraId="6912B1DE">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7440443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主轴功率</w:t>
            </w:r>
          </w:p>
        </w:tc>
        <w:tc>
          <w:tcPr>
            <w:tcW w:w="5647" w:type="dxa"/>
            <w:vAlign w:val="top"/>
          </w:tcPr>
          <w:p w14:paraId="71945D8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0.8kw</w:t>
            </w:r>
          </w:p>
        </w:tc>
        <w:tc>
          <w:tcPr>
            <w:tcW w:w="768" w:type="dxa"/>
            <w:vAlign w:val="top"/>
          </w:tcPr>
          <w:p w14:paraId="7ED7B244">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2E5EDB84">
            <w:pPr>
              <w:jc w:val="center"/>
              <w:rPr>
                <w:rFonts w:hint="eastAsia" w:ascii="宋体" w:hAnsi="宋体" w:eastAsia="宋体" w:cs="宋体"/>
                <w:color w:val="000000" w:themeColor="text1"/>
                <w:szCs w:val="21"/>
                <w14:textFill>
                  <w14:solidFill>
                    <w14:schemeClr w14:val="tx1"/>
                  </w14:solidFill>
                </w14:textFill>
              </w:rPr>
            </w:pPr>
          </w:p>
        </w:tc>
      </w:tr>
      <w:tr w14:paraId="6BD44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restart"/>
            <w:vAlign w:val="top"/>
          </w:tcPr>
          <w:p w14:paraId="3DFDB94E">
            <w:pPr>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电控</w:t>
            </w:r>
          </w:p>
        </w:tc>
        <w:tc>
          <w:tcPr>
            <w:tcW w:w="1591" w:type="dxa"/>
            <w:vAlign w:val="top"/>
          </w:tcPr>
          <w:p w14:paraId="0338198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电压要求</w:t>
            </w:r>
          </w:p>
        </w:tc>
        <w:tc>
          <w:tcPr>
            <w:tcW w:w="5647" w:type="dxa"/>
            <w:vAlign w:val="top"/>
          </w:tcPr>
          <w:p w14:paraId="2987197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单相220v</w:t>
            </w:r>
          </w:p>
        </w:tc>
        <w:tc>
          <w:tcPr>
            <w:tcW w:w="768" w:type="dxa"/>
            <w:vAlign w:val="top"/>
          </w:tcPr>
          <w:p w14:paraId="339E2C5D">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7DACF666">
            <w:pPr>
              <w:jc w:val="center"/>
              <w:rPr>
                <w:rFonts w:hint="eastAsia" w:ascii="宋体" w:hAnsi="宋体" w:eastAsia="宋体" w:cs="宋体"/>
                <w:color w:val="000000" w:themeColor="text1"/>
                <w:szCs w:val="21"/>
                <w14:textFill>
                  <w14:solidFill>
                    <w14:schemeClr w14:val="tx1"/>
                  </w14:solidFill>
                </w14:textFill>
              </w:rPr>
            </w:pPr>
          </w:p>
        </w:tc>
      </w:tr>
      <w:tr w14:paraId="4978F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vAlign w:val="top"/>
          </w:tcPr>
          <w:p w14:paraId="46800BF7">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0FA1085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最大功率</w:t>
            </w:r>
          </w:p>
        </w:tc>
        <w:tc>
          <w:tcPr>
            <w:tcW w:w="5647" w:type="dxa"/>
            <w:vAlign w:val="top"/>
          </w:tcPr>
          <w:p w14:paraId="6992FA7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2kw</w:t>
            </w:r>
          </w:p>
        </w:tc>
        <w:tc>
          <w:tcPr>
            <w:tcW w:w="768" w:type="dxa"/>
            <w:vAlign w:val="top"/>
          </w:tcPr>
          <w:p w14:paraId="0BB3E09D">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63699AE1">
            <w:pPr>
              <w:jc w:val="center"/>
              <w:rPr>
                <w:rFonts w:hint="eastAsia" w:ascii="宋体" w:hAnsi="宋体" w:eastAsia="宋体" w:cs="宋体"/>
                <w:color w:val="000000" w:themeColor="text1"/>
                <w:szCs w:val="21"/>
                <w14:textFill>
                  <w14:solidFill>
                    <w14:schemeClr w14:val="tx1"/>
                  </w14:solidFill>
                </w14:textFill>
              </w:rPr>
            </w:pPr>
          </w:p>
        </w:tc>
      </w:tr>
      <w:tr w14:paraId="3FA18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vAlign w:val="top"/>
          </w:tcPr>
          <w:p w14:paraId="57AB190B">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71CAA6D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常规使用功率</w:t>
            </w:r>
          </w:p>
        </w:tc>
        <w:tc>
          <w:tcPr>
            <w:tcW w:w="5647" w:type="dxa"/>
            <w:vAlign w:val="top"/>
          </w:tcPr>
          <w:p w14:paraId="2622DE6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1kw</w:t>
            </w:r>
          </w:p>
        </w:tc>
        <w:tc>
          <w:tcPr>
            <w:tcW w:w="768" w:type="dxa"/>
            <w:vAlign w:val="top"/>
          </w:tcPr>
          <w:p w14:paraId="3070380B">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1901CF88">
            <w:pPr>
              <w:jc w:val="center"/>
              <w:rPr>
                <w:rFonts w:hint="eastAsia" w:ascii="宋体" w:hAnsi="宋体" w:eastAsia="宋体" w:cs="宋体"/>
                <w:color w:val="000000" w:themeColor="text1"/>
                <w:szCs w:val="21"/>
                <w14:textFill>
                  <w14:solidFill>
                    <w14:schemeClr w14:val="tx1"/>
                  </w14:solidFill>
                </w14:textFill>
              </w:rPr>
            </w:pPr>
          </w:p>
        </w:tc>
      </w:tr>
      <w:tr w14:paraId="39C76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bottom w:val="single" w:color="auto" w:sz="4" w:space="0"/>
            </w:tcBorders>
            <w:vAlign w:val="top"/>
          </w:tcPr>
          <w:p w14:paraId="3D729718">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bottom w:val="single" w:color="auto" w:sz="4" w:space="0"/>
            </w:tcBorders>
            <w:vAlign w:val="top"/>
          </w:tcPr>
          <w:p w14:paraId="50AD83F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数字供电模块：</w:t>
            </w:r>
          </w:p>
        </w:tc>
        <w:tc>
          <w:tcPr>
            <w:tcW w:w="5647" w:type="dxa"/>
            <w:tcBorders>
              <w:bottom w:val="single" w:color="auto" w:sz="4" w:space="0"/>
            </w:tcBorders>
            <w:vAlign w:val="top"/>
          </w:tcPr>
          <w:p w14:paraId="60BCCE33">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1、工作电压：220V，总负载电流：≧16A，自带保险开关，防雷保护：10KA（8/20μs）</w:t>
            </w:r>
          </w:p>
          <w:p w14:paraId="03FE213C">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2、电气保护：≧16A负载保护，并可以设置多级保护值</w:t>
            </w:r>
          </w:p>
          <w:p w14:paraId="44F8C9D8">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3、通讯方式：4G\NB</w:t>
            </w:r>
          </w:p>
          <w:p w14:paraId="10E14C21">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4、输出方式：≧6路国标万用口10A插口，单路电流输出保护值可调</w:t>
            </w:r>
          </w:p>
          <w:p w14:paraId="0AF5FEC9">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5、控制方式：设备手动触摸式开关、电脑、手机端手动或定时开关，控制路数≧6路，可同时6 路一键开关，联动控制：6路控制可以每路之间互联互控，也可以终端和终端之间互联互控</w:t>
            </w:r>
          </w:p>
          <w:p w14:paraId="2552ACA5">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6、电流、控制监测：≧6路，485通讯采集：≧1路</w:t>
            </w:r>
          </w:p>
          <w:p w14:paraId="27CF78D3">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7、电压（通断电）、防雷（状态及寿命）、主板保护、漏电、漏电监测（开关）、负载、接地、通讯、雷击保护、浪涌保护监测：各1路</w:t>
            </w:r>
          </w:p>
          <w:p w14:paraId="26A0D51A">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8、设备2.4寸触摸屏显：项目信息（显示的项目信息不能与投标项目信息无关）、设备信息（扫描设备二维码可以连接平台进行设备查询和运维报修）、运行状态、厂家信息</w:t>
            </w:r>
          </w:p>
          <w:p w14:paraId="5A2F8C02">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9、安装方式：电源串联标准机架安装。</w:t>
            </w:r>
          </w:p>
          <w:p w14:paraId="435D74AA">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软件参数</w:t>
            </w:r>
          </w:p>
          <w:p w14:paraId="36848609">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10、监测告警内容：通讯状态、控制、电压（通断电）、电流、功率、能耗、后端设备运行状态、浪涌防护、浪涌次数、雷击防护、雷击次数、主板保护、接地、漏电、供电状态、负载 等（断电监测无需电池后备电源供电）</w:t>
            </w:r>
          </w:p>
          <w:p w14:paraId="44F4E907">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11、查询方式：设备≧2.4寸触摸屏显、手机端、电脑端状态、告警、项目信息、故障运维查询，展现方式：GIS地理信息设备综合管理等</w:t>
            </w:r>
          </w:p>
          <w:p w14:paraId="02C414D7">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12、诊断方式：电脑端和手机微信端 AI诊断，诊断问题并出解决方案</w:t>
            </w:r>
          </w:p>
          <w:p w14:paraId="42C84A9C">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13、告警设置：本设备及后端设备多级告警模式设置，至少可设置三级以上设备状态告警配置</w:t>
            </w:r>
          </w:p>
          <w:p w14:paraId="379BC374">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14、告警方式：设备屏显、手机微信、电脑屏显语音</w:t>
            </w:r>
          </w:p>
          <w:p w14:paraId="0792F6D9">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15、用户控制权限安全授权管理：系统生成二维码授权。</w:t>
            </w:r>
          </w:p>
          <w:p w14:paraId="4C8864C4">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平台相关功能：用户管理、状态数据分类统计、用电设备运行状态分类统计，用电设备资产命名管理、设备状态数据分类、设备状态派单管理，故障解决方案配置管理、故障运维人员查询，AI诊断，联控配置、联控时间配置、联控策略选择、联控策略管理，状态发布、查询、接收配置、接收时间配置；控制权限管理等</w:t>
            </w:r>
          </w:p>
          <w:p w14:paraId="5AB9A75F">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17、可扩展485通讯设备接入：智能水表、智能空开、VOC、烟感、水浸、温湿度等，并支持平台API协议对接</w:t>
            </w:r>
          </w:p>
        </w:tc>
        <w:tc>
          <w:tcPr>
            <w:tcW w:w="768" w:type="dxa"/>
            <w:tcBorders>
              <w:bottom w:val="single" w:color="auto" w:sz="4" w:space="0"/>
            </w:tcBorders>
            <w:vAlign w:val="top"/>
          </w:tcPr>
          <w:p w14:paraId="0F104007">
            <w:pPr>
              <w:jc w:val="center"/>
              <w:rPr>
                <w:rFonts w:hint="eastAsia" w:ascii="宋体" w:hAnsi="宋体" w:eastAsia="宋体" w:cs="宋体"/>
                <w:color w:val="000000" w:themeColor="text1"/>
                <w:szCs w:val="21"/>
                <w14:textFill>
                  <w14:solidFill>
                    <w14:schemeClr w14:val="tx1"/>
                  </w14:solidFill>
                </w14:textFill>
              </w:rPr>
            </w:pPr>
          </w:p>
        </w:tc>
        <w:tc>
          <w:tcPr>
            <w:tcW w:w="740" w:type="dxa"/>
            <w:tcBorders>
              <w:bottom w:val="single" w:color="auto" w:sz="4" w:space="0"/>
            </w:tcBorders>
            <w:vAlign w:val="top"/>
          </w:tcPr>
          <w:p w14:paraId="6244C38A">
            <w:pPr>
              <w:jc w:val="center"/>
              <w:rPr>
                <w:rFonts w:hint="eastAsia" w:ascii="宋体" w:hAnsi="宋体" w:eastAsia="宋体" w:cs="宋体"/>
                <w:color w:val="000000" w:themeColor="text1"/>
                <w:szCs w:val="21"/>
                <w14:textFill>
                  <w14:solidFill>
                    <w14:schemeClr w14:val="tx1"/>
                  </w14:solidFill>
                </w14:textFill>
              </w:rPr>
            </w:pPr>
          </w:p>
        </w:tc>
      </w:tr>
      <w:tr w14:paraId="7D7AF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restart"/>
            <w:tcBorders>
              <w:top w:val="single" w:color="auto" w:sz="4" w:space="0"/>
              <w:left w:val="single" w:color="auto" w:sz="4" w:space="0"/>
              <w:bottom w:val="nil"/>
            </w:tcBorders>
            <w:vAlign w:val="top"/>
          </w:tcPr>
          <w:p w14:paraId="25E67E0B">
            <w:pPr>
              <w:jc w:val="center"/>
              <w:rPr>
                <w:rFonts w:hint="eastAsia" w:ascii="宋体" w:hAnsi="宋体" w:eastAsia="宋体" w:cs="宋体"/>
                <w:color w:val="000000" w:themeColor="text1"/>
                <w:szCs w:val="21"/>
                <w14:textFill>
                  <w14:solidFill>
                    <w14:schemeClr w14:val="tx1"/>
                  </w14:solidFill>
                </w14:textFill>
              </w:rPr>
            </w:pPr>
          </w:p>
          <w:p w14:paraId="4692169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尺寸规格</w:t>
            </w:r>
          </w:p>
        </w:tc>
        <w:tc>
          <w:tcPr>
            <w:tcW w:w="1591" w:type="dxa"/>
            <w:tcBorders>
              <w:top w:val="single" w:color="auto" w:sz="4" w:space="0"/>
            </w:tcBorders>
            <w:vAlign w:val="top"/>
          </w:tcPr>
          <w:p w14:paraId="7A7AD3A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机型尺寸</w:t>
            </w:r>
          </w:p>
        </w:tc>
        <w:tc>
          <w:tcPr>
            <w:tcW w:w="5647" w:type="dxa"/>
            <w:tcBorders>
              <w:top w:val="single" w:color="auto" w:sz="4" w:space="0"/>
            </w:tcBorders>
            <w:vAlign w:val="top"/>
          </w:tcPr>
          <w:p w14:paraId="5FF5D9A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550宽x600厚x1700高</w:t>
            </w:r>
          </w:p>
        </w:tc>
        <w:tc>
          <w:tcPr>
            <w:tcW w:w="768" w:type="dxa"/>
            <w:tcBorders>
              <w:top w:val="single" w:color="auto" w:sz="4" w:space="0"/>
            </w:tcBorders>
            <w:vAlign w:val="top"/>
          </w:tcPr>
          <w:p w14:paraId="5A9B25C1">
            <w:pPr>
              <w:jc w:val="center"/>
              <w:rPr>
                <w:rFonts w:hint="eastAsia" w:ascii="宋体" w:hAnsi="宋体" w:eastAsia="宋体" w:cs="宋体"/>
                <w:color w:val="000000" w:themeColor="text1"/>
                <w:szCs w:val="21"/>
                <w14:textFill>
                  <w14:solidFill>
                    <w14:schemeClr w14:val="tx1"/>
                  </w14:solidFill>
                </w14:textFill>
              </w:rPr>
            </w:pPr>
          </w:p>
        </w:tc>
        <w:tc>
          <w:tcPr>
            <w:tcW w:w="740" w:type="dxa"/>
            <w:tcBorders>
              <w:top w:val="single" w:color="auto" w:sz="4" w:space="0"/>
              <w:right w:val="single" w:color="auto" w:sz="4" w:space="0"/>
            </w:tcBorders>
            <w:vAlign w:val="top"/>
          </w:tcPr>
          <w:p w14:paraId="35A2BF99">
            <w:pPr>
              <w:jc w:val="center"/>
              <w:rPr>
                <w:rFonts w:hint="eastAsia" w:ascii="宋体" w:hAnsi="宋体" w:eastAsia="宋体" w:cs="宋体"/>
                <w:color w:val="000000" w:themeColor="text1"/>
                <w:szCs w:val="21"/>
                <w14:textFill>
                  <w14:solidFill>
                    <w14:schemeClr w14:val="tx1"/>
                  </w14:solidFill>
                </w14:textFill>
              </w:rPr>
            </w:pPr>
          </w:p>
        </w:tc>
      </w:tr>
      <w:tr w14:paraId="5BB03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6BD57645">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39CCC92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包装尺寸</w:t>
            </w:r>
          </w:p>
        </w:tc>
        <w:tc>
          <w:tcPr>
            <w:tcW w:w="5647" w:type="dxa"/>
            <w:vAlign w:val="top"/>
          </w:tcPr>
          <w:p w14:paraId="717CC7C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650宽x1700厚x1900高</w:t>
            </w:r>
          </w:p>
        </w:tc>
        <w:tc>
          <w:tcPr>
            <w:tcW w:w="768" w:type="dxa"/>
            <w:vAlign w:val="top"/>
          </w:tcPr>
          <w:p w14:paraId="6E67C3B8">
            <w:pPr>
              <w:jc w:val="center"/>
              <w:rPr>
                <w:rFonts w:hint="eastAsia" w:ascii="宋体" w:hAnsi="宋体" w:eastAsia="宋体" w:cs="宋体"/>
                <w:color w:val="000000" w:themeColor="text1"/>
                <w:szCs w:val="21"/>
                <w14:textFill>
                  <w14:solidFill>
                    <w14:schemeClr w14:val="tx1"/>
                  </w14:solidFill>
                </w14:textFill>
              </w:rPr>
            </w:pPr>
          </w:p>
        </w:tc>
        <w:tc>
          <w:tcPr>
            <w:tcW w:w="740" w:type="dxa"/>
            <w:tcBorders>
              <w:right w:val="single" w:color="auto" w:sz="4" w:space="0"/>
            </w:tcBorders>
            <w:vAlign w:val="top"/>
          </w:tcPr>
          <w:p w14:paraId="5BD79927">
            <w:pPr>
              <w:jc w:val="center"/>
              <w:rPr>
                <w:rFonts w:hint="eastAsia" w:ascii="宋体" w:hAnsi="宋体" w:eastAsia="宋体" w:cs="宋体"/>
                <w:color w:val="000000" w:themeColor="text1"/>
                <w:szCs w:val="21"/>
                <w14:textFill>
                  <w14:solidFill>
                    <w14:schemeClr w14:val="tx1"/>
                  </w14:solidFill>
                </w14:textFill>
              </w:rPr>
            </w:pPr>
          </w:p>
        </w:tc>
      </w:tr>
      <w:tr w14:paraId="25CF6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6A86F218">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7683D2D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机型重量</w:t>
            </w:r>
          </w:p>
        </w:tc>
        <w:tc>
          <w:tcPr>
            <w:tcW w:w="5647" w:type="dxa"/>
            <w:vAlign w:val="top"/>
          </w:tcPr>
          <w:p w14:paraId="34F9D33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400kg</w:t>
            </w:r>
          </w:p>
        </w:tc>
        <w:tc>
          <w:tcPr>
            <w:tcW w:w="768" w:type="dxa"/>
            <w:vAlign w:val="top"/>
          </w:tcPr>
          <w:p w14:paraId="709E972D">
            <w:pPr>
              <w:jc w:val="center"/>
              <w:rPr>
                <w:rFonts w:hint="eastAsia" w:ascii="宋体" w:hAnsi="宋体" w:eastAsia="宋体" w:cs="宋体"/>
                <w:color w:val="000000" w:themeColor="text1"/>
                <w:szCs w:val="21"/>
                <w14:textFill>
                  <w14:solidFill>
                    <w14:schemeClr w14:val="tx1"/>
                  </w14:solidFill>
                </w14:textFill>
              </w:rPr>
            </w:pPr>
          </w:p>
        </w:tc>
        <w:tc>
          <w:tcPr>
            <w:tcW w:w="740" w:type="dxa"/>
            <w:tcBorders>
              <w:right w:val="single" w:color="auto" w:sz="4" w:space="0"/>
            </w:tcBorders>
            <w:vAlign w:val="top"/>
          </w:tcPr>
          <w:p w14:paraId="141E41B9">
            <w:pPr>
              <w:jc w:val="center"/>
              <w:rPr>
                <w:rFonts w:hint="eastAsia" w:ascii="宋体" w:hAnsi="宋体" w:eastAsia="宋体" w:cs="宋体"/>
                <w:color w:val="000000" w:themeColor="text1"/>
                <w:szCs w:val="21"/>
                <w14:textFill>
                  <w14:solidFill>
                    <w14:schemeClr w14:val="tx1"/>
                  </w14:solidFill>
                </w14:textFill>
              </w:rPr>
            </w:pPr>
          </w:p>
        </w:tc>
      </w:tr>
      <w:tr w14:paraId="1D9FA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single" w:color="auto" w:sz="4" w:space="0"/>
            </w:tcBorders>
            <w:vAlign w:val="top"/>
          </w:tcPr>
          <w:p w14:paraId="5C0279C3">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bottom w:val="single" w:color="auto" w:sz="4" w:space="0"/>
            </w:tcBorders>
            <w:vAlign w:val="top"/>
          </w:tcPr>
          <w:p w14:paraId="6C4011F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包装毛重</w:t>
            </w:r>
          </w:p>
        </w:tc>
        <w:tc>
          <w:tcPr>
            <w:tcW w:w="5647" w:type="dxa"/>
            <w:tcBorders>
              <w:bottom w:val="single" w:color="auto" w:sz="4" w:space="0"/>
            </w:tcBorders>
            <w:vAlign w:val="top"/>
          </w:tcPr>
          <w:p w14:paraId="57E2044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450kg</w:t>
            </w:r>
          </w:p>
        </w:tc>
        <w:tc>
          <w:tcPr>
            <w:tcW w:w="768" w:type="dxa"/>
            <w:tcBorders>
              <w:bottom w:val="single" w:color="auto" w:sz="4" w:space="0"/>
            </w:tcBorders>
            <w:vAlign w:val="top"/>
          </w:tcPr>
          <w:p w14:paraId="3A0A9A0D">
            <w:pPr>
              <w:jc w:val="center"/>
              <w:rPr>
                <w:rFonts w:hint="eastAsia" w:ascii="宋体" w:hAnsi="宋体" w:eastAsia="宋体" w:cs="宋体"/>
                <w:color w:val="000000" w:themeColor="text1"/>
                <w:szCs w:val="21"/>
                <w14:textFill>
                  <w14:solidFill>
                    <w14:schemeClr w14:val="tx1"/>
                  </w14:solidFill>
                </w14:textFill>
              </w:rPr>
            </w:pPr>
          </w:p>
        </w:tc>
        <w:tc>
          <w:tcPr>
            <w:tcW w:w="740" w:type="dxa"/>
            <w:tcBorders>
              <w:bottom w:val="single" w:color="auto" w:sz="4" w:space="0"/>
              <w:right w:val="single" w:color="auto" w:sz="4" w:space="0"/>
            </w:tcBorders>
            <w:vAlign w:val="top"/>
          </w:tcPr>
          <w:p w14:paraId="0A2347E4">
            <w:pPr>
              <w:jc w:val="center"/>
              <w:rPr>
                <w:rFonts w:hint="eastAsia" w:ascii="宋体" w:hAnsi="宋体" w:eastAsia="宋体" w:cs="宋体"/>
                <w:color w:val="000000" w:themeColor="text1"/>
                <w:szCs w:val="21"/>
                <w14:textFill>
                  <w14:solidFill>
                    <w14:schemeClr w14:val="tx1"/>
                  </w14:solidFill>
                </w14:textFill>
              </w:rPr>
            </w:pPr>
          </w:p>
        </w:tc>
      </w:tr>
      <w:tr w14:paraId="53B13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jc w:val="center"/>
        </w:trPr>
        <w:tc>
          <w:tcPr>
            <w:tcW w:w="9784" w:type="dxa"/>
            <w:gridSpan w:val="5"/>
            <w:tcBorders>
              <w:top w:val="single" w:color="auto" w:sz="4" w:space="0"/>
              <w:left w:val="nil"/>
              <w:bottom w:val="single" w:color="auto" w:sz="4" w:space="0"/>
              <w:right w:val="nil"/>
            </w:tcBorders>
            <w:vAlign w:val="top"/>
          </w:tcPr>
          <w:p w14:paraId="4FAE9F70">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机床配置</w:t>
            </w:r>
          </w:p>
        </w:tc>
      </w:tr>
      <w:tr w14:paraId="715DA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restart"/>
            <w:tcBorders>
              <w:top w:val="single" w:color="auto" w:sz="4" w:space="0"/>
              <w:left w:val="single" w:color="auto" w:sz="4" w:space="0"/>
              <w:bottom w:val="nil"/>
            </w:tcBorders>
            <w:vAlign w:val="top"/>
          </w:tcPr>
          <w:p w14:paraId="19984D14">
            <w:pPr>
              <w:jc w:val="center"/>
              <w:rPr>
                <w:rFonts w:hint="eastAsia" w:ascii="宋体" w:hAnsi="宋体" w:eastAsia="宋体" w:cs="宋体"/>
                <w:color w:val="000000" w:themeColor="text1"/>
                <w:szCs w:val="21"/>
                <w14:textFill>
                  <w14:solidFill>
                    <w14:schemeClr w14:val="tx1"/>
                  </w14:solidFill>
                </w14:textFill>
              </w:rPr>
            </w:pPr>
          </w:p>
          <w:p w14:paraId="30396AE0">
            <w:pPr>
              <w:jc w:val="center"/>
              <w:rPr>
                <w:rFonts w:hint="eastAsia" w:ascii="宋体" w:hAnsi="宋体" w:eastAsia="宋体" w:cs="宋体"/>
                <w:color w:val="000000" w:themeColor="text1"/>
                <w:szCs w:val="21"/>
                <w14:textFill>
                  <w14:solidFill>
                    <w14:schemeClr w14:val="tx1"/>
                  </w14:solidFill>
                </w14:textFill>
              </w:rPr>
            </w:pPr>
          </w:p>
          <w:p w14:paraId="0EB24948">
            <w:pPr>
              <w:jc w:val="center"/>
              <w:rPr>
                <w:rFonts w:hint="eastAsia" w:ascii="宋体" w:hAnsi="宋体" w:eastAsia="宋体" w:cs="宋体"/>
                <w:color w:val="000000" w:themeColor="text1"/>
                <w:szCs w:val="21"/>
                <w14:textFill>
                  <w14:solidFill>
                    <w14:schemeClr w14:val="tx1"/>
                  </w14:solidFill>
                </w14:textFill>
              </w:rPr>
            </w:pPr>
          </w:p>
          <w:p w14:paraId="205E759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光机</w:t>
            </w:r>
          </w:p>
        </w:tc>
        <w:tc>
          <w:tcPr>
            <w:tcW w:w="1591" w:type="dxa"/>
            <w:tcBorders>
              <w:top w:val="single" w:color="auto" w:sz="4" w:space="0"/>
              <w:bottom w:val="nil"/>
            </w:tcBorders>
            <w:vAlign w:val="top"/>
          </w:tcPr>
          <w:p w14:paraId="7EA3282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机身</w:t>
            </w:r>
          </w:p>
        </w:tc>
        <w:tc>
          <w:tcPr>
            <w:tcW w:w="5647" w:type="dxa"/>
            <w:tcBorders>
              <w:top w:val="single" w:color="auto" w:sz="4" w:space="0"/>
              <w:bottom w:val="nil"/>
            </w:tcBorders>
            <w:vAlign w:val="top"/>
          </w:tcPr>
          <w:p w14:paraId="5147A3A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HT250灰铸铁铸造</w:t>
            </w:r>
          </w:p>
        </w:tc>
        <w:tc>
          <w:tcPr>
            <w:tcW w:w="768" w:type="dxa"/>
            <w:tcBorders>
              <w:top w:val="single" w:color="auto" w:sz="4" w:space="0"/>
              <w:bottom w:val="nil"/>
            </w:tcBorders>
            <w:vAlign w:val="top"/>
          </w:tcPr>
          <w:p w14:paraId="764E9F6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tcBorders>
              <w:top w:val="single" w:color="auto" w:sz="4" w:space="0"/>
              <w:bottom w:val="nil"/>
              <w:right w:val="single" w:color="auto" w:sz="4" w:space="0"/>
            </w:tcBorders>
            <w:vAlign w:val="top"/>
          </w:tcPr>
          <w:p w14:paraId="5F720C9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1DC48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24DEFD6D">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top w:val="nil"/>
            </w:tcBorders>
            <w:vAlign w:val="top"/>
          </w:tcPr>
          <w:p w14:paraId="16E5639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导轨</w:t>
            </w:r>
          </w:p>
        </w:tc>
        <w:tc>
          <w:tcPr>
            <w:tcW w:w="5647" w:type="dxa"/>
            <w:tcBorders>
              <w:top w:val="nil"/>
            </w:tcBorders>
            <w:vAlign w:val="top"/>
          </w:tcPr>
          <w:p w14:paraId="2581908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20/15直线滚珠导轨</w:t>
            </w:r>
          </w:p>
        </w:tc>
        <w:tc>
          <w:tcPr>
            <w:tcW w:w="768" w:type="dxa"/>
            <w:tcBorders>
              <w:top w:val="nil"/>
            </w:tcBorders>
            <w:vAlign w:val="top"/>
          </w:tcPr>
          <w:p w14:paraId="1F2C3B7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740" w:type="dxa"/>
            <w:tcBorders>
              <w:top w:val="nil"/>
              <w:right w:val="single" w:color="auto" w:sz="4" w:space="0"/>
            </w:tcBorders>
            <w:vAlign w:val="top"/>
          </w:tcPr>
          <w:p w14:paraId="65DC5BB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对</w:t>
            </w:r>
          </w:p>
        </w:tc>
      </w:tr>
      <w:tr w14:paraId="46641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1572CBD2">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01391E0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丝杆</w:t>
            </w:r>
          </w:p>
        </w:tc>
        <w:tc>
          <w:tcPr>
            <w:tcW w:w="5647" w:type="dxa"/>
            <w:vAlign w:val="top"/>
          </w:tcPr>
          <w:p w14:paraId="445CD97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1605 C5双螺母滚珠丝杆</w:t>
            </w:r>
          </w:p>
        </w:tc>
        <w:tc>
          <w:tcPr>
            <w:tcW w:w="768" w:type="dxa"/>
            <w:vAlign w:val="top"/>
          </w:tcPr>
          <w:p w14:paraId="0E781B3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740" w:type="dxa"/>
            <w:tcBorders>
              <w:right w:val="single" w:color="auto" w:sz="4" w:space="0"/>
            </w:tcBorders>
            <w:vAlign w:val="top"/>
          </w:tcPr>
          <w:p w14:paraId="330E0AA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4BCC9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01CB6065">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10ED18B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轴承</w:t>
            </w:r>
          </w:p>
        </w:tc>
        <w:tc>
          <w:tcPr>
            <w:tcW w:w="5647" w:type="dxa"/>
            <w:vAlign w:val="top"/>
          </w:tcPr>
          <w:p w14:paraId="3221C3E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HRB配对角接触轴承</w:t>
            </w:r>
          </w:p>
        </w:tc>
        <w:tc>
          <w:tcPr>
            <w:tcW w:w="768" w:type="dxa"/>
            <w:vAlign w:val="top"/>
          </w:tcPr>
          <w:p w14:paraId="6994E57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740" w:type="dxa"/>
            <w:tcBorders>
              <w:right w:val="single" w:color="auto" w:sz="4" w:space="0"/>
            </w:tcBorders>
            <w:vAlign w:val="top"/>
          </w:tcPr>
          <w:p w14:paraId="44C3142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1E8A7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7EEF31B7">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24BDCCF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三轴润滑</w:t>
            </w:r>
          </w:p>
        </w:tc>
        <w:tc>
          <w:tcPr>
            <w:tcW w:w="5647" w:type="dxa"/>
            <w:vAlign w:val="top"/>
          </w:tcPr>
          <w:p w14:paraId="11668797">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铝油管覆盖XYZ三轴滑块/丝杆</w:t>
            </w:r>
          </w:p>
        </w:tc>
        <w:tc>
          <w:tcPr>
            <w:tcW w:w="768" w:type="dxa"/>
            <w:vAlign w:val="top"/>
          </w:tcPr>
          <w:p w14:paraId="20E4BDC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740" w:type="dxa"/>
            <w:tcBorders>
              <w:right w:val="single" w:color="auto" w:sz="4" w:space="0"/>
            </w:tcBorders>
            <w:vAlign w:val="top"/>
          </w:tcPr>
          <w:p w14:paraId="2A7F8C2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6E194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360D6863">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4D3C81E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五轴润滑</w:t>
            </w:r>
          </w:p>
        </w:tc>
        <w:tc>
          <w:tcPr>
            <w:tcW w:w="5647" w:type="dxa"/>
            <w:vAlign w:val="top"/>
          </w:tcPr>
          <w:p w14:paraId="2CB4159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精密谐波减速机免维护（2年）</w:t>
            </w:r>
          </w:p>
        </w:tc>
        <w:tc>
          <w:tcPr>
            <w:tcW w:w="768" w:type="dxa"/>
            <w:vAlign w:val="top"/>
          </w:tcPr>
          <w:p w14:paraId="0A96EAE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740" w:type="dxa"/>
            <w:tcBorders>
              <w:right w:val="single" w:color="auto" w:sz="4" w:space="0"/>
            </w:tcBorders>
            <w:vAlign w:val="top"/>
          </w:tcPr>
          <w:p w14:paraId="46B5D3F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6E517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7BDA597A">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6A77E7D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螺丝</w:t>
            </w:r>
          </w:p>
        </w:tc>
        <w:tc>
          <w:tcPr>
            <w:tcW w:w="5647" w:type="dxa"/>
            <w:vAlign w:val="top"/>
          </w:tcPr>
          <w:p w14:paraId="6F02E7E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结构件12.9级，钣金件不锈钢螺丝</w:t>
            </w:r>
          </w:p>
        </w:tc>
        <w:tc>
          <w:tcPr>
            <w:tcW w:w="768" w:type="dxa"/>
            <w:vAlign w:val="top"/>
          </w:tcPr>
          <w:p w14:paraId="2E4C2FA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tcBorders>
              <w:right w:val="single" w:color="auto" w:sz="4" w:space="0"/>
            </w:tcBorders>
            <w:vAlign w:val="top"/>
          </w:tcPr>
          <w:p w14:paraId="219C871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192C1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448F8167">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55EAF27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配重</w:t>
            </w:r>
          </w:p>
        </w:tc>
        <w:tc>
          <w:tcPr>
            <w:tcW w:w="5647" w:type="dxa"/>
            <w:vAlign w:val="top"/>
          </w:tcPr>
          <w:p w14:paraId="04DA2EE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无</w:t>
            </w:r>
          </w:p>
        </w:tc>
        <w:tc>
          <w:tcPr>
            <w:tcW w:w="768" w:type="dxa"/>
            <w:vAlign w:val="top"/>
          </w:tcPr>
          <w:p w14:paraId="5EC3A5D4">
            <w:pPr>
              <w:jc w:val="center"/>
              <w:rPr>
                <w:rFonts w:hint="eastAsia" w:ascii="宋体" w:hAnsi="宋体" w:eastAsia="宋体" w:cs="宋体"/>
                <w:color w:val="000000" w:themeColor="text1"/>
                <w:szCs w:val="21"/>
                <w14:textFill>
                  <w14:solidFill>
                    <w14:schemeClr w14:val="tx1"/>
                  </w14:solidFill>
                </w14:textFill>
              </w:rPr>
            </w:pPr>
          </w:p>
        </w:tc>
        <w:tc>
          <w:tcPr>
            <w:tcW w:w="740" w:type="dxa"/>
            <w:tcBorders>
              <w:right w:val="single" w:color="auto" w:sz="4" w:space="0"/>
            </w:tcBorders>
            <w:vAlign w:val="top"/>
          </w:tcPr>
          <w:p w14:paraId="20DDFEE9">
            <w:pPr>
              <w:jc w:val="center"/>
              <w:rPr>
                <w:rFonts w:hint="eastAsia" w:ascii="宋体" w:hAnsi="宋体" w:eastAsia="宋体" w:cs="宋体"/>
                <w:color w:val="000000" w:themeColor="text1"/>
                <w:szCs w:val="21"/>
                <w14:textFill>
                  <w14:solidFill>
                    <w14:schemeClr w14:val="tx1"/>
                  </w14:solidFill>
                </w14:textFill>
              </w:rPr>
            </w:pPr>
          </w:p>
        </w:tc>
      </w:tr>
      <w:tr w14:paraId="6D55C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single" w:color="auto" w:sz="4" w:space="0"/>
            </w:tcBorders>
            <w:vAlign w:val="top"/>
          </w:tcPr>
          <w:p w14:paraId="5007F85C">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bottom w:val="single" w:color="auto" w:sz="4" w:space="0"/>
            </w:tcBorders>
            <w:vAlign w:val="top"/>
          </w:tcPr>
          <w:p w14:paraId="25A711C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油漆</w:t>
            </w:r>
          </w:p>
        </w:tc>
        <w:tc>
          <w:tcPr>
            <w:tcW w:w="5647" w:type="dxa"/>
            <w:tcBorders>
              <w:bottom w:val="single" w:color="auto" w:sz="4" w:space="0"/>
            </w:tcBorders>
            <w:vAlign w:val="top"/>
          </w:tcPr>
          <w:p w14:paraId="660C827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防锈底漆+灰色氨基面漆</w:t>
            </w:r>
          </w:p>
        </w:tc>
        <w:tc>
          <w:tcPr>
            <w:tcW w:w="768" w:type="dxa"/>
            <w:tcBorders>
              <w:bottom w:val="single" w:color="auto" w:sz="4" w:space="0"/>
            </w:tcBorders>
            <w:vAlign w:val="top"/>
          </w:tcPr>
          <w:p w14:paraId="779E3C1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tcBorders>
              <w:bottom w:val="single" w:color="auto" w:sz="4" w:space="0"/>
              <w:right w:val="single" w:color="auto" w:sz="4" w:space="0"/>
            </w:tcBorders>
            <w:vAlign w:val="top"/>
          </w:tcPr>
          <w:p w14:paraId="6B94247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03DCD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restart"/>
            <w:tcBorders>
              <w:top w:val="single" w:color="auto" w:sz="4" w:space="0"/>
              <w:bottom w:val="nil"/>
            </w:tcBorders>
            <w:vAlign w:val="top"/>
          </w:tcPr>
          <w:p w14:paraId="6CA2024A">
            <w:pPr>
              <w:jc w:val="center"/>
              <w:rPr>
                <w:rFonts w:hint="eastAsia" w:ascii="宋体" w:hAnsi="宋体" w:eastAsia="宋体" w:cs="宋体"/>
                <w:color w:val="000000" w:themeColor="text1"/>
                <w:szCs w:val="21"/>
                <w14:textFill>
                  <w14:solidFill>
                    <w14:schemeClr w14:val="tx1"/>
                  </w14:solidFill>
                </w14:textFill>
              </w:rPr>
            </w:pPr>
          </w:p>
          <w:p w14:paraId="378E968D">
            <w:pPr>
              <w:jc w:val="center"/>
              <w:rPr>
                <w:rFonts w:hint="eastAsia" w:ascii="宋体" w:hAnsi="宋体" w:eastAsia="宋体" w:cs="宋体"/>
                <w:color w:val="000000" w:themeColor="text1"/>
                <w:szCs w:val="21"/>
                <w14:textFill>
                  <w14:solidFill>
                    <w14:schemeClr w14:val="tx1"/>
                  </w14:solidFill>
                </w14:textFill>
              </w:rPr>
            </w:pPr>
          </w:p>
          <w:p w14:paraId="1BA3C36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控制系统</w:t>
            </w:r>
          </w:p>
        </w:tc>
        <w:tc>
          <w:tcPr>
            <w:tcW w:w="1591" w:type="dxa"/>
            <w:tcBorders>
              <w:top w:val="single" w:color="auto" w:sz="4" w:space="0"/>
            </w:tcBorders>
            <w:vAlign w:val="top"/>
          </w:tcPr>
          <w:p w14:paraId="353FC20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系统品牌</w:t>
            </w:r>
          </w:p>
        </w:tc>
        <w:tc>
          <w:tcPr>
            <w:tcW w:w="5647" w:type="dxa"/>
            <w:tcBorders>
              <w:top w:val="single" w:color="auto" w:sz="4" w:space="0"/>
            </w:tcBorders>
            <w:vAlign w:val="top"/>
          </w:tcPr>
          <w:p w14:paraId="56327CE3">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福数</w:t>
            </w:r>
          </w:p>
        </w:tc>
        <w:tc>
          <w:tcPr>
            <w:tcW w:w="768" w:type="dxa"/>
            <w:tcBorders>
              <w:top w:val="single" w:color="auto" w:sz="4" w:space="0"/>
            </w:tcBorders>
            <w:vAlign w:val="top"/>
          </w:tcPr>
          <w:p w14:paraId="48391EF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tcBorders>
              <w:top w:val="single" w:color="auto" w:sz="4" w:space="0"/>
            </w:tcBorders>
            <w:vAlign w:val="top"/>
          </w:tcPr>
          <w:p w14:paraId="4F18C01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19248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nil"/>
            </w:tcBorders>
            <w:vAlign w:val="top"/>
          </w:tcPr>
          <w:p w14:paraId="6856BB6C">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35F8E97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高级功能</w:t>
            </w:r>
          </w:p>
        </w:tc>
        <w:tc>
          <w:tcPr>
            <w:tcW w:w="5647" w:type="dxa"/>
            <w:vAlign w:val="top"/>
          </w:tcPr>
          <w:p w14:paraId="1A298B0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RTCP，倾斜轴</w:t>
            </w:r>
          </w:p>
        </w:tc>
        <w:tc>
          <w:tcPr>
            <w:tcW w:w="768" w:type="dxa"/>
            <w:vAlign w:val="top"/>
          </w:tcPr>
          <w:p w14:paraId="1A9DA9E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61ABA70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5B771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bottom w:val="nil"/>
            </w:tcBorders>
            <w:vAlign w:val="top"/>
          </w:tcPr>
          <w:p w14:paraId="46D8DEBE">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4792325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显示尺寸</w:t>
            </w:r>
          </w:p>
        </w:tc>
        <w:tc>
          <w:tcPr>
            <w:tcW w:w="5647" w:type="dxa"/>
            <w:vAlign w:val="top"/>
          </w:tcPr>
          <w:p w14:paraId="22D2742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12寸</w:t>
            </w:r>
          </w:p>
        </w:tc>
        <w:tc>
          <w:tcPr>
            <w:tcW w:w="768" w:type="dxa"/>
            <w:vAlign w:val="top"/>
          </w:tcPr>
          <w:p w14:paraId="0AF31DF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19A9D3D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606D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nil"/>
            </w:tcBorders>
            <w:vAlign w:val="top"/>
          </w:tcPr>
          <w:p w14:paraId="6A824886">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256F713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触控类型</w:t>
            </w:r>
          </w:p>
        </w:tc>
        <w:tc>
          <w:tcPr>
            <w:tcW w:w="5647" w:type="dxa"/>
            <w:vAlign w:val="top"/>
          </w:tcPr>
          <w:p w14:paraId="67BC672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电容触摸屏</w:t>
            </w:r>
          </w:p>
        </w:tc>
        <w:tc>
          <w:tcPr>
            <w:tcW w:w="768" w:type="dxa"/>
            <w:vAlign w:val="top"/>
          </w:tcPr>
          <w:p w14:paraId="660C6F68">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219E2C48">
            <w:pPr>
              <w:jc w:val="center"/>
              <w:rPr>
                <w:rFonts w:hint="eastAsia" w:ascii="宋体" w:hAnsi="宋体" w:eastAsia="宋体" w:cs="宋体"/>
                <w:color w:val="000000" w:themeColor="text1"/>
                <w:szCs w:val="21"/>
                <w14:textFill>
                  <w14:solidFill>
                    <w14:schemeClr w14:val="tx1"/>
                  </w14:solidFill>
                </w14:textFill>
              </w:rPr>
            </w:pPr>
          </w:p>
        </w:tc>
      </w:tr>
      <w:tr w14:paraId="1CC76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bottom w:val="nil"/>
            </w:tcBorders>
            <w:vAlign w:val="top"/>
          </w:tcPr>
          <w:p w14:paraId="7C54D4AA">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40EA7B2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运行平台</w:t>
            </w:r>
          </w:p>
        </w:tc>
        <w:tc>
          <w:tcPr>
            <w:tcW w:w="5647" w:type="dxa"/>
            <w:vAlign w:val="top"/>
          </w:tcPr>
          <w:p w14:paraId="4608C46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WIN10</w:t>
            </w:r>
          </w:p>
        </w:tc>
        <w:tc>
          <w:tcPr>
            <w:tcW w:w="768" w:type="dxa"/>
            <w:vAlign w:val="top"/>
          </w:tcPr>
          <w:p w14:paraId="60D3CD55">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7A1E271A">
            <w:pPr>
              <w:jc w:val="center"/>
              <w:rPr>
                <w:rFonts w:hint="eastAsia" w:ascii="宋体" w:hAnsi="宋体" w:eastAsia="宋体" w:cs="宋体"/>
                <w:color w:val="000000" w:themeColor="text1"/>
                <w:szCs w:val="21"/>
                <w14:textFill>
                  <w14:solidFill>
                    <w14:schemeClr w14:val="tx1"/>
                  </w14:solidFill>
                </w14:textFill>
              </w:rPr>
            </w:pPr>
          </w:p>
        </w:tc>
      </w:tr>
      <w:tr w14:paraId="6C6E0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tcBorders>
            <w:vAlign w:val="top"/>
          </w:tcPr>
          <w:p w14:paraId="7DFBC36A">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2F3EBC9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工控主机</w:t>
            </w:r>
          </w:p>
        </w:tc>
        <w:tc>
          <w:tcPr>
            <w:tcW w:w="5647" w:type="dxa"/>
            <w:vAlign w:val="top"/>
          </w:tcPr>
          <w:p w14:paraId="3FBC1DF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系统集成</w:t>
            </w:r>
          </w:p>
        </w:tc>
        <w:tc>
          <w:tcPr>
            <w:tcW w:w="768" w:type="dxa"/>
            <w:vAlign w:val="top"/>
          </w:tcPr>
          <w:p w14:paraId="2BC84B5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546D910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18F55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restart"/>
            <w:tcBorders>
              <w:bottom w:val="nil"/>
            </w:tcBorders>
            <w:vAlign w:val="top"/>
          </w:tcPr>
          <w:p w14:paraId="5F56A76B">
            <w:pPr>
              <w:jc w:val="center"/>
              <w:rPr>
                <w:rFonts w:hint="eastAsia" w:ascii="宋体" w:hAnsi="宋体" w:eastAsia="宋体" w:cs="宋体"/>
                <w:color w:val="000000" w:themeColor="text1"/>
                <w:szCs w:val="21"/>
                <w14:textFill>
                  <w14:solidFill>
                    <w14:schemeClr w14:val="tx1"/>
                  </w14:solidFill>
                </w14:textFill>
              </w:rPr>
            </w:pPr>
          </w:p>
          <w:p w14:paraId="3CCFD697">
            <w:pPr>
              <w:jc w:val="center"/>
              <w:rPr>
                <w:rFonts w:hint="eastAsia" w:ascii="宋体" w:hAnsi="宋体" w:eastAsia="宋体" w:cs="宋体"/>
                <w:color w:val="000000" w:themeColor="text1"/>
                <w:szCs w:val="21"/>
                <w14:textFill>
                  <w14:solidFill>
                    <w14:schemeClr w14:val="tx1"/>
                  </w14:solidFill>
                </w14:textFill>
              </w:rPr>
            </w:pPr>
          </w:p>
          <w:p w14:paraId="60547BC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轴电机</w:t>
            </w:r>
          </w:p>
        </w:tc>
        <w:tc>
          <w:tcPr>
            <w:tcW w:w="1591" w:type="dxa"/>
            <w:vAlign w:val="top"/>
          </w:tcPr>
          <w:p w14:paraId="748B853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X轴</w:t>
            </w:r>
          </w:p>
        </w:tc>
        <w:tc>
          <w:tcPr>
            <w:tcW w:w="5647" w:type="dxa"/>
            <w:vAlign w:val="top"/>
          </w:tcPr>
          <w:p w14:paraId="268ED84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伺服电机</w:t>
            </w:r>
          </w:p>
        </w:tc>
        <w:tc>
          <w:tcPr>
            <w:tcW w:w="768" w:type="dxa"/>
            <w:vAlign w:val="top"/>
          </w:tcPr>
          <w:p w14:paraId="4D8D5ED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1C8EF496">
            <w:pPr>
              <w:jc w:val="center"/>
              <w:rPr>
                <w:rFonts w:hint="eastAsia" w:ascii="宋体" w:hAnsi="宋体" w:eastAsia="宋体" w:cs="宋体"/>
                <w:color w:val="000000" w:themeColor="text1"/>
                <w:szCs w:val="21"/>
                <w14:textFill>
                  <w14:solidFill>
                    <w14:schemeClr w14:val="tx1"/>
                  </w14:solidFill>
                </w14:textFill>
              </w:rPr>
            </w:pPr>
          </w:p>
        </w:tc>
      </w:tr>
      <w:tr w14:paraId="7765E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bottom w:val="nil"/>
            </w:tcBorders>
            <w:vAlign w:val="top"/>
          </w:tcPr>
          <w:p w14:paraId="58CF3C86">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0235C8F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Y轴</w:t>
            </w:r>
          </w:p>
        </w:tc>
        <w:tc>
          <w:tcPr>
            <w:tcW w:w="5647" w:type="dxa"/>
            <w:vAlign w:val="top"/>
          </w:tcPr>
          <w:p w14:paraId="7BE50B5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伺服电机</w:t>
            </w:r>
          </w:p>
        </w:tc>
        <w:tc>
          <w:tcPr>
            <w:tcW w:w="768" w:type="dxa"/>
            <w:vAlign w:val="top"/>
          </w:tcPr>
          <w:p w14:paraId="32FEAC8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740" w:type="dxa"/>
            <w:vAlign w:val="top"/>
          </w:tcPr>
          <w:p w14:paraId="0A99EE54">
            <w:pPr>
              <w:jc w:val="center"/>
              <w:rPr>
                <w:rFonts w:hint="eastAsia" w:ascii="宋体" w:hAnsi="宋体" w:eastAsia="宋体" w:cs="宋体"/>
                <w:color w:val="000000" w:themeColor="text1"/>
                <w:szCs w:val="21"/>
                <w14:textFill>
                  <w14:solidFill>
                    <w14:schemeClr w14:val="tx1"/>
                  </w14:solidFill>
                </w14:textFill>
              </w:rPr>
            </w:pPr>
          </w:p>
        </w:tc>
      </w:tr>
      <w:tr w14:paraId="15486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bottom w:val="nil"/>
            </w:tcBorders>
            <w:vAlign w:val="top"/>
          </w:tcPr>
          <w:p w14:paraId="07FAE813">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3BB35F2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Z轴</w:t>
            </w:r>
          </w:p>
        </w:tc>
        <w:tc>
          <w:tcPr>
            <w:tcW w:w="5647" w:type="dxa"/>
            <w:vAlign w:val="top"/>
          </w:tcPr>
          <w:p w14:paraId="43B31AB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伺服电机 抱闸</w:t>
            </w:r>
          </w:p>
        </w:tc>
        <w:tc>
          <w:tcPr>
            <w:tcW w:w="768" w:type="dxa"/>
            <w:vAlign w:val="top"/>
          </w:tcPr>
          <w:p w14:paraId="6751770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3B07D4B1">
            <w:pPr>
              <w:jc w:val="center"/>
              <w:rPr>
                <w:rFonts w:hint="eastAsia" w:ascii="宋体" w:hAnsi="宋体" w:eastAsia="宋体" w:cs="宋体"/>
                <w:color w:val="000000" w:themeColor="text1"/>
                <w:szCs w:val="21"/>
                <w14:textFill>
                  <w14:solidFill>
                    <w14:schemeClr w14:val="tx1"/>
                  </w14:solidFill>
                </w14:textFill>
              </w:rPr>
            </w:pPr>
          </w:p>
        </w:tc>
      </w:tr>
      <w:tr w14:paraId="10CAF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nil"/>
            </w:tcBorders>
            <w:vAlign w:val="top"/>
          </w:tcPr>
          <w:p w14:paraId="0B743F22">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52098F4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A轴</w:t>
            </w:r>
          </w:p>
        </w:tc>
        <w:tc>
          <w:tcPr>
            <w:tcW w:w="5647" w:type="dxa"/>
            <w:vAlign w:val="top"/>
          </w:tcPr>
          <w:p w14:paraId="0AD7B89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伺服电机</w:t>
            </w:r>
          </w:p>
        </w:tc>
        <w:tc>
          <w:tcPr>
            <w:tcW w:w="768" w:type="dxa"/>
            <w:vAlign w:val="top"/>
          </w:tcPr>
          <w:p w14:paraId="47292D5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4899B17C">
            <w:pPr>
              <w:jc w:val="center"/>
              <w:rPr>
                <w:rFonts w:hint="eastAsia" w:ascii="宋体" w:hAnsi="宋体" w:eastAsia="宋体" w:cs="宋体"/>
                <w:color w:val="000000" w:themeColor="text1"/>
                <w:szCs w:val="21"/>
                <w14:textFill>
                  <w14:solidFill>
                    <w14:schemeClr w14:val="tx1"/>
                  </w14:solidFill>
                </w14:textFill>
              </w:rPr>
            </w:pPr>
          </w:p>
        </w:tc>
      </w:tr>
      <w:tr w14:paraId="420F0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bottom w:val="nil"/>
            </w:tcBorders>
            <w:vAlign w:val="top"/>
          </w:tcPr>
          <w:p w14:paraId="21CA4B98">
            <w:pPr>
              <w:jc w:val="center"/>
              <w:rPr>
                <w:rFonts w:hint="eastAsia" w:ascii="宋体" w:hAnsi="宋体" w:eastAsia="宋体" w:cs="宋体"/>
                <w:color w:val="000000" w:themeColor="text1"/>
                <w:szCs w:val="21"/>
                <w14:textFill>
                  <w14:solidFill>
                    <w14:schemeClr w14:val="tx1"/>
                  </w14:solidFill>
                </w14:textFill>
              </w:rPr>
            </w:pPr>
          </w:p>
        </w:tc>
        <w:tc>
          <w:tcPr>
            <w:tcW w:w="1591" w:type="dxa"/>
            <w:vAlign w:val="top"/>
          </w:tcPr>
          <w:p w14:paraId="2C5A522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C轴</w:t>
            </w:r>
          </w:p>
        </w:tc>
        <w:tc>
          <w:tcPr>
            <w:tcW w:w="5647" w:type="dxa"/>
            <w:vAlign w:val="top"/>
          </w:tcPr>
          <w:p w14:paraId="42A2734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伺服电机</w:t>
            </w:r>
          </w:p>
        </w:tc>
        <w:tc>
          <w:tcPr>
            <w:tcW w:w="768" w:type="dxa"/>
            <w:vAlign w:val="top"/>
          </w:tcPr>
          <w:p w14:paraId="2F28BE5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4CD7B055">
            <w:pPr>
              <w:jc w:val="center"/>
              <w:rPr>
                <w:rFonts w:hint="eastAsia" w:ascii="宋体" w:hAnsi="宋体" w:eastAsia="宋体" w:cs="宋体"/>
                <w:color w:val="000000" w:themeColor="text1"/>
                <w:szCs w:val="21"/>
                <w14:textFill>
                  <w14:solidFill>
                    <w14:schemeClr w14:val="tx1"/>
                  </w14:solidFill>
                </w14:textFill>
              </w:rPr>
            </w:pPr>
          </w:p>
        </w:tc>
      </w:tr>
      <w:tr w14:paraId="30B1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bottom w:val="single" w:color="auto" w:sz="4" w:space="0"/>
            </w:tcBorders>
            <w:vAlign w:val="top"/>
          </w:tcPr>
          <w:p w14:paraId="41ABB1B0">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bottom w:val="single" w:color="auto" w:sz="4" w:space="0"/>
            </w:tcBorders>
            <w:vAlign w:val="top"/>
          </w:tcPr>
          <w:p w14:paraId="603E9EE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刀库</w:t>
            </w:r>
          </w:p>
        </w:tc>
        <w:tc>
          <w:tcPr>
            <w:tcW w:w="5647" w:type="dxa"/>
            <w:vAlign w:val="top"/>
          </w:tcPr>
          <w:p w14:paraId="0F1A340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伺服电机</w:t>
            </w:r>
          </w:p>
        </w:tc>
        <w:tc>
          <w:tcPr>
            <w:tcW w:w="768" w:type="dxa"/>
            <w:vAlign w:val="top"/>
          </w:tcPr>
          <w:p w14:paraId="03A4FDA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3E8EF84A">
            <w:pPr>
              <w:jc w:val="center"/>
              <w:rPr>
                <w:rFonts w:hint="eastAsia" w:ascii="宋体" w:hAnsi="宋体" w:eastAsia="宋体" w:cs="宋体"/>
                <w:color w:val="000000" w:themeColor="text1"/>
                <w:szCs w:val="21"/>
                <w14:textFill>
                  <w14:solidFill>
                    <w14:schemeClr w14:val="tx1"/>
                  </w14:solidFill>
                </w14:textFill>
              </w:rPr>
            </w:pPr>
          </w:p>
        </w:tc>
      </w:tr>
      <w:tr w14:paraId="551A7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restart"/>
            <w:tcBorders>
              <w:top w:val="single" w:color="auto" w:sz="4" w:space="0"/>
              <w:left w:val="single" w:color="auto" w:sz="4" w:space="0"/>
              <w:bottom w:val="nil"/>
            </w:tcBorders>
            <w:vAlign w:val="top"/>
          </w:tcPr>
          <w:p w14:paraId="24B161AB">
            <w:pPr>
              <w:jc w:val="center"/>
              <w:rPr>
                <w:rFonts w:hint="eastAsia" w:ascii="宋体" w:hAnsi="宋体" w:eastAsia="宋体" w:cs="宋体"/>
                <w:color w:val="000000" w:themeColor="text1"/>
                <w:szCs w:val="21"/>
                <w14:textFill>
                  <w14:solidFill>
                    <w14:schemeClr w14:val="tx1"/>
                  </w14:solidFill>
                </w14:textFill>
              </w:rPr>
            </w:pPr>
          </w:p>
          <w:p w14:paraId="50300199">
            <w:pPr>
              <w:jc w:val="center"/>
              <w:rPr>
                <w:rFonts w:hint="eastAsia" w:ascii="宋体" w:hAnsi="宋体" w:eastAsia="宋体" w:cs="宋体"/>
                <w:color w:val="000000" w:themeColor="text1"/>
                <w:szCs w:val="21"/>
                <w14:textFill>
                  <w14:solidFill>
                    <w14:schemeClr w14:val="tx1"/>
                  </w14:solidFill>
                </w14:textFill>
              </w:rPr>
            </w:pPr>
          </w:p>
          <w:p w14:paraId="1C7B5BA6">
            <w:pPr>
              <w:jc w:val="center"/>
              <w:rPr>
                <w:rFonts w:hint="eastAsia" w:ascii="宋体" w:hAnsi="宋体" w:eastAsia="宋体" w:cs="宋体"/>
                <w:color w:val="000000" w:themeColor="text1"/>
                <w:szCs w:val="21"/>
                <w14:textFill>
                  <w14:solidFill>
                    <w14:schemeClr w14:val="tx1"/>
                  </w14:solidFill>
                </w14:textFill>
              </w:rPr>
            </w:pPr>
          </w:p>
          <w:p w14:paraId="5E057B0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w:t>
            </w:r>
          </w:p>
        </w:tc>
        <w:tc>
          <w:tcPr>
            <w:tcW w:w="1591" w:type="dxa"/>
            <w:tcBorders>
              <w:top w:val="single" w:color="auto" w:sz="4" w:space="0"/>
              <w:right w:val="single" w:color="auto" w:sz="4" w:space="0"/>
            </w:tcBorders>
            <w:vAlign w:val="top"/>
          </w:tcPr>
          <w:p w14:paraId="28FDE99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主轴结构</w:t>
            </w:r>
          </w:p>
        </w:tc>
        <w:tc>
          <w:tcPr>
            <w:tcW w:w="5647" w:type="dxa"/>
            <w:tcBorders>
              <w:left w:val="single" w:color="auto" w:sz="4" w:space="0"/>
            </w:tcBorders>
            <w:vAlign w:val="top"/>
          </w:tcPr>
          <w:p w14:paraId="1E708C4B">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手动换刀电主轴</w:t>
            </w:r>
          </w:p>
        </w:tc>
        <w:tc>
          <w:tcPr>
            <w:tcW w:w="768" w:type="dxa"/>
            <w:vAlign w:val="top"/>
          </w:tcPr>
          <w:p w14:paraId="7EC5DB0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740" w:type="dxa"/>
            <w:vAlign w:val="top"/>
          </w:tcPr>
          <w:p w14:paraId="41DD1C3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r w14:paraId="2871C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 w:hRule="atLeast"/>
          <w:jc w:val="center"/>
        </w:trPr>
        <w:tc>
          <w:tcPr>
            <w:tcW w:w="1038" w:type="dxa"/>
            <w:vMerge w:val="continue"/>
            <w:tcBorders>
              <w:top w:val="nil"/>
              <w:left w:val="single" w:color="auto" w:sz="4" w:space="0"/>
              <w:bottom w:val="nil"/>
            </w:tcBorders>
            <w:vAlign w:val="top"/>
          </w:tcPr>
          <w:p w14:paraId="7745098D">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right w:val="single" w:color="auto" w:sz="4" w:space="0"/>
            </w:tcBorders>
            <w:vAlign w:val="top"/>
          </w:tcPr>
          <w:p w14:paraId="033A88C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电机功率</w:t>
            </w:r>
          </w:p>
        </w:tc>
        <w:tc>
          <w:tcPr>
            <w:tcW w:w="5647" w:type="dxa"/>
            <w:tcBorders>
              <w:left w:val="single" w:color="auto" w:sz="4" w:space="0"/>
            </w:tcBorders>
            <w:vAlign w:val="top"/>
          </w:tcPr>
          <w:p w14:paraId="3085BD8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0.8kw</w:t>
            </w:r>
          </w:p>
        </w:tc>
        <w:tc>
          <w:tcPr>
            <w:tcW w:w="768" w:type="dxa"/>
            <w:vAlign w:val="top"/>
          </w:tcPr>
          <w:p w14:paraId="17E7952C">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33D1353B">
            <w:pPr>
              <w:jc w:val="center"/>
              <w:rPr>
                <w:rFonts w:hint="eastAsia" w:ascii="宋体" w:hAnsi="宋体" w:eastAsia="宋体" w:cs="宋体"/>
                <w:color w:val="000000" w:themeColor="text1"/>
                <w:szCs w:val="21"/>
                <w14:textFill>
                  <w14:solidFill>
                    <w14:schemeClr w14:val="tx1"/>
                  </w14:solidFill>
                </w14:textFill>
              </w:rPr>
            </w:pPr>
          </w:p>
        </w:tc>
      </w:tr>
      <w:tr w14:paraId="55EA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1BD39C73">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right w:val="single" w:color="auto" w:sz="4" w:space="0"/>
            </w:tcBorders>
            <w:vAlign w:val="top"/>
          </w:tcPr>
          <w:p w14:paraId="25A1856C">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最高转速</w:t>
            </w:r>
          </w:p>
        </w:tc>
        <w:tc>
          <w:tcPr>
            <w:tcW w:w="5647" w:type="dxa"/>
            <w:tcBorders>
              <w:left w:val="single" w:color="auto" w:sz="4" w:space="0"/>
            </w:tcBorders>
            <w:vAlign w:val="top"/>
          </w:tcPr>
          <w:p w14:paraId="2FFFE9A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24000r/min</w:t>
            </w:r>
          </w:p>
        </w:tc>
        <w:tc>
          <w:tcPr>
            <w:tcW w:w="768" w:type="dxa"/>
            <w:vAlign w:val="top"/>
          </w:tcPr>
          <w:p w14:paraId="68EE1E60">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445F9D85">
            <w:pPr>
              <w:jc w:val="center"/>
              <w:rPr>
                <w:rFonts w:hint="eastAsia" w:ascii="宋体" w:hAnsi="宋体" w:eastAsia="宋体" w:cs="宋体"/>
                <w:color w:val="000000" w:themeColor="text1"/>
                <w:szCs w:val="21"/>
                <w14:textFill>
                  <w14:solidFill>
                    <w14:schemeClr w14:val="tx1"/>
                  </w14:solidFill>
                </w14:textFill>
              </w:rPr>
            </w:pPr>
          </w:p>
        </w:tc>
      </w:tr>
      <w:tr w14:paraId="42853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 w:hRule="atLeast"/>
          <w:jc w:val="center"/>
        </w:trPr>
        <w:tc>
          <w:tcPr>
            <w:tcW w:w="1038" w:type="dxa"/>
            <w:vMerge w:val="continue"/>
            <w:tcBorders>
              <w:top w:val="nil"/>
              <w:left w:val="single" w:color="auto" w:sz="4" w:space="0"/>
              <w:bottom w:val="nil"/>
            </w:tcBorders>
            <w:vAlign w:val="top"/>
          </w:tcPr>
          <w:p w14:paraId="77143F27">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right w:val="single" w:color="auto" w:sz="4" w:space="0"/>
            </w:tcBorders>
            <w:vAlign w:val="top"/>
          </w:tcPr>
          <w:p w14:paraId="74C594A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额定扭矩</w:t>
            </w:r>
          </w:p>
        </w:tc>
        <w:tc>
          <w:tcPr>
            <w:tcW w:w="5647" w:type="dxa"/>
            <w:tcBorders>
              <w:left w:val="single" w:color="auto" w:sz="4" w:space="0"/>
            </w:tcBorders>
            <w:vAlign w:val="top"/>
          </w:tcPr>
          <w:p w14:paraId="4BC87B59">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0.5nm</w:t>
            </w:r>
          </w:p>
        </w:tc>
        <w:tc>
          <w:tcPr>
            <w:tcW w:w="768" w:type="dxa"/>
            <w:vAlign w:val="top"/>
          </w:tcPr>
          <w:p w14:paraId="0D20738E">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6DDD8EBA">
            <w:pPr>
              <w:jc w:val="center"/>
              <w:rPr>
                <w:rFonts w:hint="eastAsia" w:ascii="宋体" w:hAnsi="宋体" w:eastAsia="宋体" w:cs="宋体"/>
                <w:color w:val="000000" w:themeColor="text1"/>
                <w:szCs w:val="21"/>
                <w14:textFill>
                  <w14:solidFill>
                    <w14:schemeClr w14:val="tx1"/>
                  </w14:solidFill>
                </w14:textFill>
              </w:rPr>
            </w:pPr>
          </w:p>
        </w:tc>
      </w:tr>
      <w:tr w14:paraId="506C2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1" w:hRule="atLeast"/>
          <w:jc w:val="center"/>
        </w:trPr>
        <w:tc>
          <w:tcPr>
            <w:tcW w:w="1038" w:type="dxa"/>
            <w:vMerge w:val="continue"/>
            <w:tcBorders>
              <w:top w:val="nil"/>
              <w:left w:val="single" w:color="auto" w:sz="4" w:space="0"/>
              <w:bottom w:val="single" w:color="auto" w:sz="4" w:space="0"/>
            </w:tcBorders>
            <w:vAlign w:val="top"/>
          </w:tcPr>
          <w:p w14:paraId="4746FEF6">
            <w:pPr>
              <w:jc w:val="center"/>
              <w:rPr>
                <w:rFonts w:hint="eastAsia" w:ascii="宋体" w:hAnsi="宋体" w:eastAsia="宋体" w:cs="宋体"/>
                <w:color w:val="000000" w:themeColor="text1"/>
                <w:szCs w:val="21"/>
                <w14:textFill>
                  <w14:solidFill>
                    <w14:schemeClr w14:val="tx1"/>
                  </w14:solidFill>
                </w14:textFill>
              </w:rPr>
            </w:pPr>
          </w:p>
        </w:tc>
        <w:tc>
          <w:tcPr>
            <w:tcW w:w="1591" w:type="dxa"/>
            <w:tcBorders>
              <w:bottom w:val="single" w:color="auto" w:sz="4" w:space="0"/>
              <w:right w:val="single" w:color="auto" w:sz="4" w:space="0"/>
            </w:tcBorders>
            <w:vAlign w:val="top"/>
          </w:tcPr>
          <w:p w14:paraId="2B30C07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打刀缸</w:t>
            </w:r>
          </w:p>
        </w:tc>
        <w:tc>
          <w:tcPr>
            <w:tcW w:w="5647" w:type="dxa"/>
            <w:tcBorders>
              <w:left w:val="single" w:color="auto" w:sz="4" w:space="0"/>
            </w:tcBorders>
            <w:vAlign w:val="top"/>
          </w:tcPr>
          <w:p w14:paraId="1C7856B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无</w:t>
            </w:r>
          </w:p>
        </w:tc>
        <w:tc>
          <w:tcPr>
            <w:tcW w:w="768" w:type="dxa"/>
            <w:vAlign w:val="top"/>
          </w:tcPr>
          <w:p w14:paraId="500ED78B">
            <w:pPr>
              <w:jc w:val="center"/>
              <w:rPr>
                <w:rFonts w:hint="eastAsia" w:ascii="宋体" w:hAnsi="宋体" w:eastAsia="宋体" w:cs="宋体"/>
                <w:color w:val="000000" w:themeColor="text1"/>
                <w:szCs w:val="21"/>
                <w14:textFill>
                  <w14:solidFill>
                    <w14:schemeClr w14:val="tx1"/>
                  </w14:solidFill>
                </w14:textFill>
              </w:rPr>
            </w:pPr>
          </w:p>
        </w:tc>
        <w:tc>
          <w:tcPr>
            <w:tcW w:w="740" w:type="dxa"/>
            <w:vAlign w:val="top"/>
          </w:tcPr>
          <w:p w14:paraId="35A02CF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套</w:t>
            </w:r>
          </w:p>
        </w:tc>
      </w:tr>
    </w:tbl>
    <w:p w14:paraId="258B328E">
      <w:pPr>
        <w:widowControl/>
        <w:numPr>
          <w:ilvl w:val="0"/>
          <w:numId w:val="0"/>
        </w:numPr>
        <w:jc w:val="left"/>
        <w:outlineLvl w:val="0"/>
        <w:rPr>
          <w:rFonts w:hint="eastAsia" w:ascii="宋体" w:hAnsi="宋体" w:eastAsia="宋体" w:cs="宋体"/>
          <w:b/>
          <w:bCs/>
          <w:sz w:val="32"/>
          <w:szCs w:val="32"/>
          <w:lang w:val="en-US" w:eastAsia="zh-CN"/>
        </w:rPr>
      </w:pPr>
      <w:bookmarkStart w:id="5" w:name="_Toc8591"/>
      <w:r>
        <w:rPr>
          <w:rFonts w:hint="eastAsia" w:ascii="宋体" w:hAnsi="宋体" w:eastAsia="宋体" w:cs="宋体"/>
          <w:b/>
          <w:bCs/>
          <w:sz w:val="32"/>
          <w:szCs w:val="32"/>
          <w:lang w:val="en-US" w:eastAsia="zh-CN"/>
        </w:rPr>
        <w:t>（二）数控车床（CK6140）</w:t>
      </w:r>
      <w:bookmarkEnd w:id="5"/>
    </w:p>
    <w:p w14:paraId="76614AA7">
      <w:pPr>
        <w:widowControl/>
        <w:jc w:val="left"/>
        <w:rPr>
          <w:rFonts w:hint="eastAsia" w:asciiTheme="minorEastAsia" w:hAnsiTheme="minorEastAsia" w:eastAsiaTheme="minorEastAsia"/>
          <w:b/>
          <w:bCs/>
          <w:sz w:val="36"/>
          <w:szCs w:val="36"/>
          <w:lang w:eastAsia="zh-CN"/>
        </w:rPr>
      </w:pPr>
      <w:r>
        <w:rPr>
          <w:rFonts w:hint="eastAsia" w:asciiTheme="minorEastAsia" w:hAnsiTheme="minorEastAsia"/>
          <w:b/>
          <w:bCs/>
          <w:sz w:val="36"/>
          <w:szCs w:val="36"/>
          <w:lang w:val="en-US" w:eastAsia="zh-CN"/>
        </w:rPr>
        <w:t xml:space="preserve">     </w:t>
      </w:r>
      <w:r>
        <w:drawing>
          <wp:inline distT="0" distB="0" distL="114300" distR="114300">
            <wp:extent cx="3981450" cy="2981325"/>
            <wp:effectExtent l="0" t="0" r="6350" b="317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3981450" cy="2981325"/>
                    </a:xfrm>
                    <a:prstGeom prst="rect">
                      <a:avLst/>
                    </a:prstGeom>
                    <a:noFill/>
                    <a:ln>
                      <a:noFill/>
                    </a:ln>
                  </pic:spPr>
                </pic:pic>
              </a:graphicData>
            </a:graphic>
          </wp:inline>
        </w:drawing>
      </w:r>
    </w:p>
    <w:p w14:paraId="0905CF2A">
      <w:pPr>
        <w:spacing w:before="314" w:line="231" w:lineRule="auto"/>
        <w:outlineLvl w:val="0"/>
        <w:rPr>
          <w:rFonts w:hint="eastAsia" w:ascii="微软雅黑" w:hAnsi="微软雅黑" w:eastAsia="微软雅黑" w:cs="微软雅黑"/>
          <w:sz w:val="30"/>
          <w:szCs w:val="30"/>
        </w:rPr>
      </w:pPr>
      <w:bookmarkStart w:id="6" w:name="_Toc18558"/>
      <w:r>
        <w:rPr>
          <w:rFonts w:hint="eastAsia" w:ascii="宋体" w:hAnsi="宋体" w:eastAsia="宋体" w:cs="宋体"/>
          <w:b/>
          <w:bCs/>
          <w:sz w:val="32"/>
          <w:szCs w:val="32"/>
          <w:lang w:val="en-US" w:eastAsia="zh-CN"/>
        </w:rPr>
        <w:t>1、主要技术参数</w:t>
      </w:r>
      <w:bookmarkEnd w:id="6"/>
    </w:p>
    <w:p w14:paraId="3D2CB74E">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床身上最大回转直径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Φ400 mm</w:t>
      </w:r>
    </w:p>
    <w:p w14:paraId="78E733E2">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刀架上最大回转直径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Φ210mm</w:t>
      </w:r>
    </w:p>
    <w:p w14:paraId="67935C15">
      <w:pPr>
        <w:pBdr>
          <w:top w:val="single" w:color="auto" w:sz="4" w:space="0"/>
          <w:left w:val="single" w:color="auto" w:sz="4" w:space="0"/>
          <w:bottom w:val="single" w:color="auto" w:sz="4" w:space="0"/>
          <w:right w:val="single" w:color="auto" w:sz="4" w:space="0"/>
          <w:between w:val="single" w:color="auto" w:sz="4" w:space="0"/>
        </w:pBdr>
        <w:jc w:val="left"/>
        <w:rPr>
          <w:rFonts w:hint="default"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两顶尖间最大工件长度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1000 m</w:t>
      </w:r>
      <w:r>
        <w:rPr>
          <w:rFonts w:hint="default" w:ascii="宋体" w:hAnsi="宋体" w:eastAsia="宋体" w:cs="宋体"/>
          <w:color w:val="000000" w:themeColor="text1"/>
          <w:szCs w:val="21"/>
          <w14:textFill>
            <w14:solidFill>
              <w14:schemeClr w14:val="tx1"/>
            </w14:solidFill>
          </w14:textFill>
        </w:rPr>
        <w:t>m</w:t>
      </w:r>
    </w:p>
    <w:p w14:paraId="4AE63C98">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主轴通孔直径</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Φ52mm</w:t>
      </w:r>
    </w:p>
    <w:p w14:paraId="69478FAC">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主轴转速范围 (无极)：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50-2200 r/min</w:t>
      </w:r>
    </w:p>
    <w:p w14:paraId="444E8897">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主轴端部型号</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ISO (GB)A2-8</w:t>
      </w:r>
    </w:p>
    <w:p w14:paraId="25150840">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主轴前锥孔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莫氏 5 号</w:t>
      </w:r>
    </w:p>
    <w:p w14:paraId="372FFA9C">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主轴电机功率</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5.5kw</w:t>
      </w:r>
    </w:p>
    <w:p w14:paraId="3A676233">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主轴电机形式:</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变频 (伺服)</w:t>
      </w:r>
    </w:p>
    <w:p w14:paraId="6BDAB0F6">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数控刀架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立式 4/8/ 12 工位</w:t>
      </w:r>
    </w:p>
    <w:p w14:paraId="6F5536FB">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刀柄尺寸</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20×20mm</w:t>
      </w:r>
    </w:p>
    <w:p w14:paraId="07B14251">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刀架重复定位精度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±3.2″</w:t>
      </w:r>
    </w:p>
    <w:p w14:paraId="118B38C0">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X 轴行程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200 mm</w:t>
      </w:r>
    </w:p>
    <w:p w14:paraId="1AE6994E">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Z 轴行程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750 mm</w:t>
      </w:r>
    </w:p>
    <w:p w14:paraId="3B2685A1">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快移速度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X：6000 mm/min Z：8000 mm/min</w:t>
      </w:r>
    </w:p>
    <w:p w14:paraId="3B9A468C">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进给速度范围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X：1~2000 mm/min Z：1~2000 mm/min</w:t>
      </w:r>
    </w:p>
    <w:p w14:paraId="495CF033">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最小设定单位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0.001 mm</w:t>
      </w:r>
    </w:p>
    <w:p w14:paraId="59D684CC">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尾座套筒直径</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Φ65 mm</w:t>
      </w:r>
    </w:p>
    <w:p w14:paraId="5BD3BF95">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尾座套筒行程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130 mm</w:t>
      </w:r>
    </w:p>
    <w:p w14:paraId="70919A92">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尾座套筒锥孔锥度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莫氏 4 号</w:t>
      </w:r>
    </w:p>
    <w:p w14:paraId="05A895E3">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冷却电机功率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90W</w:t>
      </w:r>
    </w:p>
    <w:p w14:paraId="4B086433">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冷却水泵扬程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5m</w:t>
      </w:r>
    </w:p>
    <w:p w14:paraId="65C1406C">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冷却水泵流量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25 L/min</w:t>
      </w:r>
    </w:p>
    <w:p w14:paraId="577F7E12">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电源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380V± 10% ，50Hz± 1% ，三相交流电</w:t>
      </w:r>
    </w:p>
    <w:p w14:paraId="4836DA49">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环境温度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0℃~40℃</w:t>
      </w:r>
    </w:p>
    <w:p w14:paraId="6601C939">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相对湿度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≤92%</w:t>
      </w:r>
    </w:p>
    <w:p w14:paraId="265E80C8">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机床外形尺寸 (长× 宽× 高)</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2050mm×1410mm×1640mm</w:t>
      </w:r>
    </w:p>
    <w:p w14:paraId="2FA739C5">
      <w:pPr>
        <w:pBdr>
          <w:top w:val="single" w:color="auto" w:sz="4" w:space="0"/>
          <w:left w:val="single" w:color="auto" w:sz="4" w:space="0"/>
          <w:bottom w:val="single" w:color="auto" w:sz="4" w:space="0"/>
          <w:right w:val="single" w:color="auto" w:sz="4" w:space="0"/>
          <w:between w:val="single" w:color="auto" w:sz="4" w:space="0"/>
        </w:pBdr>
        <w:jc w:val="left"/>
        <w:rPr>
          <w:rFonts w:hint="eastAsia" w:ascii="微软雅黑" w:hAnsi="微软雅黑" w:eastAsia="微软雅黑" w:cs="微软雅黑"/>
          <w:spacing w:val="9"/>
          <w:sz w:val="28"/>
          <w:szCs w:val="28"/>
          <w:lang w:val="en-US" w:eastAsia="zh-CN"/>
          <w14:textOutline w14:w="4358" w14:cap="sq" w14:cmpd="sng">
            <w14:solidFill>
              <w14:srgbClr w14:val="000000"/>
            </w14:solidFill>
            <w14:prstDash w14:val="solid"/>
            <w14:bevel/>
          </w14:textOutline>
        </w:rPr>
      </w:pPr>
      <w:r>
        <w:rPr>
          <w:rFonts w:hint="eastAsia" w:ascii="宋体" w:hAnsi="宋体" w:eastAsia="宋体" w:cs="宋体"/>
          <w:color w:val="000000" w:themeColor="text1"/>
          <w:szCs w:val="21"/>
          <w14:textFill>
            <w14:solidFill>
              <w14:schemeClr w14:val="tx1"/>
            </w14:solidFill>
          </w14:textFill>
        </w:rPr>
        <w:t>机床净重</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2200 Kg</w:t>
      </w:r>
    </w:p>
    <w:p w14:paraId="745A2766">
      <w:pPr>
        <w:spacing w:before="314" w:line="231" w:lineRule="auto"/>
        <w:outlineLvl w:val="0"/>
        <w:rPr>
          <w:rFonts w:hint="eastAsia" w:ascii="宋体" w:hAnsi="宋体" w:eastAsia="宋体" w:cs="宋体"/>
          <w:b/>
          <w:bCs/>
          <w:sz w:val="32"/>
          <w:szCs w:val="32"/>
          <w:lang w:val="en-US" w:eastAsia="zh-CN"/>
        </w:rPr>
      </w:pPr>
      <w:bookmarkStart w:id="7" w:name="_Toc21345"/>
      <w:r>
        <w:rPr>
          <w:rFonts w:hint="eastAsia" w:ascii="宋体" w:hAnsi="宋体" w:eastAsia="宋体" w:cs="宋体"/>
          <w:b/>
          <w:bCs/>
          <w:sz w:val="32"/>
          <w:szCs w:val="32"/>
          <w:lang w:val="en-US" w:eastAsia="zh-CN"/>
        </w:rPr>
        <w:t>2、机床的精度</w:t>
      </w:r>
      <w:bookmarkEnd w:id="7"/>
    </w:p>
    <w:p w14:paraId="40D7CB19">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工件精度：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IT6-IT7</w:t>
      </w:r>
    </w:p>
    <w:p w14:paraId="30378514">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工件表面粗糙度：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Ra1.6μm</w:t>
      </w:r>
    </w:p>
    <w:p w14:paraId="5314D703">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定位精度 (X/Z)</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 xml:space="preserve">  0.015/0.015mm</w:t>
      </w:r>
    </w:p>
    <w:p w14:paraId="53266C76">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重复定位精度 (X/Z)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0.01/0.01 mm</w:t>
      </w:r>
    </w:p>
    <w:p w14:paraId="1DAEAE88">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圆度：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0.005mm</w:t>
      </w:r>
    </w:p>
    <w:p w14:paraId="10FDB01F">
      <w:pPr>
        <w:pBdr>
          <w:top w:val="single" w:color="auto" w:sz="4" w:space="0"/>
          <w:left w:val="single" w:color="auto" w:sz="4" w:space="0"/>
          <w:bottom w:val="single" w:color="auto" w:sz="4" w:space="0"/>
          <w:right w:val="single" w:color="auto" w:sz="4" w:space="0"/>
          <w:between w:val="single" w:color="auto" w:sz="4" w:space="0"/>
        </w:pBdr>
        <w:jc w:val="left"/>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平面度：</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0.025/300mm</w:t>
      </w:r>
    </w:p>
    <w:p w14:paraId="17DBFB3D">
      <w:pPr>
        <w:spacing w:before="314" w:line="231" w:lineRule="auto"/>
        <w:outlineLvl w:val="0"/>
        <w:rPr>
          <w:rFonts w:hint="eastAsia" w:ascii="宋体" w:hAnsi="宋体" w:eastAsia="宋体" w:cs="宋体"/>
          <w:b/>
          <w:bCs/>
          <w:sz w:val="32"/>
          <w:szCs w:val="32"/>
          <w:lang w:val="en-US" w:eastAsia="zh-CN"/>
        </w:rPr>
      </w:pPr>
      <w:bookmarkStart w:id="8" w:name="_Toc2196"/>
      <w:r>
        <w:rPr>
          <w:rFonts w:hint="eastAsia" w:ascii="宋体" w:hAnsi="宋体" w:eastAsia="宋体" w:cs="宋体"/>
          <w:b/>
          <w:bCs/>
          <w:sz w:val="32"/>
          <w:szCs w:val="32"/>
          <w:lang w:val="en-US" w:eastAsia="zh-CN"/>
        </w:rPr>
        <w:t>3、主要配置清单</w:t>
      </w:r>
      <w:bookmarkEnd w:id="8"/>
    </w:p>
    <w:p w14:paraId="73EC44D5">
      <w:pPr>
        <w:spacing w:line="140" w:lineRule="exact"/>
      </w:pPr>
    </w:p>
    <w:tbl>
      <w:tblPr>
        <w:tblStyle w:val="19"/>
        <w:tblW w:w="879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7"/>
        <w:gridCol w:w="2719"/>
        <w:gridCol w:w="1247"/>
        <w:gridCol w:w="1275"/>
        <w:gridCol w:w="1705"/>
      </w:tblGrid>
      <w:tr w14:paraId="763D8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1847" w:type="dxa"/>
            <w:vAlign w:val="top"/>
          </w:tcPr>
          <w:p w14:paraId="7F108A6E">
            <w:pPr>
              <w:spacing w:before="35" w:line="231" w:lineRule="auto"/>
              <w:ind w:left="931"/>
              <w:jc w:val="both"/>
              <w:rPr>
                <w:rFonts w:hint="eastAsia" w:ascii="宋体" w:hAnsi="宋体" w:eastAsia="宋体" w:cs="宋体"/>
                <w:sz w:val="21"/>
                <w:szCs w:val="21"/>
              </w:rPr>
            </w:pPr>
            <w:r>
              <w:rPr>
                <w:rFonts w:hint="eastAsia" w:ascii="宋体" w:hAnsi="宋体" w:eastAsia="宋体" w:cs="宋体"/>
                <w:spacing w:val="4"/>
                <w:sz w:val="21"/>
                <w:szCs w:val="21"/>
              </w:rPr>
              <w:t>名</w:t>
            </w:r>
            <w:r>
              <w:rPr>
                <w:rFonts w:hint="eastAsia" w:ascii="宋体" w:hAnsi="宋体" w:eastAsia="宋体" w:cs="宋体"/>
                <w:spacing w:val="3"/>
                <w:sz w:val="21"/>
                <w:szCs w:val="21"/>
              </w:rPr>
              <w:t>称</w:t>
            </w:r>
          </w:p>
        </w:tc>
        <w:tc>
          <w:tcPr>
            <w:tcW w:w="2719" w:type="dxa"/>
            <w:vAlign w:val="top"/>
          </w:tcPr>
          <w:p w14:paraId="08F5A19D">
            <w:pPr>
              <w:spacing w:before="36" w:line="228" w:lineRule="auto"/>
              <w:ind w:left="1153"/>
              <w:jc w:val="both"/>
              <w:rPr>
                <w:rFonts w:hint="eastAsia" w:ascii="宋体" w:hAnsi="宋体" w:eastAsia="宋体" w:cs="宋体"/>
                <w:sz w:val="21"/>
                <w:szCs w:val="21"/>
              </w:rPr>
            </w:pPr>
            <w:r>
              <w:rPr>
                <w:rFonts w:hint="eastAsia" w:ascii="宋体" w:hAnsi="宋体" w:eastAsia="宋体" w:cs="宋体"/>
                <w:spacing w:val="7"/>
                <w:sz w:val="21"/>
                <w:szCs w:val="21"/>
              </w:rPr>
              <w:t>规格型号</w:t>
            </w:r>
          </w:p>
        </w:tc>
        <w:tc>
          <w:tcPr>
            <w:tcW w:w="1247" w:type="dxa"/>
            <w:vAlign w:val="top"/>
          </w:tcPr>
          <w:p w14:paraId="045451AB">
            <w:pPr>
              <w:spacing w:before="36" w:line="228" w:lineRule="auto"/>
              <w:ind w:left="631"/>
              <w:jc w:val="both"/>
              <w:rPr>
                <w:rFonts w:hint="eastAsia" w:ascii="宋体" w:hAnsi="宋体" w:eastAsia="宋体" w:cs="宋体"/>
                <w:sz w:val="21"/>
                <w:szCs w:val="21"/>
              </w:rPr>
            </w:pPr>
            <w:r>
              <w:rPr>
                <w:rFonts w:hint="eastAsia" w:ascii="宋体" w:hAnsi="宋体" w:eastAsia="宋体" w:cs="宋体"/>
                <w:spacing w:val="4"/>
                <w:sz w:val="21"/>
                <w:szCs w:val="21"/>
              </w:rPr>
              <w:t>数</w:t>
            </w:r>
            <w:r>
              <w:rPr>
                <w:rFonts w:hint="eastAsia" w:ascii="宋体" w:hAnsi="宋体" w:eastAsia="宋体" w:cs="宋体"/>
                <w:spacing w:val="3"/>
                <w:sz w:val="21"/>
                <w:szCs w:val="21"/>
              </w:rPr>
              <w:t>量</w:t>
            </w:r>
          </w:p>
        </w:tc>
        <w:tc>
          <w:tcPr>
            <w:tcW w:w="1275" w:type="dxa"/>
            <w:vAlign w:val="top"/>
          </w:tcPr>
          <w:p w14:paraId="24A2E2E3">
            <w:pPr>
              <w:spacing w:before="36" w:line="228" w:lineRule="auto"/>
              <w:ind w:left="660"/>
              <w:jc w:val="both"/>
              <w:rPr>
                <w:rFonts w:hint="eastAsia" w:ascii="宋体" w:hAnsi="宋体" w:eastAsia="宋体" w:cs="宋体"/>
                <w:sz w:val="21"/>
                <w:szCs w:val="21"/>
              </w:rPr>
            </w:pPr>
            <w:r>
              <w:rPr>
                <w:rFonts w:hint="eastAsia" w:ascii="宋体" w:hAnsi="宋体" w:eastAsia="宋体" w:cs="宋体"/>
                <w:spacing w:val="-5"/>
                <w:sz w:val="21"/>
                <w:szCs w:val="21"/>
              </w:rPr>
              <w:t>品</w:t>
            </w:r>
            <w:r>
              <w:rPr>
                <w:rFonts w:hint="eastAsia" w:ascii="宋体" w:hAnsi="宋体" w:eastAsia="宋体" w:cs="宋体"/>
                <w:spacing w:val="-3"/>
                <w:sz w:val="21"/>
                <w:szCs w:val="21"/>
              </w:rPr>
              <w:t>牌</w:t>
            </w:r>
          </w:p>
        </w:tc>
        <w:tc>
          <w:tcPr>
            <w:tcW w:w="1705" w:type="dxa"/>
            <w:vAlign w:val="top"/>
          </w:tcPr>
          <w:p w14:paraId="09BE9E25">
            <w:pPr>
              <w:spacing w:before="36" w:line="228" w:lineRule="auto"/>
              <w:ind w:left="858"/>
              <w:jc w:val="both"/>
              <w:rPr>
                <w:rFonts w:hint="eastAsia" w:ascii="宋体" w:hAnsi="宋体" w:eastAsia="宋体" w:cs="宋体"/>
                <w:sz w:val="21"/>
                <w:szCs w:val="21"/>
              </w:rPr>
            </w:pPr>
            <w:r>
              <w:rPr>
                <w:rFonts w:hint="eastAsia" w:ascii="宋体" w:hAnsi="宋体" w:eastAsia="宋体" w:cs="宋体"/>
                <w:spacing w:val="5"/>
                <w:sz w:val="21"/>
                <w:szCs w:val="21"/>
              </w:rPr>
              <w:t>产</w:t>
            </w:r>
            <w:r>
              <w:rPr>
                <w:rFonts w:hint="eastAsia" w:ascii="宋体" w:hAnsi="宋体" w:eastAsia="宋体" w:cs="宋体"/>
                <w:spacing w:val="4"/>
                <w:sz w:val="21"/>
                <w:szCs w:val="21"/>
              </w:rPr>
              <w:t>地</w:t>
            </w:r>
          </w:p>
        </w:tc>
      </w:tr>
      <w:tr w14:paraId="00CED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847" w:type="dxa"/>
            <w:vAlign w:val="top"/>
          </w:tcPr>
          <w:p w14:paraId="5489A441">
            <w:pPr>
              <w:spacing w:before="31" w:line="229" w:lineRule="auto"/>
              <w:ind w:left="719"/>
              <w:jc w:val="both"/>
              <w:rPr>
                <w:rFonts w:hint="eastAsia" w:ascii="宋体" w:hAnsi="宋体" w:eastAsia="宋体" w:cs="宋体"/>
                <w:sz w:val="21"/>
                <w:szCs w:val="21"/>
              </w:rPr>
            </w:pPr>
            <w:r>
              <w:rPr>
                <w:rFonts w:hint="eastAsia" w:ascii="宋体" w:hAnsi="宋体" w:eastAsia="宋体" w:cs="宋体"/>
                <w:spacing w:val="9"/>
                <w:sz w:val="21"/>
                <w:szCs w:val="21"/>
              </w:rPr>
              <w:t>控</w:t>
            </w:r>
            <w:r>
              <w:rPr>
                <w:rFonts w:hint="eastAsia" w:ascii="宋体" w:hAnsi="宋体" w:eastAsia="宋体" w:cs="宋体"/>
                <w:spacing w:val="7"/>
                <w:sz w:val="21"/>
                <w:szCs w:val="21"/>
              </w:rPr>
              <w:t>制系统</w:t>
            </w:r>
          </w:p>
        </w:tc>
        <w:tc>
          <w:tcPr>
            <w:tcW w:w="2719" w:type="dxa"/>
            <w:vAlign w:val="top"/>
          </w:tcPr>
          <w:p w14:paraId="2FE1C17F">
            <w:pPr>
              <w:spacing w:before="31" w:line="228" w:lineRule="auto"/>
              <w:ind w:left="848"/>
              <w:jc w:val="both"/>
              <w:rPr>
                <w:rFonts w:hint="eastAsia" w:ascii="宋体" w:hAnsi="宋体" w:eastAsia="宋体" w:cs="宋体"/>
                <w:sz w:val="21"/>
                <w:szCs w:val="21"/>
              </w:rPr>
            </w:pPr>
            <w:r>
              <w:rPr>
                <w:rFonts w:hint="eastAsia" w:ascii="宋体" w:hAnsi="宋体" w:eastAsia="宋体" w:cs="宋体"/>
                <w:spacing w:val="5"/>
                <w:sz w:val="21"/>
                <w:szCs w:val="21"/>
              </w:rPr>
              <w:t>广</w:t>
            </w:r>
            <w:r>
              <w:rPr>
                <w:rFonts w:hint="eastAsia" w:ascii="宋体" w:hAnsi="宋体" w:eastAsia="宋体" w:cs="宋体"/>
                <w:spacing w:val="4"/>
                <w:sz w:val="21"/>
                <w:szCs w:val="21"/>
              </w:rPr>
              <w:t>数</w:t>
            </w:r>
          </w:p>
        </w:tc>
        <w:tc>
          <w:tcPr>
            <w:tcW w:w="1247" w:type="dxa"/>
            <w:vAlign w:val="top"/>
          </w:tcPr>
          <w:p w14:paraId="000C5F4C">
            <w:pPr>
              <w:spacing w:before="31" w:line="229" w:lineRule="auto"/>
              <w:ind w:left="503"/>
              <w:jc w:val="both"/>
              <w:rPr>
                <w:rFonts w:hint="eastAsia" w:ascii="宋体" w:hAnsi="宋体" w:eastAsia="宋体" w:cs="宋体"/>
                <w:sz w:val="21"/>
                <w:szCs w:val="21"/>
              </w:rPr>
            </w:pPr>
            <w:r>
              <w:rPr>
                <w:rFonts w:hint="eastAsia" w:ascii="宋体" w:hAnsi="宋体" w:eastAsia="宋体" w:cs="宋体"/>
                <w:spacing w:val="-10"/>
                <w:sz w:val="21"/>
                <w:szCs w:val="21"/>
              </w:rPr>
              <w:t>1 套</w:t>
            </w:r>
          </w:p>
        </w:tc>
        <w:tc>
          <w:tcPr>
            <w:tcW w:w="1275" w:type="dxa"/>
            <w:vAlign w:val="top"/>
          </w:tcPr>
          <w:p w14:paraId="356DCED5">
            <w:pPr>
              <w:spacing w:before="31" w:line="228" w:lineRule="auto"/>
              <w:ind w:left="642"/>
              <w:jc w:val="both"/>
              <w:rPr>
                <w:rFonts w:hint="eastAsia" w:ascii="宋体" w:hAnsi="宋体" w:eastAsia="宋体" w:cs="宋体"/>
                <w:sz w:val="21"/>
                <w:szCs w:val="21"/>
              </w:rPr>
            </w:pPr>
            <w:r>
              <w:rPr>
                <w:rFonts w:hint="eastAsia" w:ascii="宋体" w:hAnsi="宋体" w:eastAsia="宋体" w:cs="宋体"/>
                <w:spacing w:val="5"/>
                <w:sz w:val="21"/>
                <w:szCs w:val="21"/>
              </w:rPr>
              <w:t>广</w:t>
            </w:r>
            <w:r>
              <w:rPr>
                <w:rFonts w:hint="eastAsia" w:ascii="宋体" w:hAnsi="宋体" w:eastAsia="宋体" w:cs="宋体"/>
                <w:spacing w:val="4"/>
                <w:sz w:val="21"/>
                <w:szCs w:val="21"/>
              </w:rPr>
              <w:t>数</w:t>
            </w:r>
          </w:p>
        </w:tc>
        <w:tc>
          <w:tcPr>
            <w:tcW w:w="1705" w:type="dxa"/>
            <w:vAlign w:val="top"/>
          </w:tcPr>
          <w:p w14:paraId="3598A65F">
            <w:pPr>
              <w:spacing w:before="30" w:line="228" w:lineRule="auto"/>
              <w:ind w:left="858"/>
              <w:jc w:val="both"/>
              <w:rPr>
                <w:rFonts w:hint="eastAsia" w:ascii="宋体" w:hAnsi="宋体" w:eastAsia="宋体" w:cs="宋体"/>
                <w:sz w:val="21"/>
                <w:szCs w:val="21"/>
              </w:rPr>
            </w:pPr>
            <w:r>
              <w:rPr>
                <w:rFonts w:hint="eastAsia" w:ascii="宋体" w:hAnsi="宋体" w:eastAsia="宋体" w:cs="宋体"/>
                <w:spacing w:val="5"/>
                <w:sz w:val="21"/>
                <w:szCs w:val="21"/>
              </w:rPr>
              <w:t>广</w:t>
            </w:r>
            <w:r>
              <w:rPr>
                <w:rFonts w:hint="eastAsia" w:ascii="宋体" w:hAnsi="宋体" w:eastAsia="宋体" w:cs="宋体"/>
                <w:spacing w:val="4"/>
                <w:sz w:val="21"/>
                <w:szCs w:val="21"/>
              </w:rPr>
              <w:t>州</w:t>
            </w:r>
          </w:p>
        </w:tc>
      </w:tr>
      <w:tr w14:paraId="5583D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847" w:type="dxa"/>
            <w:vAlign w:val="top"/>
          </w:tcPr>
          <w:p w14:paraId="02885169">
            <w:pPr>
              <w:spacing w:before="33" w:line="228" w:lineRule="auto"/>
              <w:ind w:left="930"/>
              <w:jc w:val="both"/>
              <w:rPr>
                <w:rFonts w:hint="eastAsia" w:ascii="宋体" w:hAnsi="宋体" w:eastAsia="宋体" w:cs="宋体"/>
                <w:sz w:val="21"/>
                <w:szCs w:val="21"/>
              </w:rPr>
            </w:pPr>
            <w:r>
              <w:rPr>
                <w:rFonts w:hint="eastAsia" w:ascii="宋体" w:hAnsi="宋体" w:eastAsia="宋体" w:cs="宋体"/>
                <w:spacing w:val="4"/>
                <w:sz w:val="21"/>
                <w:szCs w:val="21"/>
              </w:rPr>
              <w:t>主</w:t>
            </w:r>
            <w:r>
              <w:rPr>
                <w:rFonts w:hint="eastAsia" w:ascii="宋体" w:hAnsi="宋体" w:eastAsia="宋体" w:cs="宋体"/>
                <w:spacing w:val="3"/>
                <w:sz w:val="21"/>
                <w:szCs w:val="21"/>
              </w:rPr>
              <w:t>轴</w:t>
            </w:r>
          </w:p>
        </w:tc>
        <w:tc>
          <w:tcPr>
            <w:tcW w:w="2719" w:type="dxa"/>
            <w:vAlign w:val="top"/>
          </w:tcPr>
          <w:p w14:paraId="3992E6E2">
            <w:pPr>
              <w:jc w:val="both"/>
              <w:rPr>
                <w:rFonts w:hint="eastAsia" w:ascii="宋体" w:hAnsi="宋体" w:eastAsia="宋体" w:cs="宋体"/>
                <w:sz w:val="21"/>
                <w:szCs w:val="21"/>
              </w:rPr>
            </w:pPr>
          </w:p>
        </w:tc>
        <w:tc>
          <w:tcPr>
            <w:tcW w:w="1247" w:type="dxa"/>
            <w:vAlign w:val="top"/>
          </w:tcPr>
          <w:p w14:paraId="70ACFA3B">
            <w:pPr>
              <w:spacing w:before="159" w:line="229" w:lineRule="auto"/>
              <w:ind w:left="662"/>
              <w:jc w:val="both"/>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pacing w:val="-10"/>
                <w:sz w:val="21"/>
                <w:szCs w:val="21"/>
              </w:rPr>
              <w:t xml:space="preserve"> 套</w:t>
            </w:r>
          </w:p>
        </w:tc>
        <w:tc>
          <w:tcPr>
            <w:tcW w:w="1275" w:type="dxa"/>
            <w:vAlign w:val="top"/>
          </w:tcPr>
          <w:p w14:paraId="5EEF3B89">
            <w:pPr>
              <w:spacing w:before="34" w:line="229" w:lineRule="auto"/>
              <w:ind w:left="677"/>
              <w:jc w:val="both"/>
              <w:rPr>
                <w:rFonts w:hint="eastAsia" w:ascii="宋体" w:hAnsi="宋体" w:eastAsia="宋体" w:cs="宋体"/>
                <w:sz w:val="21"/>
                <w:szCs w:val="21"/>
              </w:rPr>
            </w:pPr>
            <w:r>
              <w:rPr>
                <w:rFonts w:hint="eastAsia" w:ascii="宋体" w:hAnsi="宋体" w:eastAsia="宋体" w:cs="宋体"/>
                <w:spacing w:val="-13"/>
                <w:sz w:val="21"/>
                <w:szCs w:val="21"/>
              </w:rPr>
              <w:t>自</w:t>
            </w:r>
            <w:r>
              <w:rPr>
                <w:rFonts w:hint="eastAsia" w:ascii="宋体" w:hAnsi="宋体" w:eastAsia="宋体" w:cs="宋体"/>
                <w:spacing w:val="-12"/>
                <w:sz w:val="21"/>
                <w:szCs w:val="21"/>
              </w:rPr>
              <w:t>制</w:t>
            </w:r>
          </w:p>
        </w:tc>
        <w:tc>
          <w:tcPr>
            <w:tcW w:w="1705" w:type="dxa"/>
            <w:vAlign w:val="top"/>
          </w:tcPr>
          <w:p w14:paraId="2A268536">
            <w:pPr>
              <w:spacing w:before="34"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r w14:paraId="64E5C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847" w:type="dxa"/>
            <w:vAlign w:val="top"/>
          </w:tcPr>
          <w:p w14:paraId="611AD02F">
            <w:pPr>
              <w:spacing w:before="33" w:line="228" w:lineRule="auto"/>
              <w:ind w:left="721"/>
              <w:jc w:val="both"/>
              <w:rPr>
                <w:rFonts w:hint="eastAsia" w:ascii="宋体" w:hAnsi="宋体" w:eastAsia="宋体" w:cs="宋体"/>
                <w:sz w:val="21"/>
                <w:szCs w:val="21"/>
              </w:rPr>
            </w:pPr>
            <w:r>
              <w:rPr>
                <w:rFonts w:hint="eastAsia" w:ascii="宋体" w:hAnsi="宋体" w:eastAsia="宋体" w:cs="宋体"/>
                <w:spacing w:val="7"/>
                <w:sz w:val="21"/>
                <w:szCs w:val="21"/>
              </w:rPr>
              <w:t>主轴轴</w:t>
            </w:r>
            <w:r>
              <w:rPr>
                <w:rFonts w:hint="eastAsia" w:ascii="宋体" w:hAnsi="宋体" w:eastAsia="宋体" w:cs="宋体"/>
                <w:spacing w:val="6"/>
                <w:sz w:val="21"/>
                <w:szCs w:val="21"/>
              </w:rPr>
              <w:t>承</w:t>
            </w:r>
          </w:p>
        </w:tc>
        <w:tc>
          <w:tcPr>
            <w:tcW w:w="2719" w:type="dxa"/>
            <w:vAlign w:val="top"/>
          </w:tcPr>
          <w:p w14:paraId="3FC057CC">
            <w:pPr>
              <w:jc w:val="both"/>
              <w:rPr>
                <w:rFonts w:hint="eastAsia" w:ascii="宋体" w:hAnsi="宋体" w:eastAsia="宋体" w:cs="宋体"/>
                <w:sz w:val="21"/>
                <w:szCs w:val="21"/>
              </w:rPr>
            </w:pPr>
          </w:p>
        </w:tc>
        <w:tc>
          <w:tcPr>
            <w:tcW w:w="1247" w:type="dxa"/>
            <w:vAlign w:val="top"/>
          </w:tcPr>
          <w:p w14:paraId="686BAC93">
            <w:pPr>
              <w:spacing w:before="158" w:line="229" w:lineRule="auto"/>
              <w:ind w:left="662"/>
              <w:jc w:val="both"/>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pacing w:val="-10"/>
                <w:sz w:val="21"/>
                <w:szCs w:val="21"/>
              </w:rPr>
              <w:t xml:space="preserve"> 套</w:t>
            </w:r>
          </w:p>
        </w:tc>
        <w:tc>
          <w:tcPr>
            <w:tcW w:w="1275" w:type="dxa"/>
            <w:vAlign w:val="top"/>
          </w:tcPr>
          <w:p w14:paraId="48C054CC">
            <w:pPr>
              <w:spacing w:before="34" w:line="229" w:lineRule="auto"/>
              <w:ind w:left="643"/>
              <w:jc w:val="both"/>
              <w:rPr>
                <w:rFonts w:hint="eastAsia" w:ascii="宋体" w:hAnsi="宋体" w:eastAsia="宋体" w:cs="宋体"/>
                <w:sz w:val="21"/>
                <w:szCs w:val="21"/>
              </w:rPr>
            </w:pPr>
            <w:r>
              <w:rPr>
                <w:rFonts w:hint="eastAsia" w:ascii="宋体" w:hAnsi="宋体" w:eastAsia="宋体" w:cs="宋体"/>
                <w:spacing w:val="4"/>
                <w:sz w:val="21"/>
                <w:szCs w:val="21"/>
              </w:rPr>
              <w:t>新哈</w:t>
            </w:r>
          </w:p>
        </w:tc>
        <w:tc>
          <w:tcPr>
            <w:tcW w:w="1705" w:type="dxa"/>
            <w:vAlign w:val="top"/>
          </w:tcPr>
          <w:p w14:paraId="09E4669A">
            <w:pPr>
              <w:spacing w:before="34"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r w14:paraId="15E62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847" w:type="dxa"/>
            <w:vAlign w:val="top"/>
          </w:tcPr>
          <w:p w14:paraId="2C127D65">
            <w:pPr>
              <w:spacing w:before="34" w:line="228" w:lineRule="auto"/>
              <w:ind w:left="721"/>
              <w:jc w:val="both"/>
              <w:rPr>
                <w:rFonts w:hint="eastAsia" w:ascii="宋体" w:hAnsi="宋体" w:eastAsia="宋体" w:cs="宋体"/>
                <w:sz w:val="21"/>
                <w:szCs w:val="21"/>
              </w:rPr>
            </w:pPr>
            <w:r>
              <w:rPr>
                <w:rFonts w:hint="eastAsia" w:ascii="宋体" w:hAnsi="宋体" w:eastAsia="宋体" w:cs="宋体"/>
                <w:spacing w:val="7"/>
                <w:sz w:val="21"/>
                <w:szCs w:val="21"/>
              </w:rPr>
              <w:t>丝杠轴</w:t>
            </w:r>
            <w:r>
              <w:rPr>
                <w:rFonts w:hint="eastAsia" w:ascii="宋体" w:hAnsi="宋体" w:eastAsia="宋体" w:cs="宋体"/>
                <w:spacing w:val="6"/>
                <w:sz w:val="21"/>
                <w:szCs w:val="21"/>
              </w:rPr>
              <w:t>承</w:t>
            </w:r>
          </w:p>
        </w:tc>
        <w:tc>
          <w:tcPr>
            <w:tcW w:w="2719" w:type="dxa"/>
            <w:vAlign w:val="top"/>
          </w:tcPr>
          <w:p w14:paraId="3AF94497">
            <w:pPr>
              <w:jc w:val="both"/>
              <w:rPr>
                <w:rFonts w:hint="eastAsia" w:ascii="宋体" w:hAnsi="宋体" w:eastAsia="宋体" w:cs="宋体"/>
                <w:sz w:val="21"/>
                <w:szCs w:val="21"/>
              </w:rPr>
            </w:pPr>
          </w:p>
        </w:tc>
        <w:tc>
          <w:tcPr>
            <w:tcW w:w="1247" w:type="dxa"/>
            <w:vAlign w:val="top"/>
          </w:tcPr>
          <w:p w14:paraId="645E5DC6">
            <w:pPr>
              <w:jc w:val="both"/>
              <w:rPr>
                <w:rFonts w:hint="eastAsia" w:ascii="宋体" w:hAnsi="宋体" w:eastAsia="宋体" w:cs="宋体"/>
                <w:sz w:val="21"/>
                <w:szCs w:val="21"/>
              </w:rPr>
            </w:pPr>
          </w:p>
        </w:tc>
        <w:tc>
          <w:tcPr>
            <w:tcW w:w="1275" w:type="dxa"/>
            <w:vAlign w:val="top"/>
          </w:tcPr>
          <w:p w14:paraId="70CC5874">
            <w:pPr>
              <w:spacing w:before="34" w:line="229" w:lineRule="auto"/>
              <w:ind w:left="643"/>
              <w:jc w:val="both"/>
              <w:rPr>
                <w:rFonts w:hint="eastAsia" w:ascii="宋体" w:hAnsi="宋体" w:eastAsia="宋体" w:cs="宋体"/>
                <w:sz w:val="21"/>
                <w:szCs w:val="21"/>
              </w:rPr>
            </w:pPr>
            <w:r>
              <w:rPr>
                <w:rFonts w:hint="eastAsia" w:ascii="宋体" w:hAnsi="宋体" w:eastAsia="宋体" w:cs="宋体"/>
                <w:spacing w:val="4"/>
                <w:sz w:val="21"/>
                <w:szCs w:val="21"/>
              </w:rPr>
              <w:t>新哈</w:t>
            </w:r>
          </w:p>
        </w:tc>
        <w:tc>
          <w:tcPr>
            <w:tcW w:w="1705" w:type="dxa"/>
            <w:vAlign w:val="top"/>
          </w:tcPr>
          <w:p w14:paraId="1635E827">
            <w:pPr>
              <w:spacing w:before="34"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r w14:paraId="5783B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847" w:type="dxa"/>
            <w:vAlign w:val="top"/>
          </w:tcPr>
          <w:p w14:paraId="2A038D6D">
            <w:pPr>
              <w:spacing w:before="34" w:line="229" w:lineRule="auto"/>
              <w:ind w:left="744"/>
              <w:jc w:val="both"/>
              <w:rPr>
                <w:rFonts w:hint="eastAsia" w:ascii="宋体" w:hAnsi="宋体" w:eastAsia="宋体" w:cs="宋体"/>
                <w:sz w:val="21"/>
                <w:szCs w:val="21"/>
              </w:rPr>
            </w:pPr>
            <w:r>
              <w:rPr>
                <w:rFonts w:hint="eastAsia" w:ascii="宋体" w:hAnsi="宋体" w:eastAsia="宋体" w:cs="宋体"/>
                <w:spacing w:val="2"/>
                <w:sz w:val="21"/>
                <w:szCs w:val="21"/>
              </w:rPr>
              <w:t>电</w:t>
            </w:r>
            <w:r>
              <w:rPr>
                <w:rFonts w:hint="eastAsia" w:ascii="宋体" w:hAnsi="宋体" w:eastAsia="宋体" w:cs="宋体"/>
                <w:spacing w:val="1"/>
                <w:sz w:val="21"/>
                <w:szCs w:val="21"/>
              </w:rPr>
              <w:t>动刀架</w:t>
            </w:r>
          </w:p>
        </w:tc>
        <w:tc>
          <w:tcPr>
            <w:tcW w:w="2719" w:type="dxa"/>
            <w:vAlign w:val="top"/>
          </w:tcPr>
          <w:p w14:paraId="0C9FA8A4">
            <w:pPr>
              <w:jc w:val="both"/>
              <w:rPr>
                <w:rFonts w:hint="eastAsia" w:ascii="宋体" w:hAnsi="宋体" w:eastAsia="宋体" w:cs="宋体"/>
                <w:sz w:val="21"/>
                <w:szCs w:val="21"/>
              </w:rPr>
            </w:pPr>
          </w:p>
        </w:tc>
        <w:tc>
          <w:tcPr>
            <w:tcW w:w="1247" w:type="dxa"/>
            <w:vAlign w:val="top"/>
          </w:tcPr>
          <w:p w14:paraId="0D890377">
            <w:pPr>
              <w:spacing w:before="158" w:line="229" w:lineRule="auto"/>
              <w:ind w:left="662"/>
              <w:jc w:val="both"/>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pacing w:val="-10"/>
                <w:sz w:val="21"/>
                <w:szCs w:val="21"/>
              </w:rPr>
              <w:t xml:space="preserve"> 套</w:t>
            </w:r>
          </w:p>
        </w:tc>
        <w:tc>
          <w:tcPr>
            <w:tcW w:w="1275" w:type="dxa"/>
            <w:vAlign w:val="top"/>
          </w:tcPr>
          <w:p w14:paraId="2DA2B634">
            <w:pPr>
              <w:spacing w:before="33" w:line="231" w:lineRule="auto"/>
              <w:ind w:left="644"/>
              <w:jc w:val="both"/>
              <w:rPr>
                <w:rFonts w:hint="eastAsia" w:ascii="宋体" w:hAnsi="宋体" w:eastAsia="宋体" w:cs="宋体"/>
                <w:sz w:val="21"/>
                <w:szCs w:val="21"/>
              </w:rPr>
            </w:pPr>
            <w:r>
              <w:rPr>
                <w:rFonts w:hint="eastAsia" w:ascii="宋体" w:hAnsi="宋体" w:eastAsia="宋体" w:cs="宋体"/>
                <w:spacing w:val="4"/>
                <w:sz w:val="21"/>
                <w:szCs w:val="21"/>
              </w:rPr>
              <w:t>文</w:t>
            </w:r>
            <w:r>
              <w:rPr>
                <w:rFonts w:hint="eastAsia" w:ascii="宋体" w:hAnsi="宋体" w:eastAsia="宋体" w:cs="宋体"/>
                <w:spacing w:val="3"/>
                <w:sz w:val="21"/>
                <w:szCs w:val="21"/>
              </w:rPr>
              <w:t>昌</w:t>
            </w:r>
          </w:p>
        </w:tc>
        <w:tc>
          <w:tcPr>
            <w:tcW w:w="1705" w:type="dxa"/>
            <w:vAlign w:val="top"/>
          </w:tcPr>
          <w:p w14:paraId="4BD429A8">
            <w:pPr>
              <w:spacing w:before="34"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r w14:paraId="51D91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847" w:type="dxa"/>
            <w:vAlign w:val="top"/>
          </w:tcPr>
          <w:p w14:paraId="3D9F99F7">
            <w:pPr>
              <w:spacing w:before="33" w:line="228" w:lineRule="auto"/>
              <w:ind w:left="721"/>
              <w:jc w:val="both"/>
              <w:rPr>
                <w:rFonts w:hint="eastAsia" w:ascii="宋体" w:hAnsi="宋体" w:eastAsia="宋体" w:cs="宋体"/>
                <w:sz w:val="21"/>
                <w:szCs w:val="21"/>
              </w:rPr>
            </w:pPr>
            <w:r>
              <w:rPr>
                <w:rFonts w:hint="eastAsia" w:ascii="宋体" w:hAnsi="宋体" w:eastAsia="宋体" w:cs="宋体"/>
                <w:spacing w:val="7"/>
                <w:sz w:val="21"/>
                <w:szCs w:val="21"/>
              </w:rPr>
              <w:t>主轴电</w:t>
            </w:r>
            <w:r>
              <w:rPr>
                <w:rFonts w:hint="eastAsia" w:ascii="宋体" w:hAnsi="宋体" w:eastAsia="宋体" w:cs="宋体"/>
                <w:spacing w:val="6"/>
                <w:sz w:val="21"/>
                <w:szCs w:val="21"/>
              </w:rPr>
              <w:t>机</w:t>
            </w:r>
          </w:p>
        </w:tc>
        <w:tc>
          <w:tcPr>
            <w:tcW w:w="2719" w:type="dxa"/>
            <w:vAlign w:val="top"/>
          </w:tcPr>
          <w:p w14:paraId="5856B75F">
            <w:pPr>
              <w:spacing w:before="33" w:line="228" w:lineRule="auto"/>
              <w:ind w:left="494"/>
              <w:jc w:val="both"/>
              <w:rPr>
                <w:rFonts w:hint="eastAsia" w:ascii="宋体" w:hAnsi="宋体" w:eastAsia="宋体" w:cs="宋体"/>
                <w:sz w:val="21"/>
                <w:szCs w:val="21"/>
              </w:rPr>
            </w:pPr>
            <w:r>
              <w:rPr>
                <w:rFonts w:hint="eastAsia" w:ascii="宋体" w:hAnsi="宋体" w:eastAsia="宋体" w:cs="宋体"/>
                <w:spacing w:val="10"/>
                <w:sz w:val="21"/>
                <w:szCs w:val="21"/>
              </w:rPr>
              <w:t>伺</w:t>
            </w:r>
            <w:r>
              <w:rPr>
                <w:rFonts w:hint="eastAsia" w:ascii="宋体" w:hAnsi="宋体" w:eastAsia="宋体" w:cs="宋体"/>
                <w:spacing w:val="7"/>
                <w:sz w:val="21"/>
                <w:szCs w:val="21"/>
              </w:rPr>
              <w:t>服主电机 (7.5</w:t>
            </w:r>
            <w:r>
              <w:rPr>
                <w:rFonts w:hint="eastAsia" w:ascii="宋体" w:hAnsi="宋体" w:eastAsia="宋体" w:cs="宋体"/>
                <w:sz w:val="21"/>
                <w:szCs w:val="21"/>
              </w:rPr>
              <w:t>KW</w:t>
            </w:r>
            <w:r>
              <w:rPr>
                <w:rFonts w:hint="eastAsia" w:ascii="宋体" w:hAnsi="宋体" w:eastAsia="宋体" w:cs="宋体"/>
                <w:spacing w:val="7"/>
                <w:sz w:val="21"/>
                <w:szCs w:val="21"/>
              </w:rPr>
              <w:t>)</w:t>
            </w:r>
          </w:p>
        </w:tc>
        <w:tc>
          <w:tcPr>
            <w:tcW w:w="1247" w:type="dxa"/>
            <w:vAlign w:val="top"/>
          </w:tcPr>
          <w:p w14:paraId="5AFFEB9B">
            <w:pPr>
              <w:spacing w:before="158" w:line="229" w:lineRule="auto"/>
              <w:ind w:left="662"/>
              <w:jc w:val="both"/>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pacing w:val="-10"/>
                <w:sz w:val="21"/>
                <w:szCs w:val="21"/>
              </w:rPr>
              <w:t xml:space="preserve"> 套</w:t>
            </w:r>
          </w:p>
        </w:tc>
        <w:tc>
          <w:tcPr>
            <w:tcW w:w="1275" w:type="dxa"/>
            <w:vAlign w:val="top"/>
          </w:tcPr>
          <w:p w14:paraId="6BF463B1">
            <w:pPr>
              <w:spacing w:before="34" w:line="228" w:lineRule="auto"/>
              <w:ind w:left="431"/>
              <w:jc w:val="both"/>
              <w:rPr>
                <w:rFonts w:hint="eastAsia" w:ascii="宋体" w:hAnsi="宋体" w:eastAsia="宋体" w:cs="宋体"/>
                <w:sz w:val="21"/>
                <w:szCs w:val="21"/>
              </w:rPr>
            </w:pPr>
            <w:r>
              <w:rPr>
                <w:rFonts w:hint="eastAsia" w:ascii="宋体" w:hAnsi="宋体" w:eastAsia="宋体" w:cs="宋体"/>
                <w:spacing w:val="5"/>
                <w:sz w:val="21"/>
                <w:szCs w:val="21"/>
              </w:rPr>
              <w:t>广</w:t>
            </w:r>
            <w:r>
              <w:rPr>
                <w:rFonts w:hint="eastAsia" w:ascii="宋体" w:hAnsi="宋体" w:eastAsia="宋体" w:cs="宋体"/>
                <w:spacing w:val="4"/>
                <w:sz w:val="21"/>
                <w:szCs w:val="21"/>
              </w:rPr>
              <w:t>数</w:t>
            </w:r>
          </w:p>
        </w:tc>
        <w:tc>
          <w:tcPr>
            <w:tcW w:w="1705" w:type="dxa"/>
            <w:vAlign w:val="top"/>
          </w:tcPr>
          <w:p w14:paraId="2EC29EF8">
            <w:pPr>
              <w:spacing w:before="34"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r w14:paraId="19593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1847" w:type="dxa"/>
            <w:vAlign w:val="top"/>
          </w:tcPr>
          <w:p w14:paraId="4C85D64F">
            <w:pPr>
              <w:spacing w:before="46" w:line="229" w:lineRule="auto"/>
              <w:ind w:left="719"/>
              <w:jc w:val="both"/>
              <w:rPr>
                <w:rFonts w:hint="eastAsia" w:ascii="宋体" w:hAnsi="宋体" w:eastAsia="宋体" w:cs="宋体"/>
                <w:sz w:val="21"/>
                <w:szCs w:val="21"/>
              </w:rPr>
            </w:pPr>
            <w:r>
              <w:rPr>
                <w:rFonts w:hint="eastAsia" w:ascii="宋体" w:hAnsi="宋体" w:eastAsia="宋体" w:cs="宋体"/>
                <w:spacing w:val="8"/>
                <w:sz w:val="21"/>
                <w:szCs w:val="21"/>
              </w:rPr>
              <w:t>滚</w:t>
            </w:r>
            <w:r>
              <w:rPr>
                <w:rFonts w:hint="eastAsia" w:ascii="宋体" w:hAnsi="宋体" w:eastAsia="宋体" w:cs="宋体"/>
                <w:spacing w:val="7"/>
                <w:sz w:val="21"/>
                <w:szCs w:val="21"/>
              </w:rPr>
              <w:t>珠丝杠</w:t>
            </w:r>
          </w:p>
        </w:tc>
        <w:tc>
          <w:tcPr>
            <w:tcW w:w="2719" w:type="dxa"/>
            <w:vAlign w:val="top"/>
          </w:tcPr>
          <w:p w14:paraId="06CC84AF">
            <w:pPr>
              <w:jc w:val="both"/>
              <w:rPr>
                <w:rFonts w:hint="eastAsia" w:ascii="宋体" w:hAnsi="宋体" w:eastAsia="宋体" w:cs="宋体"/>
                <w:sz w:val="21"/>
                <w:szCs w:val="21"/>
              </w:rPr>
            </w:pPr>
          </w:p>
        </w:tc>
        <w:tc>
          <w:tcPr>
            <w:tcW w:w="1247" w:type="dxa"/>
            <w:vAlign w:val="top"/>
          </w:tcPr>
          <w:p w14:paraId="204B411B">
            <w:pPr>
              <w:spacing w:before="197" w:line="229" w:lineRule="auto"/>
              <w:ind w:left="662"/>
              <w:jc w:val="both"/>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pacing w:val="-10"/>
                <w:sz w:val="21"/>
                <w:szCs w:val="21"/>
              </w:rPr>
              <w:t xml:space="preserve"> 套</w:t>
            </w:r>
          </w:p>
        </w:tc>
        <w:tc>
          <w:tcPr>
            <w:tcW w:w="1275" w:type="dxa"/>
            <w:vAlign w:val="top"/>
          </w:tcPr>
          <w:p w14:paraId="7AD648DE">
            <w:pPr>
              <w:spacing w:before="33" w:line="231" w:lineRule="auto"/>
              <w:ind w:left="436"/>
              <w:jc w:val="both"/>
              <w:rPr>
                <w:rFonts w:hint="eastAsia" w:ascii="宋体" w:hAnsi="宋体" w:eastAsia="宋体" w:cs="宋体"/>
                <w:sz w:val="21"/>
                <w:szCs w:val="21"/>
              </w:rPr>
            </w:pPr>
            <w:r>
              <w:rPr>
                <w:rFonts w:hint="eastAsia" w:ascii="宋体" w:hAnsi="宋体" w:eastAsia="宋体" w:cs="宋体"/>
                <w:spacing w:val="9"/>
                <w:sz w:val="21"/>
                <w:szCs w:val="21"/>
              </w:rPr>
              <w:t>南</w:t>
            </w:r>
            <w:r>
              <w:rPr>
                <w:rFonts w:hint="eastAsia" w:ascii="宋体" w:hAnsi="宋体" w:eastAsia="宋体" w:cs="宋体"/>
                <w:spacing w:val="6"/>
                <w:sz w:val="21"/>
                <w:szCs w:val="21"/>
              </w:rPr>
              <w:t>通启杰</w:t>
            </w:r>
          </w:p>
        </w:tc>
        <w:tc>
          <w:tcPr>
            <w:tcW w:w="1705" w:type="dxa"/>
            <w:vAlign w:val="top"/>
          </w:tcPr>
          <w:p w14:paraId="0FF54FDF">
            <w:pPr>
              <w:spacing w:before="46"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r w14:paraId="1CE64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1847" w:type="dxa"/>
            <w:vAlign w:val="top"/>
          </w:tcPr>
          <w:p w14:paraId="024AC93D">
            <w:pPr>
              <w:spacing w:before="35" w:line="229" w:lineRule="auto"/>
              <w:ind w:left="543"/>
              <w:jc w:val="both"/>
              <w:rPr>
                <w:rFonts w:hint="eastAsia" w:ascii="宋体" w:hAnsi="宋体" w:eastAsia="宋体" w:cs="宋体"/>
                <w:sz w:val="21"/>
                <w:szCs w:val="21"/>
              </w:rPr>
            </w:pPr>
            <w:r>
              <w:rPr>
                <w:rFonts w:hint="eastAsia" w:ascii="宋体" w:hAnsi="宋体" w:eastAsia="宋体" w:cs="宋体"/>
                <w:spacing w:val="4"/>
                <w:sz w:val="21"/>
                <w:szCs w:val="21"/>
              </w:rPr>
              <w:t>自</w:t>
            </w:r>
            <w:r>
              <w:rPr>
                <w:rFonts w:hint="eastAsia" w:ascii="宋体" w:hAnsi="宋体" w:eastAsia="宋体" w:cs="宋体"/>
                <w:spacing w:val="3"/>
                <w:sz w:val="21"/>
                <w:szCs w:val="21"/>
              </w:rPr>
              <w:t>动</w:t>
            </w:r>
            <w:r>
              <w:rPr>
                <w:rFonts w:hint="eastAsia" w:ascii="宋体" w:hAnsi="宋体" w:eastAsia="宋体" w:cs="宋体"/>
                <w:spacing w:val="2"/>
                <w:sz w:val="21"/>
                <w:szCs w:val="21"/>
              </w:rPr>
              <w:t>润滑装置</w:t>
            </w:r>
          </w:p>
        </w:tc>
        <w:tc>
          <w:tcPr>
            <w:tcW w:w="2719" w:type="dxa"/>
            <w:vAlign w:val="top"/>
          </w:tcPr>
          <w:p w14:paraId="3A4ACF04">
            <w:pPr>
              <w:jc w:val="both"/>
              <w:rPr>
                <w:rFonts w:hint="eastAsia" w:ascii="宋体" w:hAnsi="宋体" w:eastAsia="宋体" w:cs="宋体"/>
                <w:sz w:val="21"/>
                <w:szCs w:val="21"/>
              </w:rPr>
            </w:pPr>
          </w:p>
        </w:tc>
        <w:tc>
          <w:tcPr>
            <w:tcW w:w="1247" w:type="dxa"/>
            <w:vAlign w:val="top"/>
          </w:tcPr>
          <w:p w14:paraId="0A18824B">
            <w:pPr>
              <w:spacing w:before="160" w:line="229" w:lineRule="auto"/>
              <w:ind w:left="662"/>
              <w:jc w:val="both"/>
              <w:rPr>
                <w:rFonts w:hint="eastAsia" w:ascii="宋体" w:hAnsi="宋体" w:eastAsia="宋体" w:cs="宋体"/>
                <w:sz w:val="21"/>
                <w:szCs w:val="21"/>
              </w:rPr>
            </w:pPr>
            <w:r>
              <w:rPr>
                <w:rFonts w:hint="eastAsia" w:ascii="宋体" w:hAnsi="宋体" w:eastAsia="宋体" w:cs="宋体"/>
                <w:spacing w:val="-13"/>
                <w:sz w:val="21"/>
                <w:szCs w:val="21"/>
              </w:rPr>
              <w:t>1</w:t>
            </w:r>
            <w:r>
              <w:rPr>
                <w:rFonts w:hint="eastAsia" w:ascii="宋体" w:hAnsi="宋体" w:eastAsia="宋体" w:cs="宋体"/>
                <w:spacing w:val="-10"/>
                <w:sz w:val="21"/>
                <w:szCs w:val="21"/>
              </w:rPr>
              <w:t xml:space="preserve"> 套</w:t>
            </w:r>
          </w:p>
        </w:tc>
        <w:tc>
          <w:tcPr>
            <w:tcW w:w="1275" w:type="dxa"/>
            <w:vAlign w:val="top"/>
          </w:tcPr>
          <w:p w14:paraId="084B9C84">
            <w:pPr>
              <w:jc w:val="both"/>
              <w:rPr>
                <w:rFonts w:hint="eastAsia" w:ascii="宋体" w:hAnsi="宋体" w:eastAsia="宋体" w:cs="宋体"/>
                <w:sz w:val="21"/>
                <w:szCs w:val="21"/>
              </w:rPr>
            </w:pPr>
          </w:p>
        </w:tc>
        <w:tc>
          <w:tcPr>
            <w:tcW w:w="1705" w:type="dxa"/>
            <w:vAlign w:val="top"/>
          </w:tcPr>
          <w:p w14:paraId="35A4709E">
            <w:pPr>
              <w:spacing w:before="36" w:line="228" w:lineRule="auto"/>
              <w:ind w:left="878"/>
              <w:jc w:val="both"/>
              <w:rPr>
                <w:rFonts w:hint="eastAsia" w:ascii="宋体" w:hAnsi="宋体" w:eastAsia="宋体" w:cs="宋体"/>
                <w:sz w:val="21"/>
                <w:szCs w:val="21"/>
              </w:rPr>
            </w:pPr>
            <w:r>
              <w:rPr>
                <w:rFonts w:hint="eastAsia" w:ascii="宋体" w:hAnsi="宋体" w:eastAsia="宋体" w:cs="宋体"/>
                <w:spacing w:val="-6"/>
                <w:sz w:val="21"/>
                <w:szCs w:val="21"/>
              </w:rPr>
              <w:t>国</w:t>
            </w:r>
            <w:r>
              <w:rPr>
                <w:rFonts w:hint="eastAsia" w:ascii="宋体" w:hAnsi="宋体" w:eastAsia="宋体" w:cs="宋体"/>
                <w:spacing w:val="-5"/>
                <w:sz w:val="21"/>
                <w:szCs w:val="21"/>
              </w:rPr>
              <w:t>产</w:t>
            </w:r>
          </w:p>
        </w:tc>
      </w:tr>
    </w:tbl>
    <w:p w14:paraId="7A3648BA">
      <w:pPr>
        <w:spacing w:line="242" w:lineRule="auto"/>
        <w:rPr>
          <w:rFonts w:ascii="Arial"/>
          <w:sz w:val="21"/>
        </w:rPr>
      </w:pPr>
    </w:p>
    <w:p w14:paraId="705C5772">
      <w:pPr>
        <w:spacing w:line="242" w:lineRule="auto"/>
        <w:rPr>
          <w:rFonts w:ascii="Arial"/>
          <w:sz w:val="21"/>
        </w:rPr>
      </w:pPr>
    </w:p>
    <w:p w14:paraId="1DD48B44">
      <w:pPr>
        <w:spacing w:line="242" w:lineRule="auto"/>
        <w:rPr>
          <w:rFonts w:ascii="Arial"/>
          <w:sz w:val="21"/>
        </w:rPr>
      </w:pPr>
    </w:p>
    <w:p w14:paraId="2D8868AA">
      <w:pPr>
        <w:spacing w:line="242" w:lineRule="auto"/>
        <w:rPr>
          <w:rFonts w:ascii="Arial"/>
          <w:sz w:val="21"/>
        </w:rPr>
      </w:pPr>
    </w:p>
    <w:p w14:paraId="1BF1585D">
      <w:pPr>
        <w:spacing w:line="242" w:lineRule="auto"/>
        <w:rPr>
          <w:rFonts w:ascii="Arial"/>
          <w:sz w:val="21"/>
        </w:rPr>
      </w:pPr>
    </w:p>
    <w:p w14:paraId="44B51C52">
      <w:pPr>
        <w:spacing w:line="242" w:lineRule="auto"/>
        <w:rPr>
          <w:rFonts w:ascii="Arial"/>
          <w:sz w:val="21"/>
        </w:rPr>
      </w:pPr>
    </w:p>
    <w:p w14:paraId="7AB6F20B">
      <w:pPr>
        <w:spacing w:line="242" w:lineRule="auto"/>
        <w:rPr>
          <w:rFonts w:ascii="Arial"/>
          <w:sz w:val="21"/>
        </w:rPr>
      </w:pPr>
    </w:p>
    <w:p w14:paraId="163D9F62">
      <w:pPr>
        <w:spacing w:before="314" w:line="231" w:lineRule="auto"/>
        <w:outlineLvl w:val="0"/>
      </w:pPr>
      <w:bookmarkStart w:id="9" w:name="_Toc10384"/>
      <w:r>
        <w:rPr>
          <w:rFonts w:hint="eastAsia" w:ascii="宋体" w:hAnsi="宋体" w:eastAsia="宋体" w:cs="宋体"/>
          <w:b/>
          <w:bCs/>
          <w:sz w:val="32"/>
          <w:szCs w:val="32"/>
          <w:lang w:val="en-US" w:eastAsia="zh-CN"/>
        </w:rPr>
        <w:t>4、机床主要精度指标</w:t>
      </w:r>
      <w:bookmarkEnd w:id="9"/>
      <w:bookmarkStart w:id="21" w:name="_GoBack"/>
      <w:bookmarkEnd w:id="21"/>
    </w:p>
    <w:p w14:paraId="6A69FBA8">
      <w:pPr>
        <w:spacing w:line="42" w:lineRule="exact"/>
      </w:pPr>
    </w:p>
    <w:tbl>
      <w:tblPr>
        <w:tblStyle w:val="19"/>
        <w:tblW w:w="879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404"/>
        <w:gridCol w:w="2159"/>
        <w:gridCol w:w="5398"/>
      </w:tblGrid>
      <w:tr w14:paraId="309F6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395" w:type="dxa"/>
            <w:gridSpan w:val="3"/>
            <w:vAlign w:val="top"/>
          </w:tcPr>
          <w:p w14:paraId="1C00BC24">
            <w:pPr>
              <w:spacing w:before="35" w:line="228" w:lineRule="auto"/>
              <w:ind w:left="1492"/>
              <w:jc w:val="center"/>
              <w:rPr>
                <w:rFonts w:hint="eastAsia" w:ascii="宋体" w:hAnsi="宋体" w:eastAsia="宋体" w:cs="宋体"/>
                <w:sz w:val="21"/>
                <w:szCs w:val="21"/>
              </w:rPr>
            </w:pPr>
            <w:r>
              <w:rPr>
                <w:rFonts w:hint="eastAsia" w:ascii="宋体" w:hAnsi="宋体" w:eastAsia="宋体" w:cs="宋体"/>
                <w:spacing w:val="8"/>
                <w:sz w:val="21"/>
                <w:szCs w:val="21"/>
              </w:rPr>
              <w:t>检</w:t>
            </w:r>
            <w:r>
              <w:rPr>
                <w:rFonts w:hint="eastAsia" w:ascii="宋体" w:hAnsi="宋体" w:eastAsia="宋体" w:cs="宋体"/>
                <w:spacing w:val="7"/>
                <w:sz w:val="21"/>
                <w:szCs w:val="21"/>
              </w:rPr>
              <w:t>验项目</w:t>
            </w:r>
          </w:p>
        </w:tc>
        <w:tc>
          <w:tcPr>
            <w:tcW w:w="5398" w:type="dxa"/>
            <w:vAlign w:val="top"/>
          </w:tcPr>
          <w:p w14:paraId="081DBB0A">
            <w:pPr>
              <w:spacing w:line="277" w:lineRule="exact"/>
              <w:ind w:left="2080"/>
              <w:jc w:val="center"/>
              <w:rPr>
                <w:rFonts w:hint="eastAsia" w:ascii="宋体" w:hAnsi="宋体" w:eastAsia="宋体" w:cs="宋体"/>
                <w:sz w:val="21"/>
                <w:szCs w:val="21"/>
              </w:rPr>
            </w:pPr>
            <w:r>
              <w:rPr>
                <w:rFonts w:hint="eastAsia" w:ascii="宋体" w:hAnsi="宋体" w:eastAsia="宋体" w:cs="宋体"/>
                <w:spacing w:val="9"/>
                <w:position w:val="1"/>
                <w:sz w:val="21"/>
                <w:szCs w:val="21"/>
              </w:rPr>
              <w:t>标</w:t>
            </w:r>
            <w:r>
              <w:rPr>
                <w:rFonts w:hint="eastAsia" w:ascii="宋体" w:hAnsi="宋体" w:eastAsia="宋体" w:cs="宋体"/>
                <w:spacing w:val="8"/>
                <w:position w:val="1"/>
                <w:sz w:val="21"/>
                <w:szCs w:val="21"/>
              </w:rPr>
              <w:t>准允差 (</w:t>
            </w:r>
            <w:r>
              <w:rPr>
                <w:rFonts w:hint="eastAsia" w:ascii="宋体" w:hAnsi="宋体" w:eastAsia="宋体" w:cs="宋体"/>
                <w:position w:val="1"/>
                <w:sz w:val="21"/>
                <w:szCs w:val="21"/>
              </w:rPr>
              <w:t>mm</w:t>
            </w:r>
            <w:r>
              <w:rPr>
                <w:rFonts w:hint="eastAsia" w:ascii="宋体" w:hAnsi="宋体" w:eastAsia="宋体" w:cs="宋体"/>
                <w:spacing w:val="8"/>
                <w:position w:val="1"/>
                <w:sz w:val="21"/>
                <w:szCs w:val="21"/>
              </w:rPr>
              <w:t>)</w:t>
            </w:r>
          </w:p>
        </w:tc>
      </w:tr>
      <w:tr w14:paraId="5267E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3395" w:type="dxa"/>
            <w:gridSpan w:val="3"/>
            <w:vAlign w:val="top"/>
          </w:tcPr>
          <w:p w14:paraId="23B5FE33">
            <w:pPr>
              <w:spacing w:before="31" w:line="228" w:lineRule="auto"/>
              <w:ind w:left="433"/>
              <w:jc w:val="center"/>
              <w:rPr>
                <w:rFonts w:hint="eastAsia" w:ascii="宋体" w:hAnsi="宋体" w:eastAsia="宋体" w:cs="宋体"/>
                <w:sz w:val="21"/>
                <w:szCs w:val="21"/>
              </w:rPr>
            </w:pPr>
            <w:r>
              <w:rPr>
                <w:rFonts w:hint="eastAsia" w:ascii="宋体" w:hAnsi="宋体" w:eastAsia="宋体" w:cs="宋体"/>
                <w:spacing w:val="15"/>
                <w:sz w:val="21"/>
                <w:szCs w:val="21"/>
              </w:rPr>
              <w:t>主</w:t>
            </w:r>
            <w:r>
              <w:rPr>
                <w:rFonts w:hint="eastAsia" w:ascii="宋体" w:hAnsi="宋体" w:eastAsia="宋体" w:cs="宋体"/>
                <w:spacing w:val="8"/>
                <w:sz w:val="21"/>
                <w:szCs w:val="21"/>
              </w:rPr>
              <w:t>轴的周期性轴向窜动</w:t>
            </w:r>
          </w:p>
        </w:tc>
        <w:tc>
          <w:tcPr>
            <w:tcW w:w="5398" w:type="dxa"/>
            <w:vAlign w:val="top"/>
          </w:tcPr>
          <w:p w14:paraId="566FEDCC">
            <w:pPr>
              <w:spacing w:before="53" w:line="197" w:lineRule="auto"/>
              <w:ind w:left="2615"/>
              <w:jc w:val="center"/>
              <w:rPr>
                <w:rFonts w:hint="eastAsia" w:ascii="宋体" w:hAnsi="宋体" w:eastAsia="宋体" w:cs="宋体"/>
                <w:sz w:val="21"/>
                <w:szCs w:val="21"/>
              </w:rPr>
            </w:pPr>
            <w:r>
              <w:rPr>
                <w:rFonts w:hint="eastAsia" w:ascii="宋体" w:hAnsi="宋体" w:eastAsia="宋体" w:cs="宋体"/>
                <w:spacing w:val="4"/>
                <w:sz w:val="21"/>
                <w:szCs w:val="21"/>
              </w:rPr>
              <w:t>0</w:t>
            </w:r>
            <w:r>
              <w:rPr>
                <w:rFonts w:hint="eastAsia" w:ascii="宋体" w:hAnsi="宋体" w:eastAsia="宋体" w:cs="宋体"/>
                <w:spacing w:val="2"/>
                <w:sz w:val="21"/>
                <w:szCs w:val="21"/>
              </w:rPr>
              <w:t>.005</w:t>
            </w:r>
          </w:p>
        </w:tc>
      </w:tr>
      <w:tr w14:paraId="52C65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3395" w:type="dxa"/>
            <w:gridSpan w:val="3"/>
            <w:vAlign w:val="top"/>
          </w:tcPr>
          <w:p w14:paraId="45BC5581">
            <w:pPr>
              <w:spacing w:before="32" w:line="228" w:lineRule="auto"/>
              <w:ind w:left="433"/>
              <w:jc w:val="center"/>
              <w:rPr>
                <w:rFonts w:hint="eastAsia" w:ascii="宋体" w:hAnsi="宋体" w:eastAsia="宋体" w:cs="宋体"/>
                <w:sz w:val="21"/>
                <w:szCs w:val="21"/>
              </w:rPr>
            </w:pPr>
            <w:r>
              <w:rPr>
                <w:rFonts w:hint="eastAsia" w:ascii="宋体" w:hAnsi="宋体" w:eastAsia="宋体" w:cs="宋体"/>
                <w:spacing w:val="11"/>
                <w:sz w:val="21"/>
                <w:szCs w:val="21"/>
              </w:rPr>
              <w:t>主</w:t>
            </w:r>
            <w:r>
              <w:rPr>
                <w:rFonts w:hint="eastAsia" w:ascii="宋体" w:hAnsi="宋体" w:eastAsia="宋体" w:cs="宋体"/>
                <w:spacing w:val="9"/>
                <w:sz w:val="21"/>
                <w:szCs w:val="21"/>
              </w:rPr>
              <w:t>轴卡盘定位锥面的径向跳动</w:t>
            </w:r>
          </w:p>
        </w:tc>
        <w:tc>
          <w:tcPr>
            <w:tcW w:w="5398" w:type="dxa"/>
            <w:vAlign w:val="top"/>
          </w:tcPr>
          <w:p w14:paraId="19206E62">
            <w:pPr>
              <w:spacing w:before="54" w:line="197" w:lineRule="auto"/>
              <w:ind w:left="2615"/>
              <w:jc w:val="center"/>
              <w:rPr>
                <w:rFonts w:hint="eastAsia" w:ascii="宋体" w:hAnsi="宋体" w:eastAsia="宋体" w:cs="宋体"/>
                <w:sz w:val="21"/>
                <w:szCs w:val="21"/>
              </w:rPr>
            </w:pPr>
            <w:r>
              <w:rPr>
                <w:rFonts w:hint="eastAsia" w:ascii="宋体" w:hAnsi="宋体" w:eastAsia="宋体" w:cs="宋体"/>
                <w:spacing w:val="4"/>
                <w:sz w:val="21"/>
                <w:szCs w:val="21"/>
              </w:rPr>
              <w:t>0</w:t>
            </w:r>
            <w:r>
              <w:rPr>
                <w:rFonts w:hint="eastAsia" w:ascii="宋体" w:hAnsi="宋体" w:eastAsia="宋体" w:cs="宋体"/>
                <w:spacing w:val="2"/>
                <w:sz w:val="21"/>
                <w:szCs w:val="21"/>
              </w:rPr>
              <w:t>.005</w:t>
            </w:r>
          </w:p>
        </w:tc>
      </w:tr>
      <w:tr w14:paraId="6ECD7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832" w:type="dxa"/>
            <w:vMerge w:val="restart"/>
            <w:tcBorders>
              <w:bottom w:val="nil"/>
              <w:right w:val="nil"/>
            </w:tcBorders>
            <w:vAlign w:val="top"/>
          </w:tcPr>
          <w:p w14:paraId="09A8E07A">
            <w:pPr>
              <w:spacing w:before="94" w:line="49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位 置</w:t>
            </w:r>
          </w:p>
          <w:p w14:paraId="72B7AF61">
            <w:pPr>
              <w:spacing w:line="227" w:lineRule="auto"/>
              <w:ind w:left="11"/>
              <w:jc w:val="center"/>
              <w:rPr>
                <w:rFonts w:hint="eastAsia" w:ascii="宋体" w:hAnsi="宋体" w:eastAsia="宋体" w:cs="宋体"/>
                <w:sz w:val="21"/>
                <w:szCs w:val="21"/>
              </w:rPr>
            </w:pPr>
            <w:r>
              <w:rPr>
                <w:rFonts w:hint="eastAsia" w:ascii="宋体" w:hAnsi="宋体" w:eastAsia="宋体" w:cs="宋体"/>
                <w:spacing w:val="6"/>
                <w:sz w:val="21"/>
                <w:szCs w:val="21"/>
              </w:rPr>
              <w:t xml:space="preserve">精 </w:t>
            </w:r>
            <w:r>
              <w:rPr>
                <w:rFonts w:hint="eastAsia" w:ascii="宋体" w:hAnsi="宋体" w:eastAsia="宋体" w:cs="宋体"/>
                <w:spacing w:val="5"/>
                <w:sz w:val="21"/>
                <w:szCs w:val="21"/>
              </w:rPr>
              <w:t>度</w:t>
            </w:r>
          </w:p>
        </w:tc>
        <w:tc>
          <w:tcPr>
            <w:tcW w:w="404" w:type="dxa"/>
            <w:vMerge w:val="restart"/>
            <w:tcBorders>
              <w:left w:val="nil"/>
              <w:bottom w:val="nil"/>
            </w:tcBorders>
            <w:vAlign w:val="top"/>
          </w:tcPr>
          <w:p w14:paraId="2FDAFA8F">
            <w:pPr>
              <w:spacing w:before="94" w:line="234" w:lineRule="auto"/>
              <w:ind w:left="193"/>
              <w:jc w:val="center"/>
              <w:rPr>
                <w:rFonts w:hint="eastAsia" w:ascii="宋体" w:hAnsi="宋体" w:eastAsia="宋体" w:cs="宋体"/>
                <w:sz w:val="21"/>
                <w:szCs w:val="21"/>
              </w:rPr>
            </w:pPr>
          </w:p>
        </w:tc>
        <w:tc>
          <w:tcPr>
            <w:tcW w:w="2159" w:type="dxa"/>
            <w:vAlign w:val="top"/>
          </w:tcPr>
          <w:p w14:paraId="6CB02277">
            <w:pPr>
              <w:spacing w:before="31" w:line="228" w:lineRule="auto"/>
              <w:ind w:left="430"/>
              <w:jc w:val="center"/>
              <w:rPr>
                <w:rFonts w:hint="eastAsia" w:ascii="宋体" w:hAnsi="宋体" w:eastAsia="宋体" w:cs="宋体"/>
                <w:sz w:val="21"/>
                <w:szCs w:val="21"/>
              </w:rPr>
            </w:pPr>
            <w:r>
              <w:rPr>
                <w:rFonts w:hint="eastAsia" w:ascii="宋体" w:hAnsi="宋体" w:eastAsia="宋体" w:cs="宋体"/>
                <w:spacing w:val="1"/>
                <w:sz w:val="21"/>
                <w:szCs w:val="21"/>
              </w:rPr>
              <w:t xml:space="preserve">重复定位精度 </w:t>
            </w:r>
            <w:r>
              <w:rPr>
                <w:rFonts w:hint="eastAsia" w:ascii="宋体" w:hAnsi="宋体" w:eastAsia="宋体" w:cs="宋体"/>
                <w:sz w:val="21"/>
                <w:szCs w:val="21"/>
              </w:rPr>
              <w:t>A</w:t>
            </w:r>
          </w:p>
        </w:tc>
        <w:tc>
          <w:tcPr>
            <w:tcW w:w="5398" w:type="dxa"/>
            <w:vAlign w:val="top"/>
          </w:tcPr>
          <w:p w14:paraId="29A407E1">
            <w:pPr>
              <w:spacing w:line="274" w:lineRule="exact"/>
              <w:ind w:left="1674"/>
              <w:jc w:val="center"/>
              <w:rPr>
                <w:rFonts w:hint="eastAsia" w:ascii="宋体" w:hAnsi="宋体" w:eastAsia="宋体" w:cs="宋体"/>
                <w:sz w:val="21"/>
                <w:szCs w:val="21"/>
              </w:rPr>
            </w:pPr>
            <w:r>
              <w:rPr>
                <w:rFonts w:hint="eastAsia" w:ascii="宋体" w:hAnsi="宋体" w:eastAsia="宋体" w:cs="宋体"/>
                <w:spacing w:val="-5"/>
                <w:position w:val="1"/>
                <w:sz w:val="21"/>
                <w:szCs w:val="21"/>
              </w:rPr>
              <w:t>X： ±0.008   Z： ±0.008</w:t>
            </w:r>
          </w:p>
        </w:tc>
      </w:tr>
      <w:tr w14:paraId="7893A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32" w:type="dxa"/>
            <w:vMerge w:val="continue"/>
            <w:tcBorders>
              <w:top w:val="nil"/>
              <w:right w:val="nil"/>
            </w:tcBorders>
            <w:vAlign w:val="top"/>
          </w:tcPr>
          <w:p w14:paraId="5686596E">
            <w:pPr>
              <w:jc w:val="center"/>
              <w:rPr>
                <w:rFonts w:hint="eastAsia" w:ascii="宋体" w:hAnsi="宋体" w:eastAsia="宋体" w:cs="宋体"/>
                <w:sz w:val="21"/>
                <w:szCs w:val="21"/>
              </w:rPr>
            </w:pPr>
          </w:p>
        </w:tc>
        <w:tc>
          <w:tcPr>
            <w:tcW w:w="404" w:type="dxa"/>
            <w:vMerge w:val="continue"/>
            <w:tcBorders>
              <w:top w:val="nil"/>
              <w:left w:val="nil"/>
            </w:tcBorders>
            <w:vAlign w:val="top"/>
          </w:tcPr>
          <w:p w14:paraId="5F442FBF">
            <w:pPr>
              <w:jc w:val="center"/>
              <w:rPr>
                <w:rFonts w:hint="eastAsia" w:ascii="宋体" w:hAnsi="宋体" w:eastAsia="宋体" w:cs="宋体"/>
                <w:sz w:val="21"/>
                <w:szCs w:val="21"/>
              </w:rPr>
            </w:pPr>
          </w:p>
        </w:tc>
        <w:tc>
          <w:tcPr>
            <w:tcW w:w="2159" w:type="dxa"/>
            <w:vAlign w:val="top"/>
          </w:tcPr>
          <w:p w14:paraId="1AAAB48C">
            <w:pPr>
              <w:spacing w:before="111" w:line="228" w:lineRule="auto"/>
              <w:ind w:left="434"/>
              <w:jc w:val="center"/>
              <w:rPr>
                <w:rFonts w:hint="eastAsia" w:ascii="宋体" w:hAnsi="宋体" w:eastAsia="宋体" w:cs="宋体"/>
                <w:sz w:val="21"/>
                <w:szCs w:val="21"/>
              </w:rPr>
            </w:pPr>
            <w:r>
              <w:rPr>
                <w:rFonts w:hint="eastAsia" w:ascii="宋体" w:hAnsi="宋体" w:eastAsia="宋体" w:cs="宋体"/>
                <w:spacing w:val="-1"/>
                <w:sz w:val="21"/>
                <w:szCs w:val="21"/>
              </w:rPr>
              <w:t>定位精</w:t>
            </w:r>
            <w:r>
              <w:rPr>
                <w:rFonts w:hint="eastAsia" w:ascii="宋体" w:hAnsi="宋体" w:eastAsia="宋体" w:cs="宋体"/>
                <w:sz w:val="21"/>
                <w:szCs w:val="21"/>
              </w:rPr>
              <w:t>度 B</w:t>
            </w:r>
          </w:p>
        </w:tc>
        <w:tc>
          <w:tcPr>
            <w:tcW w:w="5398" w:type="dxa"/>
            <w:vAlign w:val="top"/>
          </w:tcPr>
          <w:p w14:paraId="32F22513">
            <w:pPr>
              <w:spacing w:before="111" w:line="265" w:lineRule="exact"/>
              <w:ind w:left="1845"/>
              <w:jc w:val="center"/>
              <w:rPr>
                <w:rFonts w:hint="eastAsia" w:ascii="宋体" w:hAnsi="宋体" w:eastAsia="宋体" w:cs="宋体"/>
                <w:sz w:val="21"/>
                <w:szCs w:val="21"/>
              </w:rPr>
            </w:pPr>
            <w:r>
              <w:rPr>
                <w:rFonts w:hint="eastAsia" w:ascii="宋体" w:hAnsi="宋体" w:eastAsia="宋体" w:cs="宋体"/>
                <w:position w:val="1"/>
                <w:sz w:val="21"/>
                <w:szCs w:val="21"/>
              </w:rPr>
              <w:t>X</w:t>
            </w:r>
            <w:r>
              <w:rPr>
                <w:rFonts w:hint="eastAsia" w:ascii="宋体" w:hAnsi="宋体" w:eastAsia="宋体" w:cs="宋体"/>
                <w:spacing w:val="10"/>
                <w:position w:val="1"/>
                <w:sz w:val="21"/>
                <w:szCs w:val="21"/>
              </w:rPr>
              <w:t>：</w:t>
            </w:r>
            <w:r>
              <w:rPr>
                <w:rFonts w:hint="eastAsia" w:ascii="宋体" w:hAnsi="宋体" w:eastAsia="宋体" w:cs="宋体"/>
                <w:spacing w:val="7"/>
                <w:position w:val="1"/>
                <w:sz w:val="21"/>
                <w:szCs w:val="21"/>
              </w:rPr>
              <w:t>0</w:t>
            </w:r>
            <w:r>
              <w:rPr>
                <w:rFonts w:hint="eastAsia" w:ascii="宋体" w:hAnsi="宋体" w:eastAsia="宋体" w:cs="宋体"/>
                <w:spacing w:val="5"/>
                <w:position w:val="1"/>
                <w:sz w:val="21"/>
                <w:szCs w:val="21"/>
              </w:rPr>
              <w:t xml:space="preserve">.016   </w:t>
            </w:r>
            <w:r>
              <w:rPr>
                <w:rFonts w:hint="eastAsia" w:ascii="宋体" w:hAnsi="宋体" w:eastAsia="宋体" w:cs="宋体"/>
                <w:position w:val="1"/>
                <w:sz w:val="21"/>
                <w:szCs w:val="21"/>
              </w:rPr>
              <w:t>Z</w:t>
            </w:r>
            <w:r>
              <w:rPr>
                <w:rFonts w:hint="eastAsia" w:ascii="宋体" w:hAnsi="宋体" w:eastAsia="宋体" w:cs="宋体"/>
                <w:spacing w:val="5"/>
                <w:position w:val="1"/>
                <w:sz w:val="21"/>
                <w:szCs w:val="21"/>
              </w:rPr>
              <w:t>：0.018</w:t>
            </w:r>
          </w:p>
        </w:tc>
      </w:tr>
      <w:tr w14:paraId="14480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3395" w:type="dxa"/>
            <w:gridSpan w:val="3"/>
            <w:vAlign w:val="top"/>
          </w:tcPr>
          <w:p w14:paraId="58D354E6">
            <w:pPr>
              <w:spacing w:before="34" w:line="228" w:lineRule="auto"/>
              <w:ind w:left="433"/>
              <w:jc w:val="center"/>
              <w:rPr>
                <w:rFonts w:hint="eastAsia" w:ascii="宋体" w:hAnsi="宋体" w:eastAsia="宋体" w:cs="宋体"/>
                <w:sz w:val="21"/>
                <w:szCs w:val="21"/>
              </w:rPr>
            </w:pPr>
            <w:r>
              <w:rPr>
                <w:rFonts w:hint="eastAsia" w:ascii="宋体" w:hAnsi="宋体" w:eastAsia="宋体" w:cs="宋体"/>
                <w:spacing w:val="8"/>
                <w:sz w:val="21"/>
                <w:szCs w:val="21"/>
              </w:rPr>
              <w:t>直径一致</w:t>
            </w:r>
            <w:r>
              <w:rPr>
                <w:rFonts w:hint="eastAsia" w:ascii="宋体" w:hAnsi="宋体" w:eastAsia="宋体" w:cs="宋体"/>
                <w:spacing w:val="7"/>
                <w:sz w:val="21"/>
                <w:szCs w:val="21"/>
              </w:rPr>
              <w:t>性</w:t>
            </w:r>
          </w:p>
        </w:tc>
        <w:tc>
          <w:tcPr>
            <w:tcW w:w="5398" w:type="dxa"/>
            <w:vAlign w:val="top"/>
          </w:tcPr>
          <w:p w14:paraId="64F76A79">
            <w:pPr>
              <w:spacing w:line="276" w:lineRule="exact"/>
              <w:ind w:left="2435"/>
              <w:jc w:val="center"/>
              <w:rPr>
                <w:rFonts w:hint="eastAsia" w:ascii="宋体" w:hAnsi="宋体" w:eastAsia="宋体" w:cs="宋体"/>
                <w:sz w:val="21"/>
                <w:szCs w:val="21"/>
              </w:rPr>
            </w:pPr>
            <w:r>
              <w:rPr>
                <w:rFonts w:hint="eastAsia" w:ascii="宋体" w:hAnsi="宋体" w:eastAsia="宋体" w:cs="宋体"/>
                <w:spacing w:val="-8"/>
                <w:position w:val="1"/>
                <w:sz w:val="21"/>
                <w:szCs w:val="21"/>
              </w:rPr>
              <w:t>0</w:t>
            </w:r>
            <w:r>
              <w:rPr>
                <w:rFonts w:hint="eastAsia" w:ascii="宋体" w:hAnsi="宋体" w:eastAsia="宋体" w:cs="宋体"/>
                <w:spacing w:val="-5"/>
                <w:position w:val="1"/>
                <w:sz w:val="21"/>
                <w:szCs w:val="21"/>
              </w:rPr>
              <w:t>.</w:t>
            </w:r>
            <w:r>
              <w:rPr>
                <w:rFonts w:hint="eastAsia" w:ascii="宋体" w:hAnsi="宋体" w:eastAsia="宋体" w:cs="宋体"/>
                <w:spacing w:val="-4"/>
                <w:position w:val="1"/>
                <w:sz w:val="21"/>
                <w:szCs w:val="21"/>
              </w:rPr>
              <w:t>01/ 150</w:t>
            </w:r>
          </w:p>
        </w:tc>
      </w:tr>
      <w:tr w14:paraId="435DE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3395" w:type="dxa"/>
            <w:gridSpan w:val="3"/>
            <w:vAlign w:val="top"/>
          </w:tcPr>
          <w:p w14:paraId="6EFDE16D">
            <w:pPr>
              <w:spacing w:before="34" w:line="229" w:lineRule="auto"/>
              <w:ind w:left="431"/>
              <w:jc w:val="center"/>
              <w:rPr>
                <w:rFonts w:hint="eastAsia" w:ascii="宋体" w:hAnsi="宋体" w:eastAsia="宋体" w:cs="宋体"/>
                <w:sz w:val="21"/>
                <w:szCs w:val="21"/>
              </w:rPr>
            </w:pPr>
            <w:r>
              <w:rPr>
                <w:rFonts w:hint="eastAsia" w:ascii="宋体" w:hAnsi="宋体" w:eastAsia="宋体" w:cs="宋体"/>
                <w:spacing w:val="7"/>
                <w:sz w:val="21"/>
                <w:szCs w:val="21"/>
              </w:rPr>
              <w:t>平面度</w:t>
            </w:r>
          </w:p>
        </w:tc>
        <w:tc>
          <w:tcPr>
            <w:tcW w:w="5398" w:type="dxa"/>
            <w:vAlign w:val="top"/>
          </w:tcPr>
          <w:p w14:paraId="75B037E4">
            <w:pPr>
              <w:spacing w:line="277" w:lineRule="exact"/>
              <w:ind w:left="2286"/>
              <w:jc w:val="center"/>
              <w:rPr>
                <w:rFonts w:hint="eastAsia" w:ascii="宋体" w:hAnsi="宋体" w:eastAsia="宋体" w:cs="宋体"/>
                <w:sz w:val="21"/>
                <w:szCs w:val="21"/>
              </w:rPr>
            </w:pPr>
            <w:r>
              <w:rPr>
                <w:rFonts w:hint="eastAsia" w:ascii="宋体" w:hAnsi="宋体" w:eastAsia="宋体" w:cs="宋体"/>
                <w:spacing w:val="6"/>
                <w:position w:val="1"/>
                <w:sz w:val="21"/>
                <w:szCs w:val="21"/>
              </w:rPr>
              <w:t>0</w:t>
            </w:r>
            <w:r>
              <w:rPr>
                <w:rFonts w:hint="eastAsia" w:ascii="宋体" w:hAnsi="宋体" w:eastAsia="宋体" w:cs="宋体"/>
                <w:spacing w:val="4"/>
                <w:position w:val="1"/>
                <w:sz w:val="21"/>
                <w:szCs w:val="21"/>
              </w:rPr>
              <w:t>.013/φ200</w:t>
            </w:r>
          </w:p>
        </w:tc>
      </w:tr>
      <w:tr w14:paraId="14F83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3395" w:type="dxa"/>
            <w:gridSpan w:val="3"/>
            <w:vAlign w:val="top"/>
          </w:tcPr>
          <w:p w14:paraId="05AFA274">
            <w:pPr>
              <w:spacing w:before="34" w:line="229" w:lineRule="auto"/>
              <w:ind w:left="434"/>
              <w:jc w:val="center"/>
              <w:rPr>
                <w:rFonts w:hint="eastAsia" w:ascii="宋体" w:hAnsi="宋体" w:eastAsia="宋体" w:cs="宋体"/>
                <w:sz w:val="21"/>
                <w:szCs w:val="21"/>
              </w:rPr>
            </w:pPr>
            <w:r>
              <w:rPr>
                <w:rFonts w:hint="eastAsia" w:ascii="宋体" w:hAnsi="宋体" w:eastAsia="宋体" w:cs="宋体"/>
                <w:spacing w:val="10"/>
                <w:sz w:val="21"/>
                <w:szCs w:val="21"/>
              </w:rPr>
              <w:t>螺</w:t>
            </w:r>
            <w:r>
              <w:rPr>
                <w:rFonts w:hint="eastAsia" w:ascii="宋体" w:hAnsi="宋体" w:eastAsia="宋体" w:cs="宋体"/>
                <w:spacing w:val="8"/>
                <w:sz w:val="21"/>
                <w:szCs w:val="21"/>
              </w:rPr>
              <w:t>纹螺距积误差</w:t>
            </w:r>
          </w:p>
        </w:tc>
        <w:tc>
          <w:tcPr>
            <w:tcW w:w="5398" w:type="dxa"/>
            <w:vAlign w:val="top"/>
          </w:tcPr>
          <w:p w14:paraId="1FBCC853">
            <w:pPr>
              <w:spacing w:line="277" w:lineRule="exact"/>
              <w:ind w:left="2435"/>
              <w:jc w:val="center"/>
              <w:rPr>
                <w:rFonts w:hint="eastAsia" w:ascii="宋体" w:hAnsi="宋体" w:eastAsia="宋体" w:cs="宋体"/>
                <w:sz w:val="21"/>
                <w:szCs w:val="21"/>
              </w:rPr>
            </w:pPr>
            <w:r>
              <w:rPr>
                <w:rFonts w:hint="eastAsia" w:ascii="宋体" w:hAnsi="宋体" w:eastAsia="宋体" w:cs="宋体"/>
                <w:spacing w:val="6"/>
                <w:position w:val="1"/>
                <w:sz w:val="21"/>
                <w:szCs w:val="21"/>
              </w:rPr>
              <w:t>0</w:t>
            </w:r>
            <w:r>
              <w:rPr>
                <w:rFonts w:hint="eastAsia" w:ascii="宋体" w:hAnsi="宋体" w:eastAsia="宋体" w:cs="宋体"/>
                <w:spacing w:val="5"/>
                <w:position w:val="1"/>
                <w:sz w:val="21"/>
                <w:szCs w:val="21"/>
              </w:rPr>
              <w:t>.</w:t>
            </w:r>
            <w:r>
              <w:rPr>
                <w:rFonts w:hint="eastAsia" w:ascii="宋体" w:hAnsi="宋体" w:eastAsia="宋体" w:cs="宋体"/>
                <w:spacing w:val="3"/>
                <w:position w:val="1"/>
                <w:sz w:val="21"/>
                <w:szCs w:val="21"/>
              </w:rPr>
              <w:t>010/50</w:t>
            </w:r>
          </w:p>
        </w:tc>
      </w:tr>
      <w:tr w14:paraId="308EC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3395" w:type="dxa"/>
            <w:gridSpan w:val="3"/>
            <w:vAlign w:val="top"/>
          </w:tcPr>
          <w:p w14:paraId="50CC3479">
            <w:pPr>
              <w:spacing w:before="34" w:line="228" w:lineRule="auto"/>
              <w:ind w:left="431"/>
              <w:jc w:val="center"/>
              <w:rPr>
                <w:rFonts w:hint="eastAsia" w:ascii="宋体" w:hAnsi="宋体" w:eastAsia="宋体" w:cs="宋体"/>
                <w:sz w:val="21"/>
                <w:szCs w:val="21"/>
              </w:rPr>
            </w:pPr>
            <w:r>
              <w:rPr>
                <w:rFonts w:hint="eastAsia" w:ascii="宋体" w:hAnsi="宋体" w:eastAsia="宋体" w:cs="宋体"/>
                <w:spacing w:val="9"/>
                <w:sz w:val="21"/>
                <w:szCs w:val="21"/>
              </w:rPr>
              <w:t>表</w:t>
            </w:r>
            <w:r>
              <w:rPr>
                <w:rFonts w:hint="eastAsia" w:ascii="宋体" w:hAnsi="宋体" w:eastAsia="宋体" w:cs="宋体"/>
                <w:spacing w:val="8"/>
                <w:sz w:val="21"/>
                <w:szCs w:val="21"/>
              </w:rPr>
              <w:t>面粗糙度</w:t>
            </w:r>
          </w:p>
        </w:tc>
        <w:tc>
          <w:tcPr>
            <w:tcW w:w="5398" w:type="dxa"/>
            <w:vAlign w:val="top"/>
          </w:tcPr>
          <w:p w14:paraId="65124A61">
            <w:pPr>
              <w:spacing w:line="276" w:lineRule="exact"/>
              <w:ind w:left="2449"/>
              <w:jc w:val="center"/>
              <w:rPr>
                <w:rFonts w:hint="eastAsia" w:ascii="宋体" w:hAnsi="宋体" w:eastAsia="宋体" w:cs="宋体"/>
                <w:sz w:val="21"/>
                <w:szCs w:val="21"/>
              </w:rPr>
            </w:pPr>
            <w:r>
              <w:rPr>
                <w:rFonts w:hint="eastAsia" w:ascii="宋体" w:hAnsi="宋体" w:eastAsia="宋体" w:cs="宋体"/>
                <w:spacing w:val="-13"/>
                <w:position w:val="3"/>
                <w:sz w:val="21"/>
                <w:szCs w:val="21"/>
              </w:rPr>
              <w:t>Ra</w:t>
            </w:r>
            <w:r>
              <w:rPr>
                <w:rFonts w:hint="eastAsia" w:ascii="宋体" w:hAnsi="宋体" w:eastAsia="宋体" w:cs="宋体"/>
                <w:spacing w:val="-14"/>
                <w:position w:val="3"/>
                <w:sz w:val="21"/>
                <w:szCs w:val="21"/>
              </w:rPr>
              <w:t xml:space="preserve"> </w:t>
            </w:r>
            <w:r>
              <w:rPr>
                <w:rFonts w:hint="eastAsia" w:ascii="宋体" w:hAnsi="宋体" w:eastAsia="宋体" w:cs="宋体"/>
                <w:spacing w:val="-13"/>
                <w:position w:val="3"/>
                <w:sz w:val="21"/>
                <w:szCs w:val="21"/>
              </w:rPr>
              <w:t>1.6 μm</w:t>
            </w:r>
          </w:p>
        </w:tc>
      </w:tr>
    </w:tbl>
    <w:p w14:paraId="70A9C83B">
      <w:pPr>
        <w:widowControl/>
        <w:jc w:val="center"/>
        <w:rPr>
          <w:rFonts w:hint="default" w:asciiTheme="minorEastAsia" w:hAnsiTheme="minorEastAsia" w:eastAsiaTheme="minorEastAsia"/>
          <w:b/>
          <w:bCs/>
          <w:sz w:val="36"/>
          <w:szCs w:val="36"/>
          <w:lang w:val="en-US" w:eastAsia="zh-CN"/>
        </w:rPr>
      </w:pPr>
    </w:p>
    <w:p w14:paraId="36796CB6">
      <w:pPr>
        <w:widowControl/>
        <w:jc w:val="left"/>
        <w:outlineLvl w:val="0"/>
        <w:rPr>
          <w:rFonts w:ascii="Times New Roman" w:hAnsi="Times New Roman" w:eastAsia="宋体" w:cs="Times New Roman"/>
          <w:kern w:val="0"/>
          <w:sz w:val="24"/>
        </w:rPr>
      </w:pPr>
      <w:bookmarkStart w:id="10" w:name="_Toc1615"/>
      <w:r>
        <w:rPr>
          <w:rFonts w:hint="eastAsia" w:ascii="宋体" w:hAnsi="宋体" w:eastAsia="宋体" w:cs="宋体"/>
          <w:b/>
          <w:bCs/>
          <w:sz w:val="32"/>
          <w:szCs w:val="32"/>
          <w:lang w:val="en-US" w:eastAsia="zh-CN"/>
        </w:rPr>
        <w:t>三、售后服务</w:t>
      </w:r>
      <w:bookmarkEnd w:id="10"/>
    </w:p>
    <w:p w14:paraId="77D67C19">
      <w:pPr>
        <w:widowControl/>
        <w:snapToGrid w:val="0"/>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8"/>
          <w:szCs w:val="28"/>
        </w:rPr>
        <w:t>1、设备保修：</w:t>
      </w:r>
    </w:p>
    <w:p w14:paraId="09BC0482">
      <w:pPr>
        <w:widowControl/>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壹</w:t>
      </w:r>
      <w:r>
        <w:rPr>
          <w:rFonts w:hint="eastAsia" w:ascii="宋体" w:hAnsi="宋体" w:eastAsia="宋体" w:cs="宋体"/>
          <w:kern w:val="0"/>
          <w:sz w:val="21"/>
          <w:szCs w:val="21"/>
        </w:rPr>
        <w:t>年期的设备保修</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保修期内提供免费的上门维修服务，保修期内有质量问题的硬件免费上门保修，免费上门更换。质量保证期内提供7×24小时电话响应服务。在质量保证期内设备运行发生故障时，在24小时内提供解决方案，48小时内应委派专业技术人员到现场维修，对设备进行不定期的巡查检修，质保期外重复出现质保期内出现的故障也纳入免费保修。</w:t>
      </w:r>
    </w:p>
    <w:p w14:paraId="203603E3">
      <w:pPr>
        <w:widowControl/>
        <w:snapToGrid w:val="0"/>
        <w:spacing w:line="360" w:lineRule="auto"/>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2、师资培训</w:t>
      </w:r>
    </w:p>
    <w:p w14:paraId="0BA9E1BD">
      <w:pPr>
        <w:widowControl/>
        <w:snapToGrid w:val="0"/>
        <w:spacing w:line="360" w:lineRule="auto"/>
        <w:jc w:val="left"/>
        <w:rPr>
          <w:rFonts w:hint="eastAsia" w:ascii="Times New Roman" w:hAnsi="Times New Roman" w:eastAsia="宋体" w:cs="Times New Roman"/>
          <w:kern w:val="0"/>
          <w:sz w:val="21"/>
          <w:szCs w:val="21"/>
        </w:rPr>
      </w:pPr>
      <w:r>
        <w:rPr>
          <w:rFonts w:hint="eastAsia" w:ascii="宋体" w:hAnsi="宋体" w:eastAsia="宋体" w:cs="宋体"/>
          <w:kern w:val="0"/>
          <w:sz w:val="21"/>
          <w:szCs w:val="21"/>
        </w:rPr>
        <w:t>提供一期</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天的师资培训，培训内容包含数控设备的操作使用</w:t>
      </w:r>
    </w:p>
    <w:p w14:paraId="4C309820">
      <w:pPr>
        <w:spacing w:line="400" w:lineRule="exact"/>
        <w:ind w:firstLine="422" w:firstLineChars="200"/>
        <w:rPr>
          <w:rFonts w:hint="eastAsia" w:ascii="宋体" w:hAnsi="宋体"/>
          <w:b/>
          <w:bCs/>
          <w:szCs w:val="21"/>
        </w:rPr>
      </w:pPr>
    </w:p>
    <w:p w14:paraId="7246AAB3">
      <w:pPr>
        <w:rPr>
          <w:rFonts w:hint="eastAsia"/>
        </w:rPr>
      </w:pPr>
    </w:p>
    <w:p w14:paraId="7740F766">
      <w:pPr>
        <w:rPr>
          <w:rFonts w:hint="eastAsia"/>
        </w:rPr>
      </w:pPr>
    </w:p>
    <w:p w14:paraId="4689732D">
      <w:pPr>
        <w:rPr>
          <w:rFonts w:hint="eastAsia"/>
        </w:rPr>
      </w:pPr>
    </w:p>
    <w:p w14:paraId="33FCAF7F">
      <w:pPr>
        <w:rPr>
          <w:rFonts w:hint="eastAsia" w:ascii="黑体" w:hAnsi="黑体"/>
          <w:sz w:val="28"/>
          <w:szCs w:val="28"/>
          <w:lang w:val="en-US" w:eastAsia="zh-CN"/>
        </w:rPr>
      </w:pPr>
      <w:r>
        <w:rPr>
          <w:rFonts w:hint="eastAsia" w:ascii="黑体" w:hAnsi="黑体"/>
          <w:sz w:val="28"/>
          <w:szCs w:val="28"/>
          <w:lang w:val="en-US" w:eastAsia="zh-CN"/>
        </w:rPr>
        <w:br w:type="page"/>
      </w:r>
    </w:p>
    <w:p w14:paraId="17105AB7">
      <w:pPr>
        <w:pStyle w:val="2"/>
        <w:spacing w:before="0" w:after="0" w:line="240" w:lineRule="auto"/>
        <w:jc w:val="center"/>
        <w:rPr>
          <w:rFonts w:hint="eastAsia" w:ascii="黑体" w:hAnsi="黑体"/>
          <w:sz w:val="28"/>
          <w:szCs w:val="28"/>
        </w:rPr>
      </w:pPr>
      <w:r>
        <w:rPr>
          <w:rFonts w:hint="eastAsia" w:ascii="黑体" w:hAnsi="黑体"/>
          <w:sz w:val="28"/>
          <w:szCs w:val="28"/>
          <w:lang w:val="en-US" w:eastAsia="zh-CN"/>
        </w:rPr>
        <w:t>报价</w:t>
      </w:r>
      <w:r>
        <w:rPr>
          <w:rFonts w:hint="eastAsia" w:ascii="黑体" w:hAnsi="黑体"/>
          <w:sz w:val="28"/>
          <w:szCs w:val="28"/>
        </w:rPr>
        <w:t>文件格式</w:t>
      </w:r>
    </w:p>
    <w:p w14:paraId="47301529">
      <w:pPr>
        <w:spacing w:line="560" w:lineRule="exact"/>
        <w:rPr>
          <w:rFonts w:hint="eastAsia" w:eastAsia="黑体"/>
          <w:sz w:val="32"/>
          <w:szCs w:val="32"/>
        </w:rPr>
      </w:pPr>
    </w:p>
    <w:p w14:paraId="3B098E46">
      <w:pPr>
        <w:ind w:firstLine="6508" w:firstLineChars="1329"/>
        <w:rPr>
          <w:b/>
          <w:spacing w:val="24"/>
          <w:sz w:val="44"/>
          <w:szCs w:val="44"/>
        </w:rPr>
      </w:pPr>
      <w:r>
        <w:rPr>
          <w:b/>
          <w:spacing w:val="24"/>
          <w:sz w:val="44"/>
          <w:szCs w:val="44"/>
          <w:bdr w:val="single" w:color="auto" w:sz="4" w:space="0"/>
        </w:rPr>
        <w:t>封面</w:t>
      </w:r>
    </w:p>
    <w:p w14:paraId="0230970C">
      <w:pPr>
        <w:rPr>
          <w:rFonts w:hint="eastAsia"/>
        </w:rPr>
      </w:pPr>
    </w:p>
    <w:p w14:paraId="72415015">
      <w:pPr>
        <w:rPr>
          <w:rFonts w:hint="eastAsia"/>
        </w:rPr>
      </w:pPr>
    </w:p>
    <w:p w14:paraId="0398D05E">
      <w:pPr>
        <w:rPr>
          <w:rFonts w:hint="eastAsia"/>
        </w:rPr>
      </w:pPr>
    </w:p>
    <w:p w14:paraId="46807DF8">
      <w:pPr>
        <w:ind w:firstLine="1285" w:firstLineChars="400"/>
        <w:jc w:val="left"/>
        <w:rPr>
          <w:b/>
          <w:bCs/>
          <w:sz w:val="32"/>
          <w:szCs w:val="32"/>
        </w:rPr>
      </w:pPr>
      <w:bookmarkStart w:id="11" w:name="_Toc441957309"/>
      <w:bookmarkStart w:id="12" w:name="_Toc441956117"/>
      <w:r>
        <w:rPr>
          <w:rFonts w:hint="eastAsia"/>
          <w:b/>
          <w:bCs/>
          <w:sz w:val="32"/>
          <w:szCs w:val="32"/>
        </w:rPr>
        <w:t>项目名称</w:t>
      </w:r>
      <w:r>
        <w:rPr>
          <w:b/>
          <w:bCs/>
          <w:sz w:val="32"/>
          <w:szCs w:val="32"/>
        </w:rPr>
        <w:t>:</w:t>
      </w:r>
      <w:r>
        <w:rPr>
          <w:b/>
          <w:bCs/>
          <w:sz w:val="32"/>
          <w:szCs w:val="32"/>
          <w:u w:val="single"/>
        </w:rPr>
        <w:t xml:space="preserve">                     </w:t>
      </w:r>
      <w:bookmarkEnd w:id="11"/>
      <w:bookmarkEnd w:id="12"/>
    </w:p>
    <w:p w14:paraId="0E8E4ED8"/>
    <w:p w14:paraId="49BD79E3"/>
    <w:p w14:paraId="4F19D8F8">
      <w:pPr>
        <w:rPr>
          <w:rFonts w:hint="eastAsia"/>
        </w:rPr>
      </w:pPr>
    </w:p>
    <w:p w14:paraId="1F5DED90">
      <w:pPr>
        <w:rPr>
          <w:rFonts w:hint="eastAsia"/>
        </w:rPr>
      </w:pPr>
    </w:p>
    <w:p w14:paraId="5028157A">
      <w:pPr>
        <w:rPr>
          <w:rFonts w:hint="eastAsia"/>
        </w:rPr>
      </w:pPr>
    </w:p>
    <w:p w14:paraId="3D4ABB2F">
      <w:pPr>
        <w:rPr>
          <w:rFonts w:hint="eastAsia"/>
        </w:rPr>
      </w:pPr>
    </w:p>
    <w:p w14:paraId="2B1CFBDF">
      <w:pPr>
        <w:pStyle w:val="2"/>
        <w:spacing w:before="0" w:after="0" w:line="240" w:lineRule="auto"/>
        <w:jc w:val="center"/>
        <w:rPr>
          <w:rFonts w:ascii="黑体" w:hAnsi="黑体"/>
          <w:sz w:val="72"/>
          <w:szCs w:val="72"/>
        </w:rPr>
      </w:pPr>
      <w:r>
        <w:rPr>
          <w:rFonts w:hint="eastAsia" w:ascii="黑体" w:hAnsi="黑体"/>
          <w:sz w:val="72"/>
          <w:szCs w:val="72"/>
          <w:lang w:val="en-US" w:eastAsia="zh-CN"/>
        </w:rPr>
        <w:t>报价</w:t>
      </w:r>
      <w:r>
        <w:rPr>
          <w:rFonts w:hint="eastAsia" w:ascii="黑体" w:hAnsi="黑体"/>
          <w:sz w:val="72"/>
          <w:szCs w:val="72"/>
        </w:rPr>
        <w:t>文件</w:t>
      </w:r>
    </w:p>
    <w:p w14:paraId="62357F35">
      <w:pPr>
        <w:ind w:firstLine="3357" w:firstLineChars="763"/>
        <w:rPr>
          <w:sz w:val="44"/>
          <w:szCs w:val="44"/>
        </w:rPr>
      </w:pPr>
    </w:p>
    <w:p w14:paraId="7C7EEDA5">
      <w:pPr>
        <w:pStyle w:val="2"/>
        <w:spacing w:before="0" w:after="0" w:line="240" w:lineRule="auto"/>
        <w:jc w:val="center"/>
        <w:rPr>
          <w:rFonts w:ascii="黑体" w:hAnsi="黑体"/>
          <w:sz w:val="36"/>
          <w:szCs w:val="36"/>
        </w:rPr>
      </w:pPr>
      <w:r>
        <w:rPr>
          <w:rFonts w:hint="eastAsia" w:ascii="黑体" w:hAnsi="黑体"/>
          <w:sz w:val="36"/>
          <w:szCs w:val="36"/>
        </w:rPr>
        <w:t>正本/副本</w:t>
      </w:r>
    </w:p>
    <w:p w14:paraId="04E485B5">
      <w:pPr>
        <w:ind w:firstLine="3357" w:firstLineChars="763"/>
        <w:rPr>
          <w:rFonts w:hint="eastAsia"/>
          <w:sz w:val="44"/>
          <w:szCs w:val="44"/>
        </w:rPr>
      </w:pPr>
    </w:p>
    <w:p w14:paraId="134E9A3C">
      <w:pPr>
        <w:ind w:firstLine="3357" w:firstLineChars="763"/>
        <w:rPr>
          <w:rFonts w:hint="eastAsia"/>
          <w:sz w:val="44"/>
          <w:szCs w:val="44"/>
        </w:rPr>
      </w:pPr>
    </w:p>
    <w:p w14:paraId="74A14C83">
      <w:pPr>
        <w:ind w:firstLine="3357" w:firstLineChars="763"/>
        <w:rPr>
          <w:rFonts w:hint="eastAsia"/>
          <w:sz w:val="44"/>
          <w:szCs w:val="44"/>
        </w:rPr>
      </w:pPr>
    </w:p>
    <w:p w14:paraId="60295DE7">
      <w:pPr>
        <w:spacing w:line="400" w:lineRule="exact"/>
        <w:ind w:firstLine="1602" w:firstLineChars="763"/>
        <w:rPr>
          <w:rFonts w:ascii="宋体" w:hAnsi="宋体"/>
          <w:szCs w:val="21"/>
        </w:rPr>
      </w:pPr>
    </w:p>
    <w:p w14:paraId="0E339089">
      <w:pPr>
        <w:spacing w:line="400" w:lineRule="exact"/>
        <w:ind w:firstLine="1897" w:firstLineChars="900"/>
        <w:jc w:val="both"/>
        <w:rPr>
          <w:rFonts w:hint="default" w:ascii="宋体" w:hAnsi="宋体" w:eastAsia="宋体"/>
          <w:b/>
          <w:bCs/>
          <w:szCs w:val="21"/>
          <w:u w:val="single"/>
          <w:lang w:val="en-US" w:eastAsia="zh-CN"/>
        </w:rPr>
      </w:pPr>
      <w:bookmarkStart w:id="13" w:name="_Toc441957310"/>
      <w:bookmarkStart w:id="14" w:name="_Toc441956118"/>
      <w:r>
        <w:rPr>
          <w:rFonts w:hint="eastAsia" w:ascii="宋体" w:hAnsi="宋体"/>
          <w:b/>
          <w:bCs/>
          <w:szCs w:val="21"/>
          <w:lang w:val="en-US" w:eastAsia="zh-CN"/>
        </w:rPr>
        <w:t>报价</w:t>
      </w:r>
      <w:r>
        <w:rPr>
          <w:rFonts w:hint="eastAsia" w:ascii="宋体" w:hAnsi="宋体"/>
          <w:b/>
          <w:bCs/>
          <w:szCs w:val="21"/>
        </w:rPr>
        <w:t>单位名称</w:t>
      </w:r>
      <w:r>
        <w:rPr>
          <w:rFonts w:ascii="宋体" w:hAnsi="宋体"/>
          <w:b/>
          <w:bCs/>
          <w:szCs w:val="21"/>
        </w:rPr>
        <w:t>:</w:t>
      </w:r>
      <w:r>
        <w:rPr>
          <w:rFonts w:ascii="宋体" w:hAnsi="宋体"/>
          <w:b/>
          <w:bCs/>
          <w:szCs w:val="21"/>
          <w:u w:val="single"/>
        </w:rPr>
        <w:t xml:space="preserve">     </w:t>
      </w:r>
      <w:r>
        <w:rPr>
          <w:rFonts w:hint="eastAsia" w:ascii="宋体" w:hAnsi="宋体"/>
          <w:b/>
          <w:bCs/>
          <w:szCs w:val="21"/>
          <w:u w:val="single"/>
        </w:rPr>
        <w:t xml:space="preserve">     （盖公章）</w:t>
      </w:r>
      <w:bookmarkEnd w:id="13"/>
      <w:bookmarkEnd w:id="14"/>
      <w:r>
        <w:rPr>
          <w:rFonts w:hint="eastAsia" w:ascii="宋体" w:hAnsi="宋体"/>
          <w:b/>
          <w:bCs/>
          <w:szCs w:val="21"/>
          <w:u w:val="single"/>
          <w:lang w:val="en-US" w:eastAsia="zh-CN"/>
        </w:rPr>
        <w:t xml:space="preserve">        </w:t>
      </w:r>
    </w:p>
    <w:p w14:paraId="4EB0C755">
      <w:pPr>
        <w:spacing w:line="400" w:lineRule="exact"/>
        <w:ind w:firstLine="1897" w:firstLineChars="900"/>
        <w:jc w:val="both"/>
        <w:rPr>
          <w:rFonts w:hint="default" w:ascii="宋体" w:hAnsi="宋体" w:eastAsia="宋体"/>
          <w:b/>
          <w:bCs/>
          <w:szCs w:val="21"/>
          <w:u w:val="single"/>
          <w:lang w:val="en-US" w:eastAsia="zh-CN"/>
        </w:rPr>
      </w:pPr>
      <w:r>
        <w:rPr>
          <w:rFonts w:hint="eastAsia" w:ascii="宋体" w:hAnsi="宋体" w:cs="宋体"/>
          <w:b/>
          <w:bCs/>
          <w:spacing w:val="0"/>
          <w:sz w:val="21"/>
          <w:szCs w:val="21"/>
        </w:rPr>
        <w:t>法定代表人</w:t>
      </w:r>
      <w:r>
        <w:rPr>
          <w:rFonts w:ascii="宋体" w:hAnsi="宋体"/>
          <w:b/>
          <w:bCs/>
          <w:szCs w:val="21"/>
        </w:rPr>
        <w:t>:</w:t>
      </w:r>
      <w:r>
        <w:rPr>
          <w:rFonts w:ascii="宋体" w:hAnsi="宋体"/>
          <w:b/>
          <w:bCs/>
          <w:szCs w:val="21"/>
          <w:u w:val="single"/>
        </w:rPr>
        <w:t xml:space="preserve">    </w:t>
      </w:r>
      <w:r>
        <w:rPr>
          <w:rFonts w:hint="eastAsia" w:ascii="宋体" w:hAnsi="宋体"/>
          <w:b/>
          <w:bCs/>
          <w:szCs w:val="21"/>
          <w:u w:val="single"/>
          <w:lang w:val="en-US" w:eastAsia="zh-CN"/>
        </w:rPr>
        <w:t xml:space="preserve">         </w:t>
      </w:r>
      <w:r>
        <w:rPr>
          <w:rFonts w:hint="eastAsia" w:ascii="宋体" w:hAnsi="宋体" w:cs="宋体"/>
          <w:b/>
          <w:bCs/>
          <w:szCs w:val="21"/>
          <w:u w:val="single"/>
        </w:rPr>
        <w:t>（签章）</w:t>
      </w:r>
      <w:r>
        <w:rPr>
          <w:rFonts w:hint="eastAsia" w:ascii="宋体" w:hAnsi="宋体" w:cs="宋体"/>
          <w:b/>
          <w:bCs/>
          <w:szCs w:val="21"/>
          <w:u w:val="single"/>
          <w:lang w:val="en-US" w:eastAsia="zh-CN"/>
        </w:rPr>
        <w:t xml:space="preserve">         </w:t>
      </w:r>
    </w:p>
    <w:p w14:paraId="6C284970">
      <w:pPr>
        <w:spacing w:line="400" w:lineRule="exact"/>
        <w:jc w:val="center"/>
        <w:rPr>
          <w:rFonts w:ascii="宋体" w:hAnsi="宋体"/>
          <w:b/>
          <w:bCs/>
          <w:szCs w:val="21"/>
        </w:rPr>
      </w:pPr>
    </w:p>
    <w:p w14:paraId="5DD27F07">
      <w:pPr>
        <w:spacing w:line="400" w:lineRule="exact"/>
        <w:jc w:val="center"/>
        <w:rPr>
          <w:rFonts w:ascii="宋体" w:hAnsi="宋体"/>
          <w:b/>
          <w:bCs/>
          <w:szCs w:val="21"/>
        </w:rPr>
      </w:pPr>
      <w:r>
        <w:rPr>
          <w:rFonts w:hint="eastAsia" w:ascii="宋体" w:hAnsi="宋体" w:cs="宋体"/>
          <w:b/>
          <w:bCs/>
          <w:szCs w:val="21"/>
        </w:rPr>
        <w:t>日</w:t>
      </w:r>
      <w:r>
        <w:rPr>
          <w:rFonts w:ascii="宋体" w:hAnsi="宋体"/>
          <w:b/>
          <w:bCs/>
          <w:szCs w:val="21"/>
        </w:rPr>
        <w:t xml:space="preserve">  </w:t>
      </w:r>
      <w:r>
        <w:rPr>
          <w:rFonts w:hint="eastAsia" w:ascii="宋体" w:hAnsi="宋体" w:cs="宋体"/>
          <w:b/>
          <w:bCs/>
          <w:szCs w:val="21"/>
        </w:rPr>
        <w:t>期：</w:t>
      </w:r>
      <w:r>
        <w:rPr>
          <w:rFonts w:ascii="宋体" w:hAnsi="宋体"/>
          <w:b/>
          <w:bCs/>
          <w:szCs w:val="21"/>
        </w:rPr>
        <w:t xml:space="preserve">     </w:t>
      </w:r>
      <w:r>
        <w:rPr>
          <w:rFonts w:hint="eastAsia" w:ascii="宋体" w:hAnsi="宋体" w:cs="宋体"/>
          <w:b/>
          <w:bCs/>
          <w:szCs w:val="21"/>
        </w:rPr>
        <w:t>年</w:t>
      </w:r>
      <w:r>
        <w:rPr>
          <w:rFonts w:ascii="宋体" w:hAnsi="宋体"/>
          <w:b/>
          <w:bCs/>
          <w:szCs w:val="21"/>
        </w:rPr>
        <w:t xml:space="preserve">   </w:t>
      </w:r>
      <w:r>
        <w:rPr>
          <w:rFonts w:hint="eastAsia" w:ascii="宋体" w:hAnsi="宋体" w:cs="宋体"/>
          <w:b/>
          <w:bCs/>
          <w:szCs w:val="21"/>
        </w:rPr>
        <w:t>月</w:t>
      </w:r>
      <w:r>
        <w:rPr>
          <w:rFonts w:ascii="宋体" w:hAnsi="宋体"/>
          <w:b/>
          <w:bCs/>
          <w:szCs w:val="21"/>
        </w:rPr>
        <w:t xml:space="preserve">   </w:t>
      </w:r>
      <w:r>
        <w:rPr>
          <w:rFonts w:hint="eastAsia" w:ascii="宋体" w:hAnsi="宋体" w:cs="宋体"/>
          <w:b/>
          <w:bCs/>
          <w:szCs w:val="21"/>
        </w:rPr>
        <w:t>日</w:t>
      </w:r>
    </w:p>
    <w:p w14:paraId="74BA5161">
      <w:pPr>
        <w:rPr>
          <w:rFonts w:hint="eastAsia" w:ascii="宋体" w:hAnsi="宋体" w:cs="Arial"/>
          <w:b/>
          <w:szCs w:val="21"/>
        </w:rPr>
      </w:pPr>
      <w:bookmarkStart w:id="15" w:name="_Toc445282731"/>
      <w:r>
        <w:rPr>
          <w:rFonts w:hint="eastAsia" w:ascii="宋体" w:hAnsi="宋体" w:cs="Arial"/>
          <w:b/>
          <w:szCs w:val="21"/>
        </w:rPr>
        <w:br w:type="page"/>
      </w:r>
    </w:p>
    <w:bookmarkEnd w:id="15"/>
    <w:p w14:paraId="4CDF77A8">
      <w:pPr>
        <w:spacing w:line="400" w:lineRule="exact"/>
        <w:ind w:firstLine="411" w:firstLineChars="196"/>
        <w:rPr>
          <w:rFonts w:hint="eastAsia" w:asciiTheme="minorEastAsia" w:hAnsiTheme="minorEastAsia" w:eastAsiaTheme="minorEastAsia"/>
          <w:szCs w:val="21"/>
        </w:rPr>
      </w:pPr>
      <w:bookmarkStart w:id="16" w:name="_Toc134733561"/>
      <w:bookmarkStart w:id="17" w:name="_Toc325669281"/>
      <w:r>
        <w:rPr>
          <w:rFonts w:hint="eastAsia" w:asciiTheme="minorEastAsia" w:hAnsiTheme="minorEastAsia" w:eastAsiaTheme="minorEastAsia"/>
          <w:szCs w:val="21"/>
          <w:lang w:val="en-US" w:eastAsia="zh-CN"/>
        </w:rPr>
        <w:t>报价</w:t>
      </w:r>
      <w:r>
        <w:rPr>
          <w:rFonts w:hint="eastAsia" w:asciiTheme="minorEastAsia" w:hAnsiTheme="minorEastAsia" w:eastAsiaTheme="minorEastAsia"/>
          <w:szCs w:val="21"/>
        </w:rPr>
        <w:t>文件应包括：</w:t>
      </w:r>
    </w:p>
    <w:p w14:paraId="0606BA6F">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报价</w:t>
      </w:r>
      <w:r>
        <w:rPr>
          <w:rFonts w:hint="eastAsia" w:asciiTheme="minorEastAsia" w:hAnsiTheme="minorEastAsia" w:eastAsiaTheme="minorEastAsia"/>
          <w:szCs w:val="21"/>
        </w:rPr>
        <w:t>人营业执照复印件；</w:t>
      </w:r>
    </w:p>
    <w:p w14:paraId="4DB30608">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2.法人身份证复印件；</w:t>
      </w:r>
    </w:p>
    <w:p w14:paraId="328960C2">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3.授权委托书及授权人身份证复印件（若有）；</w:t>
      </w:r>
    </w:p>
    <w:p w14:paraId="29C2EC04">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4.报价书；</w:t>
      </w:r>
    </w:p>
    <w:p w14:paraId="0EF01CA1">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rPr>
        <w:t>5.报价清单；</w:t>
      </w:r>
    </w:p>
    <w:p w14:paraId="755B84C3">
      <w:pPr>
        <w:spacing w:line="400" w:lineRule="exact"/>
        <w:ind w:firstLine="411" w:firstLineChars="196"/>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6.项目内容及要求明确提供的相关材料；</w:t>
      </w:r>
    </w:p>
    <w:p w14:paraId="2E842FD0">
      <w:pPr>
        <w:spacing w:line="400" w:lineRule="exact"/>
        <w:ind w:firstLine="411" w:firstLineChars="196"/>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报价</w:t>
      </w:r>
      <w:r>
        <w:rPr>
          <w:rFonts w:hint="eastAsia" w:asciiTheme="minorEastAsia" w:hAnsiTheme="minorEastAsia" w:eastAsiaTheme="minorEastAsia"/>
          <w:szCs w:val="21"/>
        </w:rPr>
        <w:t>人认为有必要提供的相关材料。</w:t>
      </w:r>
    </w:p>
    <w:p w14:paraId="171FA7C9">
      <w:pPr>
        <w:spacing w:line="400" w:lineRule="exact"/>
        <w:ind w:firstLine="411" w:firstLineChars="196"/>
        <w:rPr>
          <w:rFonts w:hint="eastAsia" w:asciiTheme="minorEastAsia" w:hAnsiTheme="minorEastAsia" w:eastAsiaTheme="minorEastAsia"/>
          <w:szCs w:val="21"/>
        </w:rPr>
      </w:pPr>
    </w:p>
    <w:p w14:paraId="01A3E103">
      <w:pPr>
        <w:spacing w:line="400" w:lineRule="exact"/>
        <w:ind w:firstLine="411" w:firstLineChars="196"/>
        <w:rPr>
          <w:rFonts w:hint="eastAsia" w:asciiTheme="minorEastAsia" w:hAnsiTheme="minorEastAsia" w:eastAsiaTheme="minorEastAsia"/>
          <w:szCs w:val="21"/>
        </w:rPr>
      </w:pPr>
    </w:p>
    <w:p w14:paraId="06EC9A31">
      <w:pPr>
        <w:spacing w:line="400" w:lineRule="exact"/>
        <w:ind w:firstLine="411" w:firstLineChars="196"/>
        <w:rPr>
          <w:rFonts w:hint="eastAsia" w:asciiTheme="minorEastAsia" w:hAnsiTheme="minorEastAsia" w:eastAsiaTheme="minorEastAsia"/>
          <w:szCs w:val="21"/>
        </w:rPr>
      </w:pPr>
    </w:p>
    <w:p w14:paraId="79A56D10">
      <w:pPr>
        <w:spacing w:line="400" w:lineRule="exact"/>
        <w:ind w:firstLine="411" w:firstLineChars="196"/>
        <w:rPr>
          <w:rFonts w:hint="eastAsia" w:ascii="宋体" w:hAnsi="宋体"/>
          <w:szCs w:val="21"/>
        </w:rPr>
      </w:pPr>
    </w:p>
    <w:p w14:paraId="4AFA1F75">
      <w:pPr>
        <w:spacing w:line="400" w:lineRule="exact"/>
        <w:ind w:firstLine="310" w:firstLineChars="147"/>
        <w:jc w:val="center"/>
        <w:outlineLvl w:val="0"/>
        <w:rPr>
          <w:rFonts w:ascii="宋体" w:hAnsi="宋体" w:cs="Arial"/>
          <w:b/>
          <w:szCs w:val="21"/>
        </w:rPr>
      </w:pPr>
      <w:bookmarkStart w:id="18" w:name="_Toc445282732"/>
      <w:r>
        <w:rPr>
          <w:rFonts w:hint="eastAsia" w:ascii="宋体" w:hAnsi="宋体" w:cs="Arial"/>
          <w:b/>
          <w:szCs w:val="21"/>
        </w:rPr>
        <w:t>报 价</w:t>
      </w:r>
      <w:r>
        <w:rPr>
          <w:rFonts w:ascii="宋体" w:hAnsi="宋体" w:cs="Arial"/>
          <w:b/>
          <w:szCs w:val="21"/>
        </w:rPr>
        <w:t xml:space="preserve"> </w:t>
      </w:r>
      <w:r>
        <w:rPr>
          <w:rFonts w:hint="eastAsia" w:ascii="宋体" w:hAnsi="宋体" w:cs="Arial"/>
          <w:b/>
          <w:szCs w:val="21"/>
        </w:rPr>
        <w:t>书</w:t>
      </w:r>
      <w:bookmarkEnd w:id="18"/>
    </w:p>
    <w:p w14:paraId="493A0835">
      <w:pPr>
        <w:spacing w:line="400" w:lineRule="exact"/>
        <w:rPr>
          <w:rFonts w:ascii="宋体" w:hAnsi="宋体"/>
          <w:szCs w:val="21"/>
        </w:rPr>
      </w:pPr>
    </w:p>
    <w:p w14:paraId="4F857E76">
      <w:pPr>
        <w:spacing w:line="400" w:lineRule="exact"/>
        <w:rPr>
          <w:rFonts w:ascii="宋体" w:hAnsi="宋体"/>
          <w:szCs w:val="21"/>
        </w:rPr>
      </w:pPr>
      <w:r>
        <w:rPr>
          <w:rFonts w:ascii="宋体" w:hAnsi="宋体"/>
          <w:szCs w:val="21"/>
        </w:rPr>
        <w:t>致：</w:t>
      </w:r>
      <w:r>
        <w:rPr>
          <w:rFonts w:ascii="宋体" w:hAnsi="宋体"/>
          <w:szCs w:val="21"/>
          <w:u w:val="single"/>
        </w:rPr>
        <w:t xml:space="preserve">      ××学校      </w:t>
      </w:r>
      <w:r>
        <w:rPr>
          <w:rFonts w:ascii="宋体" w:hAnsi="宋体"/>
          <w:szCs w:val="21"/>
        </w:rPr>
        <w:t xml:space="preserve">       </w:t>
      </w:r>
    </w:p>
    <w:p w14:paraId="2DC785A9">
      <w:pPr>
        <w:adjustRightInd w:val="0"/>
        <w:snapToGrid w:val="0"/>
        <w:spacing w:line="400" w:lineRule="exact"/>
        <w:ind w:firstLine="420" w:firstLineChars="200"/>
        <w:rPr>
          <w:rFonts w:ascii="宋体" w:hAnsi="宋体"/>
          <w:szCs w:val="21"/>
        </w:rPr>
      </w:pPr>
      <w:r>
        <w:rPr>
          <w:rFonts w:ascii="宋体" w:hAnsi="宋体"/>
          <w:szCs w:val="21"/>
        </w:rPr>
        <w:t>我公司已经认真仔细阅读了贵单位关于</w:t>
      </w:r>
      <w:r>
        <w:rPr>
          <w:rFonts w:ascii="宋体" w:hAnsi="宋体"/>
          <w:szCs w:val="21"/>
          <w:u w:val="single"/>
        </w:rPr>
        <w:t>××（货物</w:t>
      </w:r>
      <w:r>
        <w:rPr>
          <w:rFonts w:hint="eastAsia" w:ascii="宋体" w:hAnsi="宋体"/>
          <w:szCs w:val="21"/>
          <w:u w:val="single"/>
        </w:rPr>
        <w:t>或</w:t>
      </w:r>
      <w:r>
        <w:rPr>
          <w:rFonts w:ascii="宋体" w:hAnsi="宋体"/>
          <w:szCs w:val="21"/>
          <w:u w:val="single"/>
        </w:rPr>
        <w:t>服务</w:t>
      </w:r>
      <w:r>
        <w:rPr>
          <w:rFonts w:hint="eastAsia" w:ascii="宋体" w:hAnsi="宋体"/>
          <w:szCs w:val="21"/>
          <w:u w:val="single"/>
        </w:rPr>
        <w:t>）</w:t>
      </w:r>
      <w:r>
        <w:rPr>
          <w:rFonts w:ascii="宋体" w:hAnsi="宋体"/>
          <w:szCs w:val="21"/>
          <w:u w:val="single"/>
        </w:rPr>
        <w:t>采购</w:t>
      </w:r>
      <w:r>
        <w:rPr>
          <w:rFonts w:hint="eastAsia" w:ascii="宋体" w:hAnsi="宋体"/>
          <w:szCs w:val="21"/>
        </w:rPr>
        <w:t>文件</w:t>
      </w:r>
      <w:r>
        <w:rPr>
          <w:rFonts w:ascii="宋体" w:hAnsi="宋体"/>
          <w:szCs w:val="21"/>
        </w:rPr>
        <w:t>，完全同意</w:t>
      </w:r>
      <w:r>
        <w:rPr>
          <w:rFonts w:hint="eastAsia" w:asciiTheme="minorEastAsia" w:hAnsiTheme="minorEastAsia" w:eastAsiaTheme="minorEastAsia"/>
          <w:szCs w:val="21"/>
          <w:lang w:val="en-US" w:eastAsia="zh-CN"/>
        </w:rPr>
        <w:t>询价</w:t>
      </w:r>
      <w:r>
        <w:rPr>
          <w:rFonts w:ascii="宋体" w:hAnsi="宋体"/>
          <w:szCs w:val="21"/>
        </w:rPr>
        <w:t>公告</w:t>
      </w:r>
      <w:r>
        <w:rPr>
          <w:rFonts w:hint="eastAsia" w:ascii="宋体" w:hAnsi="宋体"/>
          <w:szCs w:val="21"/>
        </w:rPr>
        <w:t>及</w:t>
      </w:r>
      <w:r>
        <w:rPr>
          <w:rFonts w:hint="eastAsia" w:asciiTheme="minorEastAsia" w:hAnsiTheme="minorEastAsia" w:eastAsiaTheme="minorEastAsia"/>
          <w:szCs w:val="21"/>
          <w:lang w:val="en-US" w:eastAsia="zh-CN"/>
        </w:rPr>
        <w:t>询价</w:t>
      </w:r>
      <w:r>
        <w:rPr>
          <w:rFonts w:hint="eastAsia" w:ascii="宋体" w:hAnsi="宋体"/>
          <w:szCs w:val="21"/>
        </w:rPr>
        <w:t>文件</w:t>
      </w:r>
      <w:r>
        <w:rPr>
          <w:rFonts w:ascii="宋体" w:hAnsi="宋体"/>
          <w:szCs w:val="21"/>
        </w:rPr>
        <w:t>中的所有条款，</w:t>
      </w:r>
    </w:p>
    <w:p w14:paraId="485200C8">
      <w:pPr>
        <w:adjustRightInd w:val="0"/>
        <w:snapToGrid w:val="0"/>
        <w:spacing w:line="400" w:lineRule="exact"/>
        <w:ind w:firstLine="420" w:firstLineChars="200"/>
        <w:rPr>
          <w:rFonts w:ascii="宋体" w:hAnsi="宋体"/>
          <w:szCs w:val="21"/>
        </w:rPr>
      </w:pPr>
      <w:r>
        <w:rPr>
          <w:rFonts w:ascii="宋体" w:hAnsi="宋体"/>
          <w:szCs w:val="21"/>
        </w:rPr>
        <w:t>根据贵方为</w:t>
      </w:r>
      <w:r>
        <w:rPr>
          <w:rFonts w:ascii="宋体" w:hAnsi="宋体"/>
          <w:szCs w:val="21"/>
          <w:u w:val="single"/>
        </w:rPr>
        <w:t>（项目名称）</w:t>
      </w:r>
      <w:r>
        <w:rPr>
          <w:rFonts w:hint="eastAsia" w:asciiTheme="minorEastAsia" w:hAnsiTheme="minorEastAsia" w:eastAsiaTheme="minorEastAsia"/>
          <w:szCs w:val="21"/>
          <w:lang w:val="en-US" w:eastAsia="zh-CN"/>
        </w:rPr>
        <w:t>询价</w:t>
      </w:r>
      <w:r>
        <w:rPr>
          <w:rFonts w:ascii="宋体" w:hAnsi="宋体"/>
          <w:szCs w:val="21"/>
        </w:rPr>
        <w:t>邀请，现提交下述文件。</w:t>
      </w:r>
    </w:p>
    <w:p w14:paraId="559D77C5">
      <w:pPr>
        <w:adjustRightInd w:val="0"/>
        <w:snapToGrid w:val="0"/>
        <w:spacing w:line="400" w:lineRule="exact"/>
        <w:ind w:firstLine="420" w:firstLineChars="200"/>
        <w:rPr>
          <w:rFonts w:ascii="宋体" w:hAnsi="宋体"/>
          <w:szCs w:val="21"/>
        </w:rPr>
      </w:pPr>
      <w:r>
        <w:rPr>
          <w:rFonts w:ascii="宋体" w:hAnsi="宋体"/>
          <w:szCs w:val="21"/>
        </w:rPr>
        <w:t>（1）</w:t>
      </w:r>
      <w:r>
        <w:rPr>
          <w:rFonts w:hint="eastAsia" w:ascii="宋体" w:hAnsi="宋体"/>
          <w:szCs w:val="21"/>
        </w:rPr>
        <w:t>报价</w:t>
      </w:r>
      <w:r>
        <w:rPr>
          <w:rFonts w:ascii="宋体" w:hAnsi="宋体"/>
          <w:szCs w:val="21"/>
        </w:rPr>
        <w:t>书</w:t>
      </w:r>
    </w:p>
    <w:p w14:paraId="66AE83FD">
      <w:pPr>
        <w:adjustRightInd w:val="0"/>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报价</w:t>
      </w:r>
      <w:r>
        <w:rPr>
          <w:rFonts w:ascii="宋体" w:hAnsi="宋体"/>
          <w:szCs w:val="21"/>
        </w:rPr>
        <w:t>清单表</w:t>
      </w:r>
    </w:p>
    <w:p w14:paraId="40A3E421">
      <w:pPr>
        <w:adjustRightInd w:val="0"/>
        <w:snapToGrid w:val="0"/>
        <w:spacing w:line="400" w:lineRule="exact"/>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）有关资质证书复印件</w:t>
      </w:r>
    </w:p>
    <w:p w14:paraId="48A8CD7A">
      <w:pPr>
        <w:adjustRightInd w:val="0"/>
        <w:snapToGrid w:val="0"/>
        <w:spacing w:line="400" w:lineRule="exact"/>
        <w:ind w:firstLine="420" w:firstLineChars="200"/>
        <w:rPr>
          <w:rFonts w:ascii="宋体" w:hAnsi="宋体"/>
          <w:szCs w:val="21"/>
        </w:rPr>
      </w:pPr>
      <w:r>
        <w:rPr>
          <w:rFonts w:ascii="宋体" w:hAnsi="宋体"/>
          <w:szCs w:val="21"/>
        </w:rPr>
        <w:t>据此函宣布同意如下：</w:t>
      </w:r>
    </w:p>
    <w:p w14:paraId="72AD4125">
      <w:pPr>
        <w:adjustRightInd w:val="0"/>
        <w:snapToGrid w:val="0"/>
        <w:spacing w:line="400" w:lineRule="exact"/>
        <w:ind w:firstLine="420" w:firstLineChars="200"/>
        <w:rPr>
          <w:rFonts w:hint="eastAsia" w:ascii="宋体" w:hAnsi="宋体"/>
          <w:szCs w:val="21"/>
        </w:rPr>
      </w:pPr>
      <w:r>
        <w:rPr>
          <w:rFonts w:ascii="宋体" w:hAnsi="宋体"/>
          <w:szCs w:val="21"/>
        </w:rPr>
        <w:t>1．所附详细</w:t>
      </w:r>
      <w:r>
        <w:rPr>
          <w:rFonts w:hint="eastAsia" w:ascii="宋体" w:hAnsi="宋体"/>
          <w:szCs w:val="21"/>
        </w:rPr>
        <w:t>报价</w:t>
      </w:r>
      <w:r>
        <w:rPr>
          <w:rFonts w:ascii="宋体" w:hAnsi="宋体"/>
          <w:szCs w:val="21"/>
        </w:rPr>
        <w:t>表中规定的货物及服务报价为人民币￥：</w:t>
      </w:r>
      <w:r>
        <w:rPr>
          <w:rFonts w:ascii="宋体" w:hAnsi="宋体"/>
          <w:szCs w:val="21"/>
          <w:u w:val="single"/>
        </w:rPr>
        <w:t xml:space="preserve">          </w:t>
      </w:r>
      <w:r>
        <w:rPr>
          <w:rFonts w:ascii="宋体" w:hAnsi="宋体"/>
          <w:szCs w:val="21"/>
        </w:rPr>
        <w:t>元，即</w:t>
      </w:r>
      <w:r>
        <w:rPr>
          <w:rFonts w:ascii="宋体" w:hAnsi="宋体"/>
          <w:szCs w:val="21"/>
          <w:u w:val="single"/>
        </w:rPr>
        <w:t xml:space="preserve">           </w:t>
      </w:r>
      <w:r>
        <w:rPr>
          <w:rFonts w:ascii="宋体" w:hAnsi="宋体"/>
          <w:szCs w:val="21"/>
        </w:rPr>
        <w:t>（大写</w:t>
      </w:r>
      <w:r>
        <w:rPr>
          <w:rFonts w:hint="eastAsia" w:ascii="宋体" w:hAnsi="宋体"/>
          <w:szCs w:val="21"/>
          <w:u w:val="single"/>
        </w:rPr>
        <w:t xml:space="preserve">                      </w:t>
      </w:r>
      <w:r>
        <w:rPr>
          <w:rFonts w:ascii="宋体" w:hAnsi="宋体"/>
          <w:szCs w:val="21"/>
        </w:rPr>
        <w:t>）。</w:t>
      </w:r>
    </w:p>
    <w:p w14:paraId="4664F0B5">
      <w:pPr>
        <w:adjustRightInd w:val="0"/>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报价</w:t>
      </w:r>
      <w:r>
        <w:rPr>
          <w:rFonts w:ascii="宋体" w:hAnsi="宋体"/>
          <w:szCs w:val="21"/>
        </w:rPr>
        <w:t>人已详细审查全部</w:t>
      </w:r>
      <w:r>
        <w:rPr>
          <w:rFonts w:hint="eastAsia" w:asciiTheme="minorEastAsia" w:hAnsiTheme="minorEastAsia" w:eastAsiaTheme="minorEastAsia"/>
          <w:szCs w:val="21"/>
          <w:lang w:val="en-US" w:eastAsia="zh-CN"/>
        </w:rPr>
        <w:t>询价</w:t>
      </w:r>
      <w:r>
        <w:rPr>
          <w:rFonts w:ascii="宋体" w:hAnsi="宋体"/>
          <w:szCs w:val="21"/>
        </w:rPr>
        <w:t>文件和有关附件，将自行承担因对全部</w:t>
      </w:r>
      <w:r>
        <w:rPr>
          <w:rFonts w:hint="eastAsia" w:asciiTheme="minorEastAsia" w:hAnsiTheme="minorEastAsia" w:eastAsiaTheme="minorEastAsia"/>
          <w:szCs w:val="21"/>
          <w:lang w:val="en-US" w:eastAsia="zh-CN"/>
        </w:rPr>
        <w:t>询价</w:t>
      </w:r>
      <w:r>
        <w:rPr>
          <w:rFonts w:ascii="宋体" w:hAnsi="宋体"/>
          <w:szCs w:val="21"/>
        </w:rPr>
        <w:t>文件理解不正确或误解而产生的相应后果。</w:t>
      </w:r>
    </w:p>
    <w:p w14:paraId="1C671F62">
      <w:pPr>
        <w:adjustRightInd w:val="0"/>
        <w:snapToGrid w:val="0"/>
        <w:spacing w:line="400" w:lineRule="exact"/>
        <w:ind w:firstLine="420" w:firstLineChars="200"/>
        <w:rPr>
          <w:rFonts w:ascii="宋体" w:hAnsi="宋体"/>
          <w:szCs w:val="21"/>
        </w:rPr>
      </w:pPr>
      <w:r>
        <w:rPr>
          <w:rFonts w:ascii="宋体" w:hAnsi="宋体"/>
          <w:szCs w:val="21"/>
        </w:rPr>
        <w:t>3．</w:t>
      </w:r>
      <w:r>
        <w:rPr>
          <w:rFonts w:hint="eastAsia" w:ascii="宋体" w:hAnsi="宋体"/>
          <w:szCs w:val="21"/>
        </w:rPr>
        <w:t>报价</w:t>
      </w:r>
      <w:r>
        <w:rPr>
          <w:rFonts w:ascii="宋体" w:hAnsi="宋体"/>
          <w:szCs w:val="21"/>
        </w:rPr>
        <w:t>人保证遵守</w:t>
      </w:r>
      <w:r>
        <w:rPr>
          <w:rFonts w:hint="eastAsia" w:asciiTheme="minorEastAsia" w:hAnsiTheme="minorEastAsia" w:eastAsiaTheme="minorEastAsia"/>
          <w:szCs w:val="21"/>
          <w:lang w:val="en-US" w:eastAsia="zh-CN"/>
        </w:rPr>
        <w:t>询价</w:t>
      </w:r>
      <w:r>
        <w:rPr>
          <w:rFonts w:ascii="宋体" w:hAnsi="宋体"/>
          <w:szCs w:val="21"/>
        </w:rPr>
        <w:t>公告的全部规定，</w:t>
      </w:r>
      <w:r>
        <w:rPr>
          <w:rFonts w:hint="eastAsia" w:ascii="宋体" w:hAnsi="宋体"/>
          <w:szCs w:val="21"/>
        </w:rPr>
        <w:t>报价</w:t>
      </w:r>
      <w:r>
        <w:rPr>
          <w:rFonts w:ascii="宋体" w:hAnsi="宋体"/>
          <w:szCs w:val="21"/>
        </w:rPr>
        <w:t>人所提交的材料中所含的信息均为真实、准确、完整，且不具有任何误导性。</w:t>
      </w:r>
    </w:p>
    <w:p w14:paraId="36BB072D">
      <w:pPr>
        <w:adjustRightInd w:val="0"/>
        <w:snapToGrid w:val="0"/>
        <w:spacing w:line="400" w:lineRule="exact"/>
        <w:ind w:firstLine="420" w:firstLineChars="200"/>
        <w:rPr>
          <w:rFonts w:ascii="宋体" w:hAnsi="宋体"/>
          <w:szCs w:val="21"/>
        </w:rPr>
      </w:pPr>
      <w:r>
        <w:rPr>
          <w:rFonts w:hint="eastAsia" w:ascii="宋体" w:hAnsi="宋体"/>
          <w:szCs w:val="21"/>
        </w:rPr>
        <w:t>4</w:t>
      </w:r>
      <w:r>
        <w:rPr>
          <w:rFonts w:ascii="宋体" w:hAnsi="宋体"/>
          <w:szCs w:val="21"/>
        </w:rPr>
        <w:t xml:space="preserve">．通讯地址及方式：       </w:t>
      </w:r>
    </w:p>
    <w:p w14:paraId="4FE1EC72">
      <w:pPr>
        <w:adjustRightInd w:val="0"/>
        <w:snapToGrid w:val="0"/>
        <w:spacing w:line="400" w:lineRule="exact"/>
        <w:ind w:firstLine="420" w:firstLineChars="200"/>
        <w:rPr>
          <w:rFonts w:ascii="宋体" w:hAnsi="宋体"/>
          <w:szCs w:val="21"/>
        </w:rPr>
      </w:pPr>
      <w:r>
        <w:rPr>
          <w:rFonts w:ascii="宋体" w:hAnsi="宋体"/>
          <w:szCs w:val="21"/>
        </w:rPr>
        <w:t xml:space="preserve">地址：                     邮编：                      </w:t>
      </w:r>
    </w:p>
    <w:p w14:paraId="44BDC3F6">
      <w:pPr>
        <w:adjustRightInd w:val="0"/>
        <w:snapToGrid w:val="0"/>
        <w:spacing w:line="400" w:lineRule="exact"/>
        <w:ind w:firstLine="420" w:firstLineChars="200"/>
        <w:rPr>
          <w:rFonts w:ascii="宋体" w:hAnsi="宋体"/>
          <w:szCs w:val="21"/>
        </w:rPr>
      </w:pPr>
      <w:r>
        <w:rPr>
          <w:rFonts w:ascii="宋体" w:hAnsi="宋体"/>
          <w:szCs w:val="21"/>
        </w:rPr>
        <w:t>电话：                     传真：</w:t>
      </w:r>
    </w:p>
    <w:p w14:paraId="0886BCA8">
      <w:pPr>
        <w:adjustRightInd w:val="0"/>
        <w:snapToGrid w:val="0"/>
        <w:spacing w:line="400" w:lineRule="exact"/>
        <w:ind w:firstLine="1785" w:firstLineChars="850"/>
        <w:rPr>
          <w:rFonts w:ascii="宋体" w:hAnsi="宋体"/>
          <w:szCs w:val="21"/>
        </w:rPr>
      </w:pPr>
    </w:p>
    <w:p w14:paraId="7A94BCCE">
      <w:pPr>
        <w:adjustRightInd w:val="0"/>
        <w:snapToGrid w:val="0"/>
        <w:spacing w:line="400" w:lineRule="exact"/>
        <w:ind w:firstLine="1785" w:firstLineChars="850"/>
        <w:rPr>
          <w:rFonts w:ascii="宋体" w:hAnsi="宋体"/>
          <w:szCs w:val="21"/>
        </w:rPr>
      </w:pPr>
    </w:p>
    <w:p w14:paraId="2552B2CF">
      <w:pPr>
        <w:adjustRightInd w:val="0"/>
        <w:snapToGrid w:val="0"/>
        <w:spacing w:line="400" w:lineRule="exact"/>
        <w:ind w:firstLine="4515" w:firstLineChars="2150"/>
        <w:rPr>
          <w:rFonts w:ascii="宋体" w:hAnsi="宋体"/>
          <w:szCs w:val="21"/>
        </w:rPr>
      </w:pPr>
      <w:r>
        <w:rPr>
          <w:rFonts w:hint="eastAsia" w:ascii="宋体" w:hAnsi="宋体"/>
          <w:szCs w:val="21"/>
          <w:lang w:eastAsia="zh-CN"/>
        </w:rPr>
        <w:t>报价</w:t>
      </w:r>
      <w:r>
        <w:rPr>
          <w:rFonts w:ascii="宋体" w:hAnsi="宋体"/>
          <w:szCs w:val="21"/>
        </w:rPr>
        <w:t xml:space="preserve">人：                     </w:t>
      </w:r>
    </w:p>
    <w:p w14:paraId="0D1BE1C4">
      <w:pPr>
        <w:adjustRightInd w:val="0"/>
        <w:snapToGrid w:val="0"/>
        <w:spacing w:line="400" w:lineRule="exact"/>
        <w:ind w:firstLine="4515" w:firstLineChars="2150"/>
        <w:rPr>
          <w:rFonts w:ascii="宋体" w:hAnsi="宋体"/>
          <w:szCs w:val="21"/>
        </w:rPr>
      </w:pPr>
      <w:r>
        <w:rPr>
          <w:rFonts w:ascii="宋体" w:hAnsi="宋体"/>
          <w:szCs w:val="21"/>
        </w:rPr>
        <w:t xml:space="preserve">日  期：      年   月   日  </w:t>
      </w:r>
    </w:p>
    <w:p w14:paraId="6D3F4EC4">
      <w:pPr>
        <w:rPr>
          <w:rFonts w:hint="eastAsia" w:ascii="宋体" w:hAnsi="宋体" w:cs="Arial"/>
          <w:b/>
          <w:szCs w:val="21"/>
        </w:rPr>
      </w:pPr>
      <w:bookmarkStart w:id="19" w:name="_Toc445282733"/>
      <w:r>
        <w:rPr>
          <w:rFonts w:hint="eastAsia" w:ascii="宋体" w:hAnsi="宋体" w:cs="Arial"/>
          <w:b/>
          <w:szCs w:val="21"/>
        </w:rPr>
        <w:br w:type="page"/>
      </w:r>
    </w:p>
    <w:p w14:paraId="6AB7739D">
      <w:pPr>
        <w:spacing w:line="400" w:lineRule="exact"/>
        <w:ind w:firstLine="310" w:firstLineChars="147"/>
        <w:jc w:val="center"/>
        <w:outlineLvl w:val="0"/>
        <w:rPr>
          <w:rFonts w:ascii="宋体" w:hAnsi="宋体" w:cs="Arial"/>
          <w:b/>
          <w:szCs w:val="21"/>
        </w:rPr>
      </w:pPr>
      <w:r>
        <w:rPr>
          <w:rFonts w:hint="eastAsia" w:ascii="宋体" w:hAnsi="宋体" w:cs="Arial"/>
          <w:b/>
          <w:szCs w:val="21"/>
        </w:rPr>
        <w:t>法定代表人授权委托书</w:t>
      </w:r>
      <w:bookmarkEnd w:id="19"/>
    </w:p>
    <w:p w14:paraId="7505D802">
      <w:pPr>
        <w:spacing w:line="400" w:lineRule="exact"/>
        <w:rPr>
          <w:rFonts w:ascii="宋体" w:hAnsi="宋体"/>
          <w:szCs w:val="21"/>
        </w:rPr>
      </w:pPr>
    </w:p>
    <w:p w14:paraId="7C8679A4">
      <w:pPr>
        <w:spacing w:line="400" w:lineRule="exact"/>
        <w:rPr>
          <w:rFonts w:ascii="宋体" w:hAnsi="宋体"/>
          <w:szCs w:val="21"/>
        </w:rPr>
      </w:pPr>
      <w:r>
        <w:rPr>
          <w:rFonts w:ascii="宋体" w:hAnsi="宋体"/>
          <w:szCs w:val="21"/>
        </w:rPr>
        <w:t>致：</w:t>
      </w:r>
      <w:r>
        <w:rPr>
          <w:rFonts w:ascii="宋体" w:hAnsi="宋体"/>
          <w:szCs w:val="21"/>
          <w:u w:val="single"/>
        </w:rPr>
        <w:t xml:space="preserve">               （</w:t>
      </w:r>
      <w:r>
        <w:rPr>
          <w:rFonts w:hint="eastAsia" w:asciiTheme="minorEastAsia" w:hAnsiTheme="minorEastAsia" w:eastAsiaTheme="minorEastAsia"/>
          <w:szCs w:val="21"/>
          <w:u w:val="single"/>
          <w:lang w:val="en-US" w:eastAsia="zh-CN"/>
        </w:rPr>
        <w:t>询价</w:t>
      </w:r>
      <w:r>
        <w:rPr>
          <w:rFonts w:ascii="宋体" w:hAnsi="宋体"/>
          <w:szCs w:val="21"/>
          <w:u w:val="single"/>
        </w:rPr>
        <w:t>人）</w:t>
      </w:r>
      <w:r>
        <w:rPr>
          <w:rFonts w:ascii="宋体" w:hAnsi="宋体"/>
          <w:szCs w:val="21"/>
        </w:rPr>
        <w:t>：</w:t>
      </w:r>
    </w:p>
    <w:p w14:paraId="1AD361A3">
      <w:pPr>
        <w:spacing w:line="400" w:lineRule="exact"/>
        <w:ind w:firstLine="645"/>
        <w:rPr>
          <w:rFonts w:ascii="宋体" w:hAnsi="宋体"/>
          <w:szCs w:val="21"/>
        </w:rPr>
      </w:pPr>
      <w:r>
        <w:rPr>
          <w:rFonts w:ascii="宋体" w:hAnsi="宋体"/>
          <w:szCs w:val="21"/>
        </w:rPr>
        <w:t>本授权书宣告：我</w:t>
      </w:r>
      <w:r>
        <w:rPr>
          <w:rFonts w:ascii="宋体" w:hAnsi="宋体"/>
          <w:szCs w:val="21"/>
          <w:u w:val="single"/>
        </w:rPr>
        <w:t xml:space="preserve">         （法人姓名）</w:t>
      </w:r>
      <w:r>
        <w:rPr>
          <w:rFonts w:ascii="宋体" w:hAnsi="宋体"/>
          <w:szCs w:val="21"/>
        </w:rPr>
        <w:t>系</w:t>
      </w:r>
      <w:r>
        <w:rPr>
          <w:rFonts w:ascii="宋体" w:hAnsi="宋体"/>
          <w:szCs w:val="21"/>
          <w:u w:val="single"/>
        </w:rPr>
        <w:t xml:space="preserve">       （单位名称）</w:t>
      </w:r>
      <w:r>
        <w:rPr>
          <w:rFonts w:ascii="宋体" w:hAnsi="宋体"/>
          <w:szCs w:val="21"/>
        </w:rPr>
        <w:t>的法定代表人，现授权</w:t>
      </w:r>
      <w:r>
        <w:rPr>
          <w:rFonts w:ascii="宋体" w:hAnsi="宋体"/>
          <w:szCs w:val="21"/>
          <w:u w:val="single"/>
        </w:rPr>
        <w:t xml:space="preserve">         （单位名称）</w:t>
      </w:r>
      <w:r>
        <w:rPr>
          <w:rFonts w:ascii="宋体" w:hAnsi="宋体"/>
          <w:szCs w:val="21"/>
        </w:rPr>
        <w:t>的</w:t>
      </w:r>
      <w:r>
        <w:rPr>
          <w:rFonts w:ascii="宋体" w:hAnsi="宋体"/>
          <w:szCs w:val="21"/>
          <w:u w:val="single"/>
        </w:rPr>
        <w:t xml:space="preserve">     （被授权人姓名）</w:t>
      </w:r>
      <w:r>
        <w:rPr>
          <w:rFonts w:ascii="宋体" w:hAnsi="宋体"/>
          <w:szCs w:val="21"/>
        </w:rPr>
        <w:t>为我单位代理人，该代理人有权在</w:t>
      </w:r>
      <w:r>
        <w:rPr>
          <w:rFonts w:ascii="宋体" w:hAnsi="宋体"/>
          <w:szCs w:val="21"/>
          <w:u w:val="single"/>
        </w:rPr>
        <w:t xml:space="preserve">     （项目名称）</w:t>
      </w:r>
      <w:r>
        <w:rPr>
          <w:rFonts w:ascii="宋体" w:hAnsi="宋体"/>
          <w:szCs w:val="21"/>
        </w:rPr>
        <w:t>的</w:t>
      </w:r>
      <w:r>
        <w:rPr>
          <w:rFonts w:hint="eastAsia" w:asciiTheme="minorEastAsia" w:hAnsiTheme="minorEastAsia" w:eastAsiaTheme="minorEastAsia"/>
          <w:szCs w:val="21"/>
          <w:lang w:val="en-US" w:eastAsia="zh-CN"/>
        </w:rPr>
        <w:t>询价</w:t>
      </w:r>
      <w:r>
        <w:rPr>
          <w:rFonts w:ascii="宋体" w:hAnsi="宋体"/>
          <w:szCs w:val="21"/>
        </w:rPr>
        <w:t>活动中，以我单位的名义签署</w:t>
      </w:r>
      <w:r>
        <w:rPr>
          <w:rFonts w:hint="eastAsia" w:ascii="宋体" w:hAnsi="宋体"/>
          <w:szCs w:val="21"/>
        </w:rPr>
        <w:t>报价</w:t>
      </w:r>
      <w:r>
        <w:rPr>
          <w:rFonts w:ascii="宋体" w:hAnsi="宋体"/>
          <w:szCs w:val="21"/>
        </w:rPr>
        <w:t>书和</w:t>
      </w:r>
      <w:r>
        <w:rPr>
          <w:rFonts w:hint="eastAsia" w:ascii="宋体" w:hAnsi="宋体"/>
          <w:szCs w:val="21"/>
        </w:rPr>
        <w:t>报价</w:t>
      </w:r>
      <w:r>
        <w:rPr>
          <w:rFonts w:ascii="宋体" w:hAnsi="宋体"/>
          <w:szCs w:val="21"/>
        </w:rPr>
        <w:t>文件以及执行一切与此有关的事项，我均予以承认。</w:t>
      </w:r>
    </w:p>
    <w:p w14:paraId="573417D2">
      <w:pPr>
        <w:spacing w:line="400" w:lineRule="exact"/>
        <w:ind w:firstLine="645"/>
        <w:rPr>
          <w:rFonts w:ascii="宋体" w:hAnsi="宋体"/>
          <w:szCs w:val="21"/>
        </w:rPr>
      </w:pPr>
      <w:r>
        <w:rPr>
          <w:rFonts w:ascii="宋体" w:hAnsi="宋体"/>
          <w:szCs w:val="21"/>
        </w:rPr>
        <w:t>代理人无转委权。特此委托。</w:t>
      </w:r>
    </w:p>
    <w:p w14:paraId="143B4DAA">
      <w:pPr>
        <w:spacing w:line="400" w:lineRule="exact"/>
        <w:ind w:firstLine="645"/>
        <w:rPr>
          <w:rFonts w:ascii="宋体" w:hAnsi="宋体"/>
          <w:szCs w:val="21"/>
        </w:rPr>
      </w:pPr>
    </w:p>
    <w:p w14:paraId="2F004E17">
      <w:pPr>
        <w:spacing w:line="400" w:lineRule="exact"/>
        <w:ind w:firstLine="645"/>
        <w:rPr>
          <w:rFonts w:ascii="宋体" w:hAnsi="宋体"/>
          <w:szCs w:val="21"/>
        </w:rPr>
      </w:pPr>
    </w:p>
    <w:p w14:paraId="74ACAB55">
      <w:pPr>
        <w:spacing w:line="400" w:lineRule="exact"/>
        <w:ind w:firstLine="3780" w:firstLineChars="1800"/>
        <w:rPr>
          <w:rFonts w:hint="eastAsia" w:ascii="宋体" w:hAnsi="宋体" w:eastAsia="宋体"/>
          <w:szCs w:val="21"/>
          <w:u w:val="single"/>
          <w:lang w:val="en-US" w:eastAsia="zh-CN"/>
        </w:rPr>
      </w:pPr>
      <w:r>
        <w:rPr>
          <w:rFonts w:hint="eastAsia" w:ascii="宋体" w:hAnsi="宋体"/>
          <w:szCs w:val="21"/>
          <w:lang w:eastAsia="zh-CN"/>
        </w:rPr>
        <w:t>报价</w:t>
      </w:r>
      <w:r>
        <w:rPr>
          <w:rFonts w:ascii="宋体" w:hAnsi="宋体"/>
          <w:szCs w:val="21"/>
        </w:rPr>
        <w:t>单位：</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（盖章）</w:t>
      </w:r>
    </w:p>
    <w:p w14:paraId="6DA73A13">
      <w:pPr>
        <w:spacing w:line="400" w:lineRule="exact"/>
        <w:ind w:firstLine="1858" w:firstLineChars="885"/>
        <w:jc w:val="center"/>
        <w:rPr>
          <w:rFonts w:ascii="宋体" w:hAnsi="宋体"/>
          <w:szCs w:val="21"/>
          <w:u w:val="single"/>
        </w:rPr>
      </w:pPr>
      <w:r>
        <w:rPr>
          <w:rFonts w:ascii="宋体" w:hAnsi="宋体"/>
          <w:szCs w:val="21"/>
        </w:rPr>
        <w:t xml:space="preserve">  授权人：</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签章</w:t>
      </w:r>
      <w:r>
        <w:rPr>
          <w:rFonts w:ascii="宋体" w:hAnsi="宋体"/>
          <w:szCs w:val="21"/>
          <w:u w:val="single"/>
        </w:rPr>
        <w:t>）</w:t>
      </w:r>
    </w:p>
    <w:p w14:paraId="3C933621">
      <w:pPr>
        <w:spacing w:line="400" w:lineRule="exact"/>
        <w:ind w:firstLine="1858" w:firstLineChars="885"/>
        <w:jc w:val="center"/>
        <w:rPr>
          <w:rFonts w:hint="default" w:ascii="宋体" w:hAnsi="宋体" w:eastAsia="宋体"/>
          <w:szCs w:val="21"/>
          <w:u w:val="single"/>
          <w:lang w:val="en-US" w:eastAsia="zh-CN"/>
        </w:rPr>
      </w:pPr>
      <w:r>
        <w:rPr>
          <w:rFonts w:hint="eastAsia" w:ascii="宋体" w:hAnsi="宋体"/>
          <w:szCs w:val="21"/>
          <w:lang w:val="en-US" w:eastAsia="zh-CN"/>
        </w:rPr>
        <w:t xml:space="preserve"> </w:t>
      </w:r>
      <w:r>
        <w:rPr>
          <w:rFonts w:ascii="宋体" w:hAnsi="宋体"/>
          <w:szCs w:val="21"/>
        </w:rPr>
        <w:t xml:space="preserve"> </w:t>
      </w:r>
      <w:r>
        <w:rPr>
          <w:rFonts w:hint="eastAsia" w:ascii="宋体" w:hAnsi="宋体"/>
          <w:szCs w:val="21"/>
          <w:lang w:val="en-US" w:eastAsia="zh-CN"/>
        </w:rPr>
        <w:t>代理</w:t>
      </w:r>
      <w:r>
        <w:rPr>
          <w:rFonts w:ascii="宋体" w:hAnsi="宋体"/>
          <w:szCs w:val="21"/>
        </w:rPr>
        <w:t>人：</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签章</w:t>
      </w:r>
      <w:r>
        <w:rPr>
          <w:rFonts w:ascii="宋体" w:hAnsi="宋体"/>
          <w:szCs w:val="21"/>
          <w:u w:val="single"/>
        </w:rPr>
        <w:t>）</w:t>
      </w:r>
    </w:p>
    <w:p w14:paraId="1119C188">
      <w:pPr>
        <w:spacing w:line="400" w:lineRule="exact"/>
        <w:jc w:val="center"/>
        <w:rPr>
          <w:rFonts w:ascii="宋体" w:hAnsi="宋体"/>
          <w:szCs w:val="21"/>
        </w:rPr>
      </w:pPr>
      <w:r>
        <w:rPr>
          <w:rFonts w:ascii="宋体" w:hAnsi="宋体"/>
          <w:szCs w:val="21"/>
        </w:rPr>
        <w:t xml:space="preserve">              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56E17C4A">
      <w:pPr>
        <w:shd w:val="clear" w:color="auto" w:fill="FFFFFF"/>
        <w:spacing w:line="400" w:lineRule="exact"/>
        <w:jc w:val="right"/>
        <w:rPr>
          <w:rFonts w:ascii="宋体" w:hAnsi="宋体"/>
          <w:bCs/>
          <w:color w:val="333333"/>
          <w:kern w:val="0"/>
          <w:szCs w:val="21"/>
        </w:rPr>
      </w:pPr>
    </w:p>
    <w:p w14:paraId="7F98FF3F">
      <w:pPr>
        <w:shd w:val="clear" w:color="auto" w:fill="FFFFFF"/>
        <w:spacing w:line="400" w:lineRule="exact"/>
        <w:jc w:val="right"/>
        <w:rPr>
          <w:rFonts w:ascii="宋体" w:hAnsi="宋体"/>
          <w:bCs/>
          <w:color w:val="333333"/>
          <w:kern w:val="0"/>
          <w:szCs w:val="21"/>
        </w:rPr>
      </w:pPr>
    </w:p>
    <w:p w14:paraId="0A28D5BE">
      <w:pPr>
        <w:shd w:val="clear" w:color="auto" w:fill="FFFFFF"/>
        <w:spacing w:line="400" w:lineRule="exact"/>
        <w:jc w:val="right"/>
        <w:rPr>
          <w:rFonts w:ascii="宋体" w:hAnsi="宋体"/>
          <w:bCs/>
          <w:color w:val="333333"/>
          <w:kern w:val="0"/>
          <w:szCs w:val="21"/>
        </w:rPr>
      </w:pPr>
    </w:p>
    <w:p w14:paraId="664CC614">
      <w:pPr>
        <w:spacing w:line="400" w:lineRule="exact"/>
        <w:rPr>
          <w:rFonts w:hint="eastAsia" w:ascii="宋体" w:hAnsi="宋体"/>
          <w:szCs w:val="21"/>
        </w:rPr>
      </w:pPr>
    </w:p>
    <w:p w14:paraId="6D5FD4C0">
      <w:pPr>
        <w:spacing w:line="400" w:lineRule="exact"/>
        <w:rPr>
          <w:rFonts w:hint="eastAsia" w:ascii="宋体" w:hAnsi="宋体"/>
          <w:szCs w:val="21"/>
        </w:rPr>
      </w:pPr>
    </w:p>
    <w:p w14:paraId="293AEDE5">
      <w:pPr>
        <w:spacing w:line="400" w:lineRule="exact"/>
        <w:rPr>
          <w:rFonts w:hint="eastAsia" w:ascii="宋体" w:hAnsi="宋体"/>
          <w:szCs w:val="21"/>
        </w:rPr>
      </w:pPr>
    </w:p>
    <w:p w14:paraId="4028C968">
      <w:pPr>
        <w:spacing w:line="400" w:lineRule="exact"/>
        <w:rPr>
          <w:rFonts w:hint="eastAsia" w:ascii="宋体" w:hAnsi="宋体"/>
          <w:szCs w:val="21"/>
        </w:rPr>
      </w:pPr>
    </w:p>
    <w:p w14:paraId="050BE36A">
      <w:pPr>
        <w:spacing w:line="400" w:lineRule="exact"/>
        <w:ind w:firstLine="310" w:firstLineChars="147"/>
        <w:jc w:val="center"/>
        <w:outlineLvl w:val="0"/>
        <w:rPr>
          <w:rFonts w:hint="eastAsia" w:ascii="宋体" w:hAnsi="宋体" w:cs="Arial"/>
          <w:b/>
          <w:szCs w:val="21"/>
        </w:rPr>
      </w:pPr>
      <w:bookmarkStart w:id="20" w:name="_Toc445282734"/>
      <w:r>
        <w:rPr>
          <w:rFonts w:hint="eastAsia" w:ascii="宋体" w:hAnsi="宋体" w:cs="Arial"/>
          <w:b/>
          <w:szCs w:val="21"/>
        </w:rPr>
        <w:t>报价清单表</w:t>
      </w:r>
      <w:bookmarkEnd w:id="20"/>
    </w:p>
    <w:p w14:paraId="12264F34">
      <w:pPr>
        <w:widowControl/>
        <w:snapToGrid w:val="0"/>
        <w:spacing w:line="400" w:lineRule="exact"/>
        <w:jc w:val="left"/>
        <w:rPr>
          <w:rFonts w:ascii="宋体" w:hAnsi="宋体"/>
          <w:szCs w:val="21"/>
        </w:rPr>
      </w:pPr>
      <w:r>
        <w:rPr>
          <w:rFonts w:hint="eastAsia" w:ascii="宋体" w:hAnsi="宋体"/>
          <w:kern w:val="0"/>
          <w:szCs w:val="21"/>
          <w:lang w:eastAsia="zh-CN"/>
        </w:rPr>
        <w:t>报价</w:t>
      </w:r>
      <w:r>
        <w:rPr>
          <w:rFonts w:ascii="宋体" w:hAnsi="宋体"/>
          <w:kern w:val="0"/>
          <w:szCs w:val="21"/>
        </w:rPr>
        <w:t>单位：（盖章）                                             单位：元</w:t>
      </w:r>
    </w:p>
    <w:p w14:paraId="59E05BE7">
      <w:pPr>
        <w:widowControl/>
        <w:snapToGrid w:val="0"/>
        <w:spacing w:line="400" w:lineRule="exact"/>
        <w:ind w:firstLine="420" w:firstLineChars="200"/>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（格式自拟）</w:t>
      </w:r>
    </w:p>
    <w:p w14:paraId="0507698E">
      <w:pPr>
        <w:widowControl/>
        <w:snapToGrid w:val="0"/>
        <w:spacing w:line="400" w:lineRule="exact"/>
        <w:ind w:firstLine="420" w:firstLineChars="200"/>
        <w:jc w:val="left"/>
        <w:rPr>
          <w:rFonts w:hint="eastAsia" w:ascii="宋体" w:hAnsi="宋体"/>
          <w:color w:val="auto"/>
          <w:kern w:val="0"/>
          <w:szCs w:val="21"/>
        </w:rPr>
      </w:pPr>
      <w:r>
        <w:rPr>
          <w:rFonts w:ascii="宋体" w:hAnsi="宋体"/>
          <w:color w:val="auto"/>
          <w:kern w:val="0"/>
          <w:szCs w:val="21"/>
        </w:rPr>
        <w:t>备注：报价应包括：设备价（包括硬件、软件）、运至合同指定地点的运输费、安装费（包括损耗、额外材料等）、保险费、安装、技术培训费、各种税费</w:t>
      </w:r>
      <w:r>
        <w:rPr>
          <w:rFonts w:hint="eastAsia" w:ascii="宋体" w:hAnsi="宋体"/>
          <w:color w:val="auto"/>
          <w:kern w:val="0"/>
          <w:szCs w:val="21"/>
        </w:rPr>
        <w:t>及招</w:t>
      </w:r>
      <w:r>
        <w:rPr>
          <w:rFonts w:hint="eastAsia" w:ascii="宋体" w:hAnsi="宋体"/>
          <w:color w:val="auto"/>
          <w:kern w:val="0"/>
          <w:szCs w:val="21"/>
          <w:lang w:eastAsia="zh-CN"/>
        </w:rPr>
        <w:t>报价</w:t>
      </w:r>
      <w:r>
        <w:rPr>
          <w:rFonts w:hint="eastAsia" w:ascii="宋体" w:hAnsi="宋体"/>
          <w:color w:val="auto"/>
          <w:kern w:val="0"/>
          <w:szCs w:val="21"/>
        </w:rPr>
        <w:t>费用</w:t>
      </w:r>
      <w:r>
        <w:rPr>
          <w:rFonts w:ascii="宋体" w:hAnsi="宋体"/>
          <w:color w:val="auto"/>
          <w:kern w:val="0"/>
          <w:szCs w:val="21"/>
        </w:rPr>
        <w:t>等。</w:t>
      </w:r>
    </w:p>
    <w:p w14:paraId="6C0DA65F">
      <w:pPr>
        <w:widowControl/>
        <w:snapToGrid w:val="0"/>
        <w:spacing w:line="400" w:lineRule="exact"/>
        <w:ind w:firstLine="420" w:firstLineChars="200"/>
        <w:jc w:val="left"/>
        <w:rPr>
          <w:rFonts w:ascii="宋体" w:hAnsi="宋体"/>
          <w:color w:val="auto"/>
          <w:szCs w:val="21"/>
        </w:rPr>
      </w:pPr>
      <w:r>
        <w:rPr>
          <w:rFonts w:hint="eastAsia" w:ascii="宋体" w:hAnsi="宋体"/>
          <w:color w:val="auto"/>
          <w:szCs w:val="21"/>
        </w:rPr>
        <w:t>本次报价以综合单价为准。</w:t>
      </w:r>
    </w:p>
    <w:p w14:paraId="23B8619F">
      <w:pPr>
        <w:shd w:val="clear" w:color="auto" w:fill="FFFFFF"/>
        <w:spacing w:line="400" w:lineRule="exact"/>
        <w:rPr>
          <w:rFonts w:ascii="宋体" w:hAnsi="宋体"/>
          <w:bCs/>
          <w:color w:val="333333"/>
          <w:kern w:val="0"/>
          <w:szCs w:val="21"/>
        </w:rPr>
      </w:pPr>
    </w:p>
    <w:p w14:paraId="122839FF">
      <w:pPr>
        <w:spacing w:line="400" w:lineRule="exact"/>
        <w:rPr>
          <w:rFonts w:hint="eastAsia" w:ascii="宋体" w:hAnsi="宋体"/>
          <w:szCs w:val="21"/>
        </w:rPr>
      </w:pPr>
    </w:p>
    <w:p w14:paraId="4BD5EF20">
      <w:pPr>
        <w:spacing w:line="400" w:lineRule="exact"/>
        <w:rPr>
          <w:rFonts w:hint="eastAsia" w:ascii="宋体" w:hAnsi="宋体"/>
          <w:szCs w:val="21"/>
        </w:rPr>
      </w:pPr>
      <w:r>
        <w:rPr>
          <w:rFonts w:hint="eastAsia" w:ascii="宋体" w:hAnsi="宋体"/>
          <w:szCs w:val="21"/>
          <w:lang w:eastAsia="zh-CN"/>
        </w:rPr>
        <w:t>报价</w:t>
      </w:r>
      <w:r>
        <w:rPr>
          <w:rFonts w:hint="eastAsia" w:ascii="宋体" w:hAnsi="宋体"/>
          <w:szCs w:val="21"/>
        </w:rPr>
        <w:t xml:space="preserve">编号：  </w:t>
      </w:r>
      <w:r>
        <w:rPr>
          <w:rFonts w:hint="eastAsia" w:ascii="宋体" w:hAnsi="宋体"/>
          <w:szCs w:val="21"/>
          <w:u w:val="single"/>
        </w:rPr>
        <w:t xml:space="preserve">              </w:t>
      </w:r>
    </w:p>
    <w:p w14:paraId="3721F4AB">
      <w:pPr>
        <w:spacing w:line="400" w:lineRule="exact"/>
        <w:rPr>
          <w:rFonts w:hint="eastAsia" w:ascii="宋体" w:hAnsi="宋体"/>
          <w:szCs w:val="21"/>
          <w:u w:val="single"/>
        </w:rPr>
      </w:pPr>
      <w:r>
        <w:rPr>
          <w:rFonts w:hint="eastAsia" w:ascii="宋体" w:hAnsi="宋体"/>
          <w:szCs w:val="21"/>
          <w:lang w:eastAsia="zh-CN"/>
        </w:rPr>
        <w:t>报价</w:t>
      </w:r>
      <w:r>
        <w:rPr>
          <w:rFonts w:hint="eastAsia" w:ascii="宋体" w:hAnsi="宋体"/>
          <w:szCs w:val="21"/>
        </w:rPr>
        <w:t>人全称(加盖公章)：</w:t>
      </w:r>
      <w:r>
        <w:rPr>
          <w:rFonts w:hint="eastAsia" w:ascii="宋体" w:hAnsi="宋体"/>
          <w:szCs w:val="21"/>
          <w:u w:val="single"/>
        </w:rPr>
        <w:t xml:space="preserve">                    </w:t>
      </w:r>
      <w:r>
        <w:rPr>
          <w:rFonts w:hint="eastAsia" w:ascii="宋体" w:hAnsi="宋体"/>
          <w:szCs w:val="21"/>
        </w:rPr>
        <w:t xml:space="preserve">              </w:t>
      </w:r>
    </w:p>
    <w:p w14:paraId="4751AC11">
      <w:pPr>
        <w:spacing w:line="400" w:lineRule="exact"/>
        <w:rPr>
          <w:rFonts w:hint="eastAsia" w:ascii="宋体" w:hAnsi="宋体"/>
          <w:szCs w:val="21"/>
          <w:u w:val="single"/>
        </w:rPr>
      </w:pPr>
      <w:r>
        <w:rPr>
          <w:rFonts w:hint="eastAsia" w:ascii="宋体" w:hAnsi="宋体"/>
          <w:szCs w:val="21"/>
        </w:rPr>
        <w:t>法定代表人或其委托人签字：</w:t>
      </w:r>
      <w:r>
        <w:rPr>
          <w:rFonts w:hint="eastAsia" w:ascii="宋体" w:hAnsi="宋体"/>
          <w:szCs w:val="21"/>
          <w:u w:val="single"/>
        </w:rPr>
        <w:t xml:space="preserve">                  </w:t>
      </w:r>
    </w:p>
    <w:p w14:paraId="2E0F7FAB">
      <w:pPr>
        <w:spacing w:line="400" w:lineRule="exac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bookmarkEnd w:id="16"/>
      <w:bookmarkEnd w:id="17"/>
    </w:p>
    <w:p w14:paraId="4071DFA5">
      <w:pPr>
        <w:spacing w:line="400" w:lineRule="exact"/>
        <w:rPr>
          <w:rFonts w:asciiTheme="minorEastAsia" w:hAnsiTheme="minorEastAsia" w:eastAsiaTheme="minorEastAsia"/>
          <w:szCs w:val="21"/>
        </w:rPr>
      </w:pPr>
    </w:p>
    <w:sectPr>
      <w:footerReference r:id="rId3"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ngti SC">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FEA12">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08D48F"/>
    <w:multiLevelType w:val="singleLevel"/>
    <w:tmpl w:val="0908D48F"/>
    <w:lvl w:ilvl="0" w:tentative="0">
      <w:start w:val="2"/>
      <w:numFmt w:val="chineseCounting"/>
      <w:suff w:val="nothing"/>
      <w:lvlText w:val="%1、"/>
      <w:lvlJc w:val="left"/>
      <w:rPr>
        <w:rFonts w:hint="eastAsia"/>
      </w:rPr>
    </w:lvl>
  </w:abstractNum>
  <w:abstractNum w:abstractNumId="1">
    <w:nsid w:val="7D782653"/>
    <w:multiLevelType w:val="singleLevel"/>
    <w:tmpl w:val="7D78265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MTM3ZWM0NjE0NzM0ZTAzMWYyZTFiMGExY2IwNzYifQ=="/>
    <w:docVar w:name="KSO_WPS_MARK_KEY" w:val="c4b257ad-7e36-443e-8965-a61b804393f0"/>
  </w:docVars>
  <w:rsids>
    <w:rsidRoot w:val="007C7992"/>
    <w:rsid w:val="002661D2"/>
    <w:rsid w:val="007C7992"/>
    <w:rsid w:val="04604903"/>
    <w:rsid w:val="052B3A9C"/>
    <w:rsid w:val="0E5F7CA7"/>
    <w:rsid w:val="11BA577F"/>
    <w:rsid w:val="18062AEE"/>
    <w:rsid w:val="18CE1398"/>
    <w:rsid w:val="1CCD2F61"/>
    <w:rsid w:val="23493129"/>
    <w:rsid w:val="24CB23A0"/>
    <w:rsid w:val="26644B8A"/>
    <w:rsid w:val="2E7C4B75"/>
    <w:rsid w:val="30CE596F"/>
    <w:rsid w:val="317119AA"/>
    <w:rsid w:val="35A8099B"/>
    <w:rsid w:val="36451216"/>
    <w:rsid w:val="3DE04844"/>
    <w:rsid w:val="3EE33ECB"/>
    <w:rsid w:val="3F2E1EE0"/>
    <w:rsid w:val="404B5C73"/>
    <w:rsid w:val="40E67721"/>
    <w:rsid w:val="438F7B95"/>
    <w:rsid w:val="45E14FFA"/>
    <w:rsid w:val="4B7109B0"/>
    <w:rsid w:val="4DE05435"/>
    <w:rsid w:val="51673C76"/>
    <w:rsid w:val="530618E0"/>
    <w:rsid w:val="565E4E84"/>
    <w:rsid w:val="572D43F8"/>
    <w:rsid w:val="5BE651F7"/>
    <w:rsid w:val="6081309E"/>
    <w:rsid w:val="60BC7D70"/>
    <w:rsid w:val="650E1BED"/>
    <w:rsid w:val="6ACB5E0A"/>
    <w:rsid w:val="6C793F96"/>
    <w:rsid w:val="6CA64961"/>
    <w:rsid w:val="6EBD3C81"/>
    <w:rsid w:val="71F70899"/>
    <w:rsid w:val="791F0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autoRedefine/>
    <w:qFormat/>
    <w:uiPriority w:val="0"/>
    <w:rPr>
      <w:rFonts w:ascii="Times New Roman" w:hAnsi="Times New Roman" w:eastAsia="宋体" w:cs="Times New Roman"/>
      <w:szCs w:val="20"/>
    </w:rPr>
  </w:style>
  <w:style w:type="paragraph" w:styleId="5">
    <w:name w:val="Plain Text"/>
    <w:basedOn w:val="1"/>
    <w:autoRedefine/>
    <w:qFormat/>
    <w:uiPriority w:val="0"/>
    <w:pPr>
      <w:widowControl w:val="0"/>
      <w:adjustRightInd/>
      <w:snapToGrid/>
      <w:spacing w:after="0"/>
      <w:jc w:val="both"/>
    </w:pPr>
    <w:rPr>
      <w:rFonts w:ascii="宋体" w:hAnsi="Courier New" w:eastAsia="宋体"/>
      <w:kern w:val="2"/>
      <w:sz w:val="21"/>
      <w:szCs w:val="20"/>
    </w:rPr>
  </w:style>
  <w:style w:type="paragraph" w:styleId="6">
    <w:name w:val="Date"/>
    <w:basedOn w:val="1"/>
    <w:next w:val="1"/>
    <w:link w:val="16"/>
    <w:autoRedefine/>
    <w:semiHidden/>
    <w:unhideWhenUsed/>
    <w:qFormat/>
    <w:uiPriority w:val="99"/>
    <w:pPr>
      <w:ind w:left="100" w:leftChars="2500"/>
    </w:pPr>
  </w:style>
  <w:style w:type="paragraph" w:styleId="7">
    <w:name w:val="Body Text Indent 2"/>
    <w:basedOn w:val="1"/>
    <w:autoRedefine/>
    <w:qFormat/>
    <w:uiPriority w:val="0"/>
    <w:pPr>
      <w:snapToGrid w:val="0"/>
      <w:spacing w:line="560" w:lineRule="atLeast"/>
      <w:ind w:firstLine="540"/>
    </w:pPr>
  </w:style>
  <w:style w:type="paragraph" w:styleId="8">
    <w:name w:val="footer"/>
    <w:basedOn w:val="1"/>
    <w:autoRedefine/>
    <w:semiHidden/>
    <w:unhideWhenUsed/>
    <w:qFormat/>
    <w:uiPriority w:val="99"/>
    <w:pPr>
      <w:tabs>
        <w:tab w:val="center" w:pos="4153"/>
        <w:tab w:val="right" w:pos="8306"/>
      </w:tabs>
      <w:snapToGrid w:val="0"/>
      <w:jc w:val="left"/>
    </w:pPr>
    <w:rPr>
      <w:sz w:val="18"/>
    </w:rPr>
  </w:style>
  <w:style w:type="paragraph" w:styleId="9">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customStyle="1" w:styleId="15">
    <w:name w:val="标题 1 Char"/>
    <w:basedOn w:val="13"/>
    <w:link w:val="2"/>
    <w:autoRedefine/>
    <w:qFormat/>
    <w:uiPriority w:val="0"/>
    <w:rPr>
      <w:rFonts w:ascii="Times New Roman" w:hAnsi="Times New Roman" w:eastAsia="黑体" w:cs="Times New Roman"/>
      <w:b/>
      <w:bCs/>
      <w:kern w:val="44"/>
      <w:sz w:val="32"/>
      <w:szCs w:val="44"/>
    </w:rPr>
  </w:style>
  <w:style w:type="character" w:customStyle="1" w:styleId="16">
    <w:name w:val="日期 Char"/>
    <w:basedOn w:val="13"/>
    <w:link w:val="6"/>
    <w:autoRedefine/>
    <w:semiHidden/>
    <w:qFormat/>
    <w:uiPriority w:val="99"/>
    <w:rPr>
      <w:rFonts w:ascii="Times New Roman" w:hAnsi="Times New Roman" w:eastAsia="宋体" w:cs="Times New Roman"/>
      <w:szCs w:val="24"/>
    </w:rPr>
  </w:style>
  <w:style w:type="paragraph" w:styleId="17">
    <w:name w:val="List Paragraph"/>
    <w:basedOn w:val="1"/>
    <w:autoRedefine/>
    <w:qFormat/>
    <w:uiPriority w:val="34"/>
    <w:pPr>
      <w:ind w:firstLine="420" w:firstLineChars="200"/>
    </w:pPr>
  </w:style>
  <w:style w:type="paragraph" w:customStyle="1" w:styleId="18">
    <w:name w:val="Table Text"/>
    <w:basedOn w:val="1"/>
    <w:autoRedefine/>
    <w:semiHidden/>
    <w:qFormat/>
    <w:uiPriority w:val="0"/>
    <w:rPr>
      <w:rFonts w:ascii="宋体" w:hAnsi="宋体" w:eastAsia="宋体" w:cs="宋体"/>
      <w:sz w:val="15"/>
      <w:szCs w:val="15"/>
      <w:lang w:val="en-US" w:eastAsia="en-US" w:bidi="ar-SA"/>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customStyle="1" w:styleId="20">
    <w:name w:val="null3"/>
    <w:autoRedefine/>
    <w:qFormat/>
    <w:uiPriority w:val="0"/>
    <w:rPr>
      <w:rFonts w:hint="eastAsia" w:ascii="Calibri" w:hAnsi="Calibri" w:eastAsia="宋体" w:cs="Times New Roman"/>
      <w:lang w:val="en-US" w:eastAsia="zh-CN" w:bidi="ar-SA"/>
    </w:rPr>
  </w:style>
  <w:style w:type="paragraph" w:customStyle="1" w:styleId="21">
    <w:name w:val="表格文字"/>
    <w:basedOn w:val="1"/>
    <w:autoRedefine/>
    <w:qFormat/>
    <w:uiPriority w:val="0"/>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1681</Words>
  <Characters>2024</Characters>
  <Lines>24</Lines>
  <Paragraphs>7</Paragraphs>
  <TotalTime>3</TotalTime>
  <ScaleCrop>false</ScaleCrop>
  <LinksUpToDate>false</LinksUpToDate>
  <CharactersWithSpaces>2101</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2024-10-16T06:44:00Z</dcterms:created>
  <dc:creator>Administrator</dc:creator>
  <cp:lastModifiedBy>陈荣华</cp:lastModifiedBy>
  <dcterms:modified xsi:type="dcterms:W3CDTF">2026-07-27T13:37:39Z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38BEBA53A5144992A0840B6059019B31_13</vt:lpwstr>
  </property>
  <property fmtid="{D5CDD505-2E9C-101B-9397-08002B2CF9AE}" pid="4" name="KSOTemplateDocerSaveRecord">
    <vt:lpwstr>eyJoZGlkIjoiMDAxZmRhZDk2M2Q0ZjdjYWRjMjRiOGJiZWIwOTUxYjkiLCJ1c2VySWQiOiI0OTA3MzA2NDMifQ==</vt:lpwstr>
  </property>
</Properties>
</file>