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FDB287">
      <w:pPr>
        <w:rPr>
          <w:rFonts w:hint="eastAsia" w:ascii="宋体" w:hAnsi="宋体"/>
          <w:b/>
          <w:w w:val="150"/>
          <w:sz w:val="52"/>
        </w:rPr>
      </w:pPr>
    </w:p>
    <w:p w14:paraId="0AA16115">
      <w:pPr>
        <w:rPr>
          <w:rFonts w:hint="eastAsia" w:ascii="宋体" w:hAnsi="宋体"/>
          <w:b/>
          <w:w w:val="150"/>
          <w:sz w:val="52"/>
        </w:rPr>
      </w:pPr>
    </w:p>
    <w:p w14:paraId="37B18E85">
      <w:pPr>
        <w:jc w:val="center"/>
        <w:rPr>
          <w:rFonts w:hint="eastAsia" w:ascii="黑体" w:hAnsi="宋体" w:eastAsia="黑体"/>
          <w:b/>
          <w:w w:val="150"/>
          <w:sz w:val="84"/>
          <w:szCs w:val="84"/>
        </w:rPr>
      </w:pPr>
      <w:r>
        <w:rPr>
          <w:rFonts w:hint="eastAsia" w:ascii="黑体" w:hAnsi="宋体" w:eastAsia="黑体"/>
          <w:b/>
          <w:w w:val="150"/>
          <w:sz w:val="84"/>
          <w:szCs w:val="84"/>
          <w:lang w:val="en-US" w:eastAsia="zh-CN"/>
        </w:rPr>
        <w:t>询 价</w:t>
      </w:r>
      <w:r>
        <w:rPr>
          <w:rFonts w:hint="eastAsia" w:ascii="黑体" w:hAnsi="宋体" w:eastAsia="黑体"/>
          <w:b/>
          <w:w w:val="150"/>
          <w:sz w:val="84"/>
          <w:szCs w:val="84"/>
        </w:rPr>
        <w:t xml:space="preserve"> 文 件</w:t>
      </w:r>
    </w:p>
    <w:p w14:paraId="4A19B224">
      <w:pPr>
        <w:jc w:val="center"/>
        <w:rPr>
          <w:rFonts w:hint="eastAsia"/>
          <w:b/>
          <w:bCs/>
          <w:sz w:val="48"/>
          <w:szCs w:val="48"/>
        </w:rPr>
      </w:pPr>
    </w:p>
    <w:p w14:paraId="59C05D36">
      <w:pPr>
        <w:rPr>
          <w:rFonts w:hint="eastAsia" w:ascii="宋体" w:hAnsi="宋体"/>
          <w:sz w:val="44"/>
          <w:szCs w:val="44"/>
        </w:rPr>
      </w:pPr>
    </w:p>
    <w:p w14:paraId="7A216CDF"/>
    <w:p w14:paraId="6C885140"/>
    <w:p w14:paraId="2397BAEC">
      <w:pPr>
        <w:tabs>
          <w:tab w:val="left" w:pos="1140"/>
        </w:tabs>
        <w:rPr>
          <w:rFonts w:hint="eastAsia" w:ascii="Arial" w:hAnsi="Arial"/>
          <w:sz w:val="32"/>
        </w:rPr>
      </w:pPr>
    </w:p>
    <w:p w14:paraId="6797200B">
      <w:pPr>
        <w:tabs>
          <w:tab w:val="left" w:pos="1140"/>
        </w:tabs>
        <w:rPr>
          <w:rFonts w:ascii="Arial" w:hAnsi="Arial"/>
          <w:sz w:val="32"/>
        </w:rPr>
      </w:pPr>
    </w:p>
    <w:p w14:paraId="309AB7E5">
      <w:pPr>
        <w:tabs>
          <w:tab w:val="left" w:pos="1140"/>
        </w:tabs>
        <w:rPr>
          <w:rFonts w:ascii="Arial" w:hAnsi="Arial"/>
          <w:sz w:val="32"/>
        </w:rPr>
      </w:pPr>
    </w:p>
    <w:p w14:paraId="29056972">
      <w:pPr>
        <w:spacing w:line="360" w:lineRule="auto"/>
        <w:ind w:firstLine="1066" w:firstLineChars="295"/>
        <w:rPr>
          <w:rFonts w:hint="eastAsia" w:ascii="黑体" w:hAnsi="Arial" w:eastAsia="黑体" w:cs="Arial"/>
          <w:b/>
          <w:sz w:val="36"/>
          <w:szCs w:val="36"/>
          <w:u w:val="single"/>
        </w:rPr>
      </w:pPr>
      <w:r>
        <w:rPr>
          <w:rFonts w:hint="eastAsia" w:ascii="黑体" w:hAnsi="宋体" w:eastAsia="黑体"/>
          <w:b/>
          <w:sz w:val="36"/>
          <w:szCs w:val="36"/>
          <w:lang w:val="en-US" w:eastAsia="zh-CN"/>
        </w:rPr>
        <w:t>询价</w:t>
      </w:r>
      <w:r>
        <w:rPr>
          <w:rFonts w:hint="eastAsia" w:ascii="黑体" w:hAnsi="宋体" w:eastAsia="黑体"/>
          <w:b/>
          <w:sz w:val="36"/>
          <w:szCs w:val="36"/>
        </w:rPr>
        <w:t>编号：</w:t>
      </w:r>
      <w:r>
        <w:rPr>
          <w:rFonts w:hint="eastAsia" w:ascii="黑体" w:hAnsi="Arial" w:eastAsia="黑体" w:cs="Arial"/>
          <w:b/>
          <w:sz w:val="36"/>
          <w:szCs w:val="36"/>
          <w:u w:val="single"/>
          <w:lang w:val="en-US" w:eastAsia="zh-CN"/>
        </w:rPr>
        <w:t xml:space="preserve"> JJAHZX2026081701</w:t>
      </w:r>
      <w:r>
        <w:rPr>
          <w:rFonts w:hint="eastAsia" w:ascii="黑体" w:hAnsi="Arial" w:eastAsia="黑体" w:cs="Arial"/>
          <w:b/>
          <w:sz w:val="36"/>
          <w:szCs w:val="36"/>
          <w:u w:val="single"/>
        </w:rPr>
        <w:t xml:space="preserve"> </w:t>
      </w:r>
    </w:p>
    <w:p w14:paraId="39FE71C3">
      <w:pPr>
        <w:spacing w:line="360" w:lineRule="auto"/>
        <w:ind w:left="3027" w:leftChars="495" w:hanging="1988" w:hangingChars="550"/>
        <w:jc w:val="both"/>
        <w:rPr>
          <w:rFonts w:hint="default" w:ascii="黑体" w:hAnsi="宋体" w:eastAsia="黑体"/>
          <w:b/>
          <w:sz w:val="36"/>
          <w:szCs w:val="36"/>
          <w:u w:val="single"/>
          <w:lang w:val="en-US" w:eastAsia="zh-CN"/>
        </w:rPr>
      </w:pPr>
      <w:r>
        <w:rPr>
          <w:rFonts w:hint="eastAsia" w:ascii="黑体" w:hAnsi="宋体" w:eastAsia="黑体"/>
          <w:b/>
          <w:sz w:val="36"/>
          <w:szCs w:val="36"/>
        </w:rPr>
        <w:t>项目名称：</w:t>
      </w:r>
      <w:r>
        <w:rPr>
          <w:rFonts w:hint="eastAsia" w:ascii="黑体" w:hAnsi="宋体" w:eastAsia="黑体"/>
          <w:b/>
          <w:sz w:val="36"/>
          <w:szCs w:val="36"/>
          <w:u w:val="single"/>
          <w:lang w:val="en-US" w:eastAsia="zh-CN"/>
        </w:rPr>
        <w:t xml:space="preserve"> 晋江安海职业中专学校2026-2028年度校园物业服务项目</w:t>
      </w:r>
    </w:p>
    <w:p w14:paraId="7A9A984E">
      <w:pPr>
        <w:rPr>
          <w:rFonts w:hint="eastAsia"/>
          <w:sz w:val="24"/>
        </w:rPr>
      </w:pPr>
    </w:p>
    <w:p w14:paraId="410CD5F2">
      <w:pPr>
        <w:rPr>
          <w:rFonts w:hint="eastAsia"/>
        </w:rPr>
      </w:pPr>
    </w:p>
    <w:p w14:paraId="54D6116A">
      <w:pPr>
        <w:rPr>
          <w:rFonts w:hint="eastAsia"/>
        </w:rPr>
      </w:pPr>
    </w:p>
    <w:p w14:paraId="04BF1CF1">
      <w:pPr>
        <w:rPr>
          <w:rFonts w:hint="eastAsia"/>
        </w:rPr>
      </w:pPr>
    </w:p>
    <w:p w14:paraId="25A7CBF6">
      <w:pPr>
        <w:rPr>
          <w:rFonts w:hint="eastAsia"/>
        </w:rPr>
      </w:pPr>
    </w:p>
    <w:p w14:paraId="370D198A">
      <w:pPr>
        <w:rPr>
          <w:rFonts w:hint="eastAsia"/>
        </w:rPr>
      </w:pPr>
    </w:p>
    <w:p w14:paraId="3614ADCC">
      <w:pPr>
        <w:rPr>
          <w:rFonts w:hint="eastAsia"/>
        </w:rPr>
      </w:pPr>
    </w:p>
    <w:p w14:paraId="21AA463C">
      <w:pPr>
        <w:rPr>
          <w:rFonts w:hint="eastAsia"/>
        </w:rPr>
      </w:pPr>
    </w:p>
    <w:p w14:paraId="46FADFC1">
      <w:pPr>
        <w:rPr>
          <w:rFonts w:hint="eastAsia"/>
        </w:rPr>
      </w:pPr>
    </w:p>
    <w:p w14:paraId="44563A1C"/>
    <w:p w14:paraId="50B67AE6">
      <w:pPr>
        <w:jc w:val="center"/>
        <w:rPr>
          <w:rFonts w:hint="eastAsia" w:ascii="黑体" w:hAnsi="宋体" w:eastAsia="黑体"/>
          <w:b/>
          <w:sz w:val="36"/>
          <w:szCs w:val="36"/>
          <w:lang w:eastAsia="zh-CN"/>
        </w:rPr>
      </w:pPr>
      <w:r>
        <w:rPr>
          <w:rFonts w:hint="eastAsia" w:ascii="黑体" w:hAnsi="宋体" w:eastAsia="黑体"/>
          <w:b/>
          <w:sz w:val="36"/>
          <w:szCs w:val="36"/>
          <w:lang w:eastAsia="zh-CN"/>
        </w:rPr>
        <w:t>晋江安海职业中专学校</w:t>
      </w:r>
    </w:p>
    <w:p w14:paraId="448FC8EE">
      <w:pPr>
        <w:pStyle w:val="2"/>
        <w:spacing w:before="0" w:after="0" w:line="240" w:lineRule="auto"/>
        <w:jc w:val="center"/>
        <w:rPr>
          <w:rFonts w:hint="eastAsia" w:ascii="黑体" w:hAnsi="黑体"/>
          <w:sz w:val="28"/>
          <w:szCs w:val="28"/>
          <w:lang w:eastAsia="zh-CN"/>
        </w:rPr>
      </w:pPr>
      <w:r>
        <w:rPr>
          <w:rFonts w:hint="eastAsia" w:ascii="黑体" w:hAnsi="宋体" w:eastAsia="黑体"/>
          <w:b/>
          <w:sz w:val="36"/>
          <w:szCs w:val="36"/>
          <w:u w:val="single"/>
        </w:rPr>
        <w:t xml:space="preserve">  202</w:t>
      </w:r>
      <w:r>
        <w:rPr>
          <w:rFonts w:hint="eastAsia" w:ascii="黑体" w:hAnsi="宋体"/>
          <w:b/>
          <w:sz w:val="36"/>
          <w:szCs w:val="36"/>
          <w:u w:val="single"/>
          <w:lang w:val="en-US" w:eastAsia="zh-CN"/>
        </w:rPr>
        <w:t>6</w:t>
      </w:r>
      <w:r>
        <w:rPr>
          <w:rFonts w:hint="eastAsia" w:ascii="黑体" w:hAnsi="宋体" w:eastAsia="黑体"/>
          <w:b/>
          <w:sz w:val="36"/>
          <w:szCs w:val="36"/>
          <w:u w:val="single"/>
        </w:rPr>
        <w:t xml:space="preserve">  </w:t>
      </w:r>
      <w:r>
        <w:rPr>
          <w:rFonts w:hint="eastAsia" w:ascii="黑体" w:hAnsi="宋体" w:eastAsia="黑体"/>
          <w:b/>
          <w:sz w:val="36"/>
          <w:szCs w:val="36"/>
        </w:rPr>
        <w:t>年</w:t>
      </w:r>
      <w:r>
        <w:rPr>
          <w:rFonts w:hint="eastAsia" w:ascii="黑体" w:hAnsi="宋体" w:eastAsia="黑体"/>
          <w:b/>
          <w:sz w:val="36"/>
          <w:szCs w:val="36"/>
          <w:u w:val="single"/>
        </w:rPr>
        <w:t xml:space="preserve"> </w:t>
      </w:r>
      <w:r>
        <w:rPr>
          <w:rFonts w:hint="eastAsia" w:ascii="黑体" w:hAnsi="宋体"/>
          <w:b/>
          <w:sz w:val="36"/>
          <w:szCs w:val="36"/>
          <w:u w:val="single"/>
          <w:lang w:val="en-US" w:eastAsia="zh-CN"/>
        </w:rPr>
        <w:t>8</w:t>
      </w:r>
      <w:r>
        <w:rPr>
          <w:rFonts w:hint="eastAsia" w:ascii="黑体" w:hAnsi="宋体" w:eastAsia="黑体"/>
          <w:b/>
          <w:sz w:val="36"/>
          <w:szCs w:val="36"/>
          <w:u w:val="single"/>
        </w:rPr>
        <w:t xml:space="preserve"> </w:t>
      </w:r>
      <w:r>
        <w:rPr>
          <w:rFonts w:hint="eastAsia" w:ascii="黑体" w:hAnsi="宋体" w:eastAsia="黑体"/>
          <w:b/>
          <w:sz w:val="36"/>
          <w:szCs w:val="36"/>
        </w:rPr>
        <w:t>月</w:t>
      </w:r>
    </w:p>
    <w:p w14:paraId="1F7DD918">
      <w:pPr>
        <w:widowControl/>
        <w:shd w:val="clear" w:color="auto" w:fill="FFFFFF"/>
        <w:spacing w:line="400" w:lineRule="exact"/>
        <w:ind w:firstLine="480"/>
        <w:jc w:val="left"/>
        <w:rPr>
          <w:rFonts w:hint="eastAsia" w:ascii="宋体" w:hAnsi="宋体" w:cs="宋体"/>
          <w:color w:val="000000"/>
          <w:kern w:val="0"/>
          <w:szCs w:val="21"/>
          <w:u w:val="single"/>
        </w:rPr>
      </w:pPr>
    </w:p>
    <w:p w14:paraId="6137A195">
      <w:pPr>
        <w:pStyle w:val="2"/>
        <w:spacing w:before="0" w:after="0" w:line="240" w:lineRule="auto"/>
        <w:jc w:val="center"/>
        <w:rPr>
          <w:rFonts w:hint="eastAsia" w:ascii="黑体" w:hAnsi="黑体"/>
          <w:sz w:val="28"/>
          <w:szCs w:val="28"/>
          <w:lang w:eastAsia="zh-CN"/>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A81DBF1">
      <w:pPr>
        <w:pStyle w:val="2"/>
        <w:spacing w:before="0" w:after="0" w:line="240" w:lineRule="auto"/>
        <w:jc w:val="center"/>
        <w:rPr>
          <w:rFonts w:ascii="黑体" w:hAnsi="黑体"/>
          <w:sz w:val="28"/>
          <w:szCs w:val="28"/>
        </w:rPr>
      </w:pPr>
      <w:r>
        <w:rPr>
          <w:rFonts w:hint="eastAsia" w:ascii="黑体" w:hAnsi="黑体"/>
          <w:sz w:val="28"/>
          <w:szCs w:val="28"/>
          <w:lang w:val="en-US" w:eastAsia="zh-CN"/>
        </w:rPr>
        <w:t>晋江安海职业中专学校2026-2028年度校园物业服务项目询价</w:t>
      </w:r>
      <w:r>
        <w:rPr>
          <w:rFonts w:hint="eastAsia" w:ascii="黑体" w:hAnsi="黑体"/>
          <w:sz w:val="28"/>
          <w:szCs w:val="28"/>
        </w:rPr>
        <w:t>公告</w:t>
      </w:r>
    </w:p>
    <w:p w14:paraId="236FF837">
      <w:pPr>
        <w:widowControl/>
        <w:shd w:val="clear" w:color="auto" w:fill="FFFFFF"/>
        <w:spacing w:line="400" w:lineRule="exact"/>
        <w:ind w:firstLine="480"/>
        <w:jc w:val="left"/>
        <w:rPr>
          <w:rFonts w:hint="eastAsia" w:ascii="宋体" w:hAnsi="宋体" w:cs="宋体"/>
          <w:color w:val="000000"/>
          <w:kern w:val="0"/>
          <w:szCs w:val="21"/>
          <w:u w:val="single"/>
        </w:rPr>
      </w:pPr>
    </w:p>
    <w:p w14:paraId="4B36FD8B">
      <w:pPr>
        <w:widowControl/>
        <w:shd w:val="clear" w:color="auto" w:fill="FFFFFF"/>
        <w:spacing w:line="400" w:lineRule="exact"/>
        <w:ind w:firstLine="480"/>
        <w:jc w:val="left"/>
        <w:rPr>
          <w:rFonts w:ascii="宋体" w:hAnsi="宋体" w:cs="宋体"/>
          <w:color w:val="000000"/>
          <w:kern w:val="0"/>
          <w:szCs w:val="21"/>
        </w:rPr>
      </w:pPr>
      <w:r>
        <w:rPr>
          <w:rFonts w:hint="eastAsia" w:ascii="宋体" w:hAnsi="宋体" w:cs="宋体"/>
          <w:color w:val="000000"/>
          <w:kern w:val="0"/>
          <w:szCs w:val="21"/>
          <w:u w:val="single"/>
        </w:rPr>
        <w:t>晋江安海职业中专学校</w:t>
      </w:r>
      <w:r>
        <w:rPr>
          <w:rFonts w:hint="eastAsia" w:ascii="宋体" w:hAnsi="宋体" w:cs="宋体"/>
          <w:color w:val="000000"/>
          <w:kern w:val="0"/>
          <w:szCs w:val="21"/>
        </w:rPr>
        <w:t>对</w:t>
      </w:r>
      <w:r>
        <w:rPr>
          <w:rFonts w:hint="eastAsia" w:ascii="宋体" w:hAnsi="宋体" w:cs="宋体"/>
          <w:color w:val="000000"/>
          <w:kern w:val="0"/>
          <w:szCs w:val="21"/>
          <w:u w:val="single"/>
          <w:lang w:val="en-US" w:eastAsia="zh-CN"/>
        </w:rPr>
        <w:t>2026-2028年度校园物业服务项目</w:t>
      </w:r>
      <w:r>
        <w:rPr>
          <w:rFonts w:hint="eastAsia" w:ascii="宋体" w:hAnsi="宋体" w:cs="宋体"/>
          <w:color w:val="000000"/>
          <w:kern w:val="0"/>
          <w:szCs w:val="21"/>
        </w:rPr>
        <w:t>进行公开</w:t>
      </w:r>
      <w:r>
        <w:rPr>
          <w:rFonts w:hint="eastAsia" w:cs="宋体" w:asciiTheme="minorEastAsia" w:hAnsiTheme="minorEastAsia" w:eastAsiaTheme="minorEastAsia"/>
          <w:color w:val="000000"/>
          <w:kern w:val="0"/>
          <w:szCs w:val="21"/>
          <w:lang w:val="en-US" w:eastAsia="zh-CN"/>
        </w:rPr>
        <w:t>询价</w:t>
      </w:r>
      <w:r>
        <w:rPr>
          <w:rFonts w:hint="eastAsia" w:ascii="宋体" w:hAnsi="宋体" w:cs="宋体"/>
          <w:color w:val="000000"/>
          <w:kern w:val="0"/>
          <w:szCs w:val="21"/>
        </w:rPr>
        <w:t>，现邀请符合资格条件的供应商前来</w:t>
      </w:r>
      <w:r>
        <w:rPr>
          <w:rFonts w:hint="eastAsia" w:cs="宋体" w:asciiTheme="minorEastAsia" w:hAnsiTheme="minorEastAsia" w:eastAsiaTheme="minorEastAsia"/>
          <w:color w:val="000000"/>
          <w:kern w:val="0"/>
          <w:szCs w:val="21"/>
          <w:lang w:val="en-US" w:eastAsia="zh-CN"/>
        </w:rPr>
        <w:t>报价</w:t>
      </w:r>
      <w:r>
        <w:rPr>
          <w:rFonts w:hint="eastAsia" w:ascii="宋体" w:hAnsi="宋体" w:cs="宋体"/>
          <w:color w:val="000000"/>
          <w:kern w:val="0"/>
          <w:szCs w:val="21"/>
        </w:rPr>
        <w:t>。</w:t>
      </w:r>
    </w:p>
    <w:p w14:paraId="5516FD32">
      <w:pPr>
        <w:widowControl/>
        <w:shd w:val="clear" w:color="auto" w:fill="FFFFFF"/>
        <w:spacing w:line="400" w:lineRule="exact"/>
        <w:ind w:firstLine="480"/>
        <w:jc w:val="left"/>
        <w:rPr>
          <w:rFonts w:ascii="宋体" w:hAnsi="宋体" w:cs="宋体"/>
          <w:color w:val="000000"/>
          <w:kern w:val="0"/>
          <w:szCs w:val="21"/>
        </w:rPr>
      </w:pPr>
      <w:r>
        <w:rPr>
          <w:rFonts w:hint="eastAsia" w:ascii="宋体" w:hAnsi="宋体" w:cs="宋体"/>
          <w:color w:val="000000"/>
          <w:kern w:val="0"/>
          <w:szCs w:val="21"/>
        </w:rPr>
        <w:t>一、项目名称、数量、规格型号、服务、技术指标等：详见“</w:t>
      </w:r>
      <w:r>
        <w:rPr>
          <w:rFonts w:hint="eastAsia" w:ascii="宋体" w:hAnsi="宋体" w:cs="宋体"/>
          <w:color w:val="000000"/>
          <w:kern w:val="0"/>
          <w:szCs w:val="21"/>
          <w:u w:val="single"/>
          <w:lang w:val="en-US" w:eastAsia="zh-CN"/>
        </w:rPr>
        <w:t>晋江安海职业中专学校2026-2028年度校园物业服务项目内容及要求</w:t>
      </w:r>
      <w:r>
        <w:rPr>
          <w:rFonts w:hint="eastAsia" w:ascii="宋体" w:hAnsi="宋体" w:cs="宋体"/>
          <w:color w:val="000000"/>
          <w:kern w:val="0"/>
          <w:szCs w:val="21"/>
        </w:rPr>
        <w:t>”（见附件）。</w:t>
      </w:r>
    </w:p>
    <w:p w14:paraId="0B9DB0C0">
      <w:pPr>
        <w:widowControl/>
        <w:shd w:val="clear" w:color="auto" w:fill="FFFFFF"/>
        <w:spacing w:line="400" w:lineRule="exact"/>
        <w:ind w:firstLine="480"/>
        <w:jc w:val="left"/>
        <w:rPr>
          <w:rFonts w:ascii="宋体" w:hAnsi="宋体" w:cs="宋体"/>
          <w:color w:val="000000"/>
          <w:kern w:val="0"/>
          <w:szCs w:val="21"/>
        </w:rPr>
      </w:pPr>
      <w:r>
        <w:rPr>
          <w:rFonts w:hint="eastAsia" w:ascii="宋体" w:hAnsi="宋体" w:cs="宋体"/>
          <w:color w:val="000000"/>
          <w:kern w:val="0"/>
          <w:szCs w:val="21"/>
        </w:rPr>
        <w:t>二、</w:t>
      </w:r>
      <w:r>
        <w:rPr>
          <w:rFonts w:hint="eastAsia" w:cs="宋体" w:asciiTheme="minorEastAsia" w:hAnsiTheme="minorEastAsia" w:eastAsiaTheme="minorEastAsia"/>
          <w:color w:val="000000"/>
          <w:kern w:val="0"/>
          <w:szCs w:val="21"/>
        </w:rPr>
        <w:t>供应商</w:t>
      </w:r>
      <w:r>
        <w:rPr>
          <w:rFonts w:hint="eastAsia" w:ascii="宋体" w:hAnsi="宋体" w:cs="宋体"/>
          <w:color w:val="000000"/>
          <w:kern w:val="0"/>
          <w:szCs w:val="21"/>
        </w:rPr>
        <w:t>要求：符合《中华人民共和国政府采购法》第二十二条规定条件；应具有本次</w:t>
      </w:r>
      <w:r>
        <w:rPr>
          <w:rFonts w:hint="eastAsia" w:cs="宋体" w:asciiTheme="minorEastAsia" w:hAnsiTheme="minorEastAsia" w:eastAsiaTheme="minorEastAsia"/>
          <w:color w:val="000000"/>
          <w:kern w:val="0"/>
          <w:szCs w:val="21"/>
        </w:rPr>
        <w:t>采购</w:t>
      </w:r>
      <w:r>
        <w:rPr>
          <w:rFonts w:hint="eastAsia" w:ascii="宋体" w:hAnsi="宋体" w:cs="宋体"/>
          <w:color w:val="000000"/>
          <w:kern w:val="0"/>
          <w:szCs w:val="21"/>
        </w:rPr>
        <w:t>货物或服务的经营范围,并在工商、税务机关登记注册；本项目不接受联合体</w:t>
      </w:r>
      <w:r>
        <w:rPr>
          <w:rFonts w:hint="eastAsia" w:cs="宋体" w:asciiTheme="minorEastAsia" w:hAnsiTheme="minorEastAsia" w:eastAsiaTheme="minorEastAsia"/>
          <w:color w:val="000000"/>
          <w:kern w:val="0"/>
          <w:szCs w:val="21"/>
          <w:lang w:eastAsia="zh-CN"/>
        </w:rPr>
        <w:t>报价</w:t>
      </w:r>
      <w:r>
        <w:rPr>
          <w:rFonts w:hint="eastAsia" w:ascii="宋体" w:hAnsi="宋体" w:cs="宋体"/>
          <w:color w:val="000000"/>
          <w:kern w:val="0"/>
          <w:szCs w:val="21"/>
        </w:rPr>
        <w:t>。</w:t>
      </w:r>
    </w:p>
    <w:p w14:paraId="72CCE6AC">
      <w:pPr>
        <w:widowControl/>
        <w:shd w:val="clear" w:color="auto" w:fill="FFFFFF"/>
        <w:spacing w:line="400" w:lineRule="exact"/>
        <w:ind w:firstLine="480"/>
        <w:jc w:val="left"/>
        <w:rPr>
          <w:rFonts w:hint="eastAsia" w:cs="宋体" w:asciiTheme="minorEastAsia" w:hAnsiTheme="minorEastAsia" w:eastAsiaTheme="minorEastAsia"/>
          <w:color w:val="000000"/>
          <w:kern w:val="0"/>
          <w:szCs w:val="21"/>
        </w:rPr>
      </w:pPr>
      <w:r>
        <w:rPr>
          <w:rFonts w:hint="eastAsia" w:ascii="宋体" w:hAnsi="宋体" w:cs="宋体"/>
          <w:color w:val="000000"/>
          <w:kern w:val="0"/>
          <w:szCs w:val="21"/>
        </w:rPr>
        <w:t>三、</w:t>
      </w:r>
      <w:r>
        <w:rPr>
          <w:rFonts w:hint="eastAsia" w:cs="宋体" w:asciiTheme="minorEastAsia" w:hAnsiTheme="minorEastAsia" w:eastAsiaTheme="minorEastAsia"/>
          <w:color w:val="000000"/>
          <w:kern w:val="0"/>
          <w:szCs w:val="21"/>
        </w:rPr>
        <w:t>相关时间信息</w:t>
      </w:r>
    </w:p>
    <w:p w14:paraId="11CF2A18">
      <w:pPr>
        <w:widowControl/>
        <w:shd w:val="clear" w:color="auto" w:fill="FFFFFF"/>
        <w:spacing w:line="400" w:lineRule="exact"/>
        <w:ind w:firstLine="480"/>
        <w:jc w:val="left"/>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w:t>
      </w:r>
      <w:r>
        <w:rPr>
          <w:rFonts w:hint="eastAsia" w:ascii="宋体" w:hAnsi="宋体" w:cs="宋体" w:eastAsiaTheme="minorEastAsia"/>
          <w:color w:val="000000"/>
          <w:kern w:val="0"/>
          <w:szCs w:val="21"/>
          <w:lang w:eastAsia="zh-CN"/>
        </w:rPr>
        <w:t>公告时间</w:t>
      </w:r>
      <w:r>
        <w:rPr>
          <w:rFonts w:hint="eastAsia" w:ascii="宋体" w:hAnsi="宋体" w:cs="宋体"/>
          <w:color w:val="000000"/>
          <w:kern w:val="0"/>
          <w:szCs w:val="21"/>
        </w:rPr>
        <w:t>:</w:t>
      </w:r>
      <w:r>
        <w:rPr>
          <w:rFonts w:hint="eastAsia" w:ascii="宋体" w:hAnsi="宋体" w:cs="宋体"/>
          <w:color w:val="000000"/>
          <w:kern w:val="0"/>
          <w:szCs w:val="21"/>
          <w:lang w:eastAsia="zh-CN"/>
        </w:rPr>
        <w:t>本次</w:t>
      </w:r>
      <w:r>
        <w:rPr>
          <w:rFonts w:hint="eastAsia" w:ascii="宋体" w:hAnsi="宋体" w:cs="宋体"/>
          <w:color w:val="000000"/>
          <w:kern w:val="0"/>
          <w:szCs w:val="21"/>
          <w:lang w:val="en-US" w:eastAsia="zh-CN"/>
        </w:rPr>
        <w:t>询价</w:t>
      </w:r>
      <w:r>
        <w:rPr>
          <w:rFonts w:hint="eastAsia" w:ascii="宋体" w:hAnsi="宋体" w:cs="宋体"/>
          <w:color w:val="000000"/>
          <w:kern w:val="0"/>
          <w:szCs w:val="21"/>
        </w:rPr>
        <w:t>于</w:t>
      </w:r>
      <w:r>
        <w:rPr>
          <w:rFonts w:hint="eastAsia" w:ascii="宋体" w:hAnsi="宋体" w:cs="宋体"/>
          <w:b/>
          <w:bCs/>
          <w:color w:val="000000"/>
          <w:kern w:val="0"/>
          <w:szCs w:val="21"/>
          <w:u w:val="single"/>
        </w:rPr>
        <w:t>202</w:t>
      </w:r>
      <w:r>
        <w:rPr>
          <w:rFonts w:hint="eastAsia" w:ascii="宋体" w:hAnsi="宋体" w:cs="宋体"/>
          <w:b/>
          <w:bCs/>
          <w:color w:val="000000"/>
          <w:kern w:val="0"/>
          <w:szCs w:val="21"/>
          <w:u w:val="single"/>
          <w:lang w:val="en-US" w:eastAsia="zh-CN"/>
        </w:rPr>
        <w:t>6</w:t>
      </w:r>
      <w:r>
        <w:rPr>
          <w:rFonts w:hint="eastAsia" w:ascii="宋体" w:hAnsi="宋体" w:cs="宋体"/>
          <w:b/>
          <w:bCs/>
          <w:color w:val="000000"/>
          <w:kern w:val="0"/>
          <w:szCs w:val="21"/>
          <w:u w:val="single"/>
        </w:rPr>
        <w:t>年</w:t>
      </w:r>
      <w:r>
        <w:rPr>
          <w:rFonts w:hint="eastAsia" w:ascii="宋体" w:hAnsi="宋体" w:cs="宋体"/>
          <w:b/>
          <w:bCs/>
          <w:color w:val="000000"/>
          <w:kern w:val="0"/>
          <w:szCs w:val="21"/>
          <w:u w:val="single"/>
          <w:lang w:val="en-US" w:eastAsia="zh-CN"/>
        </w:rPr>
        <w:t>8</w:t>
      </w:r>
      <w:r>
        <w:rPr>
          <w:rFonts w:hint="eastAsia" w:ascii="宋体" w:hAnsi="宋体" w:cs="宋体"/>
          <w:b/>
          <w:bCs/>
          <w:color w:val="000000"/>
          <w:kern w:val="0"/>
          <w:szCs w:val="21"/>
          <w:u w:val="single"/>
        </w:rPr>
        <w:t>月</w:t>
      </w:r>
      <w:r>
        <w:rPr>
          <w:rFonts w:hint="eastAsia" w:ascii="宋体" w:hAnsi="宋体" w:cs="宋体"/>
          <w:b/>
          <w:bCs/>
          <w:color w:val="000000"/>
          <w:kern w:val="0"/>
          <w:szCs w:val="21"/>
          <w:u w:val="single"/>
          <w:lang w:val="en-US" w:eastAsia="zh-CN"/>
        </w:rPr>
        <w:t>17</w:t>
      </w:r>
      <w:r>
        <w:rPr>
          <w:rFonts w:hint="eastAsia" w:ascii="宋体" w:hAnsi="宋体" w:cs="宋体"/>
          <w:b/>
          <w:bCs/>
          <w:color w:val="000000"/>
          <w:kern w:val="0"/>
          <w:szCs w:val="21"/>
          <w:u w:val="single"/>
        </w:rPr>
        <w:t>日</w:t>
      </w:r>
      <w:r>
        <w:rPr>
          <w:rFonts w:hint="eastAsia" w:ascii="宋体" w:hAnsi="宋体" w:cs="宋体"/>
          <w:color w:val="000000"/>
          <w:kern w:val="0"/>
          <w:szCs w:val="21"/>
        </w:rPr>
        <w:t>至</w:t>
      </w:r>
      <w:r>
        <w:rPr>
          <w:rFonts w:hint="eastAsia" w:ascii="宋体" w:hAnsi="宋体" w:cs="宋体"/>
          <w:b/>
          <w:bCs/>
          <w:color w:val="000000"/>
          <w:kern w:val="0"/>
          <w:szCs w:val="21"/>
          <w:u w:val="single"/>
        </w:rPr>
        <w:t>202</w:t>
      </w:r>
      <w:r>
        <w:rPr>
          <w:rFonts w:hint="eastAsia" w:ascii="宋体" w:hAnsi="宋体" w:cs="宋体"/>
          <w:b/>
          <w:bCs/>
          <w:color w:val="000000"/>
          <w:kern w:val="0"/>
          <w:szCs w:val="21"/>
          <w:u w:val="single"/>
          <w:lang w:val="en-US" w:eastAsia="zh-CN"/>
        </w:rPr>
        <w:t>6</w:t>
      </w:r>
      <w:r>
        <w:rPr>
          <w:rFonts w:hint="eastAsia" w:ascii="宋体" w:hAnsi="宋体" w:cs="宋体"/>
          <w:b/>
          <w:bCs/>
          <w:color w:val="000000"/>
          <w:kern w:val="0"/>
          <w:szCs w:val="21"/>
          <w:u w:val="single"/>
        </w:rPr>
        <w:t>年</w:t>
      </w:r>
      <w:r>
        <w:rPr>
          <w:rFonts w:hint="eastAsia" w:ascii="宋体" w:hAnsi="宋体" w:cs="宋体"/>
          <w:b/>
          <w:bCs/>
          <w:color w:val="000000"/>
          <w:kern w:val="0"/>
          <w:szCs w:val="21"/>
          <w:u w:val="single"/>
          <w:lang w:val="en-US" w:eastAsia="zh-CN"/>
        </w:rPr>
        <w:t>8</w:t>
      </w:r>
      <w:r>
        <w:rPr>
          <w:rFonts w:hint="eastAsia" w:ascii="宋体" w:hAnsi="宋体" w:cs="宋体"/>
          <w:b/>
          <w:bCs/>
          <w:color w:val="000000"/>
          <w:kern w:val="0"/>
          <w:szCs w:val="21"/>
          <w:u w:val="single"/>
        </w:rPr>
        <w:t>月</w:t>
      </w:r>
      <w:r>
        <w:rPr>
          <w:rFonts w:hint="eastAsia" w:ascii="宋体" w:hAnsi="宋体" w:cs="宋体"/>
          <w:b/>
          <w:bCs/>
          <w:color w:val="000000"/>
          <w:kern w:val="0"/>
          <w:szCs w:val="21"/>
          <w:u w:val="single"/>
          <w:lang w:val="en-US" w:eastAsia="zh-CN"/>
        </w:rPr>
        <w:t>21</w:t>
      </w:r>
      <w:r>
        <w:rPr>
          <w:rFonts w:hint="eastAsia" w:ascii="宋体" w:hAnsi="宋体" w:cs="宋体"/>
          <w:b/>
          <w:bCs/>
          <w:color w:val="000000"/>
          <w:kern w:val="0"/>
          <w:szCs w:val="21"/>
          <w:u w:val="single"/>
        </w:rPr>
        <w:t>日</w:t>
      </w:r>
      <w:r>
        <w:rPr>
          <w:rFonts w:hint="eastAsia" w:ascii="宋体" w:hAnsi="宋体" w:cs="宋体"/>
          <w:color w:val="000000"/>
          <w:kern w:val="0"/>
          <w:szCs w:val="21"/>
        </w:rPr>
        <w:t>在晋江安海职业中专学校网站（http://www.jjahzx.cn/→后勤保障→招标专栏）</w:t>
      </w:r>
      <w:r>
        <w:rPr>
          <w:rFonts w:hint="eastAsia" w:ascii="宋体" w:hAnsi="宋体" w:cs="宋体"/>
          <w:color w:val="000000"/>
          <w:kern w:val="0"/>
          <w:szCs w:val="21"/>
          <w:lang w:eastAsia="zh-CN"/>
        </w:rPr>
        <w:t>进行公告</w:t>
      </w:r>
      <w:r>
        <w:rPr>
          <w:rFonts w:hint="eastAsia" w:cs="宋体" w:asciiTheme="minorEastAsia" w:hAnsiTheme="minorEastAsia" w:eastAsiaTheme="minorEastAsia"/>
          <w:color w:val="000000"/>
          <w:kern w:val="0"/>
          <w:szCs w:val="21"/>
        </w:rPr>
        <w:t>；</w:t>
      </w:r>
    </w:p>
    <w:p w14:paraId="0052E34C">
      <w:pPr>
        <w:widowControl/>
        <w:shd w:val="clear" w:color="auto" w:fill="FFFFFF"/>
        <w:spacing w:line="400" w:lineRule="exact"/>
        <w:ind w:firstLine="480"/>
        <w:jc w:val="left"/>
        <w:rPr>
          <w:rFonts w:ascii="宋体" w:hAnsi="宋体" w:cs="宋体"/>
          <w:color w:val="000000"/>
          <w:kern w:val="0"/>
          <w:szCs w:val="21"/>
        </w:rPr>
      </w:pPr>
      <w:r>
        <w:rPr>
          <w:rFonts w:hint="eastAsia" w:cs="宋体" w:asciiTheme="minorEastAsia" w:hAnsiTheme="minorEastAsia" w:eastAsiaTheme="minorEastAsia"/>
          <w:color w:val="000000"/>
          <w:kern w:val="0"/>
          <w:szCs w:val="21"/>
        </w:rPr>
        <w:t>2.递交截止时间：</w:t>
      </w:r>
      <w:r>
        <w:rPr>
          <w:rFonts w:hint="eastAsia" w:cs="宋体" w:asciiTheme="minorEastAsia" w:hAnsiTheme="minorEastAsia" w:eastAsiaTheme="minorEastAsia"/>
          <w:color w:val="000000"/>
          <w:kern w:val="0"/>
          <w:szCs w:val="21"/>
          <w:lang w:eastAsia="zh-CN"/>
        </w:rPr>
        <w:t>请有意向的潜在供应商于</w:t>
      </w:r>
      <w:r>
        <w:rPr>
          <w:rFonts w:hint="eastAsia" w:ascii="宋体" w:hAnsi="宋体" w:cs="宋体"/>
          <w:b/>
          <w:bCs/>
          <w:color w:val="000000"/>
          <w:kern w:val="0"/>
          <w:szCs w:val="21"/>
          <w:u w:val="single"/>
        </w:rPr>
        <w:t>202</w:t>
      </w:r>
      <w:r>
        <w:rPr>
          <w:rFonts w:hint="eastAsia" w:ascii="宋体" w:hAnsi="宋体" w:cs="宋体"/>
          <w:b/>
          <w:bCs/>
          <w:color w:val="000000"/>
          <w:kern w:val="0"/>
          <w:szCs w:val="21"/>
          <w:u w:val="single"/>
          <w:lang w:val="en-US" w:eastAsia="zh-CN"/>
        </w:rPr>
        <w:t>6</w:t>
      </w:r>
      <w:r>
        <w:rPr>
          <w:rFonts w:hint="eastAsia" w:ascii="宋体" w:hAnsi="宋体" w:cs="宋体"/>
          <w:b/>
          <w:bCs/>
          <w:color w:val="000000"/>
          <w:kern w:val="0"/>
          <w:szCs w:val="21"/>
          <w:u w:val="single"/>
        </w:rPr>
        <w:t>年</w:t>
      </w:r>
      <w:r>
        <w:rPr>
          <w:rFonts w:hint="eastAsia" w:ascii="宋体" w:hAnsi="宋体" w:cs="宋体"/>
          <w:b/>
          <w:bCs/>
          <w:color w:val="000000"/>
          <w:kern w:val="0"/>
          <w:szCs w:val="21"/>
          <w:u w:val="single"/>
          <w:lang w:val="en-US" w:eastAsia="zh-CN"/>
        </w:rPr>
        <w:t>8</w:t>
      </w:r>
      <w:r>
        <w:rPr>
          <w:rFonts w:hint="eastAsia" w:ascii="宋体" w:hAnsi="宋体" w:cs="宋体"/>
          <w:b/>
          <w:bCs/>
          <w:color w:val="000000"/>
          <w:kern w:val="0"/>
          <w:szCs w:val="21"/>
          <w:u w:val="single"/>
        </w:rPr>
        <w:t>月</w:t>
      </w:r>
      <w:r>
        <w:rPr>
          <w:rFonts w:hint="eastAsia" w:ascii="宋体" w:hAnsi="宋体" w:cs="宋体"/>
          <w:b/>
          <w:bCs/>
          <w:color w:val="000000"/>
          <w:kern w:val="0"/>
          <w:szCs w:val="21"/>
          <w:u w:val="single"/>
          <w:lang w:val="en-US" w:eastAsia="zh-CN"/>
        </w:rPr>
        <w:t>21</w:t>
      </w:r>
      <w:r>
        <w:rPr>
          <w:rFonts w:hint="eastAsia" w:ascii="宋体" w:hAnsi="宋体" w:cs="宋体"/>
          <w:b/>
          <w:bCs/>
          <w:color w:val="000000"/>
          <w:kern w:val="0"/>
          <w:szCs w:val="21"/>
          <w:u w:val="single"/>
        </w:rPr>
        <w:t>日</w:t>
      </w:r>
      <w:r>
        <w:rPr>
          <w:rFonts w:hint="eastAsia" w:ascii="宋体" w:hAnsi="宋体" w:cs="宋体"/>
          <w:b/>
          <w:bCs/>
          <w:color w:val="000000"/>
          <w:kern w:val="0"/>
          <w:szCs w:val="21"/>
          <w:u w:val="single"/>
          <w:lang w:val="en-US" w:eastAsia="zh-CN"/>
        </w:rPr>
        <w:t>下午5：00</w:t>
      </w:r>
      <w:r>
        <w:rPr>
          <w:rFonts w:hint="eastAsia" w:cs="宋体" w:asciiTheme="minorEastAsia" w:hAnsiTheme="minorEastAsia" w:eastAsiaTheme="minorEastAsia"/>
          <w:b/>
          <w:bCs/>
          <w:color w:val="000000"/>
          <w:kern w:val="0"/>
          <w:szCs w:val="21"/>
          <w:u w:val="single"/>
        </w:rPr>
        <w:t>止</w:t>
      </w:r>
      <w:r>
        <w:rPr>
          <w:rFonts w:hint="eastAsia" w:ascii="宋体" w:hAnsi="宋体" w:cs="宋体"/>
          <w:color w:val="000000"/>
          <w:kern w:val="0"/>
          <w:szCs w:val="21"/>
        </w:rPr>
        <w:t>（北京时间）</w:t>
      </w:r>
      <w:r>
        <w:rPr>
          <w:rFonts w:hint="eastAsia" w:cs="宋体" w:asciiTheme="minorEastAsia" w:hAnsiTheme="minorEastAsia" w:eastAsiaTheme="minorEastAsia"/>
          <w:color w:val="000000"/>
          <w:kern w:val="0"/>
          <w:szCs w:val="21"/>
        </w:rPr>
        <w:t>将</w:t>
      </w:r>
      <w:r>
        <w:rPr>
          <w:rFonts w:hint="eastAsia" w:cs="宋体" w:asciiTheme="minorEastAsia" w:hAnsiTheme="minorEastAsia" w:eastAsiaTheme="minorEastAsia"/>
          <w:b/>
          <w:bCs/>
          <w:color w:val="000000"/>
          <w:kern w:val="0"/>
          <w:szCs w:val="21"/>
          <w:u w:val="single"/>
        </w:rPr>
        <w:t>相关材料</w:t>
      </w:r>
      <w:r>
        <w:rPr>
          <w:rFonts w:hint="eastAsia" w:cs="宋体" w:asciiTheme="minorEastAsia" w:hAnsiTheme="minorEastAsia" w:eastAsiaTheme="minorEastAsia"/>
          <w:color w:val="000000"/>
          <w:kern w:val="0"/>
          <w:szCs w:val="21"/>
        </w:rPr>
        <w:t>提交到</w:t>
      </w:r>
      <w:r>
        <w:rPr>
          <w:rFonts w:hint="eastAsia" w:ascii="宋体" w:hAnsi="宋体" w:cs="宋体"/>
          <w:color w:val="000000"/>
          <w:kern w:val="0"/>
          <w:szCs w:val="21"/>
        </w:rPr>
        <w:t>晋江安海职业中专学校</w:t>
      </w:r>
      <w:r>
        <w:rPr>
          <w:rFonts w:hint="eastAsia" w:ascii="宋体" w:hAnsi="宋体" w:cs="宋体"/>
          <w:b/>
          <w:bCs/>
          <w:color w:val="000000"/>
          <w:kern w:val="0"/>
          <w:szCs w:val="21"/>
          <w:u w:val="single"/>
        </w:rPr>
        <w:t xml:space="preserve"> 安海校区行政楼2楼总务处</w:t>
      </w:r>
      <w:r>
        <w:rPr>
          <w:rFonts w:hint="eastAsia" w:cs="宋体" w:asciiTheme="minorEastAsia" w:hAnsiTheme="minorEastAsia" w:eastAsiaTheme="minorEastAsia"/>
          <w:bCs/>
          <w:color w:val="000000"/>
          <w:kern w:val="0"/>
          <w:szCs w:val="21"/>
        </w:rPr>
        <w:t>，</w:t>
      </w:r>
      <w:r>
        <w:rPr>
          <w:rFonts w:hint="eastAsia" w:cs="宋体" w:asciiTheme="minorEastAsia" w:hAnsiTheme="minorEastAsia" w:eastAsiaTheme="minorEastAsia"/>
          <w:color w:val="000000"/>
          <w:kern w:val="0"/>
          <w:szCs w:val="21"/>
        </w:rPr>
        <w:t>逾期送达恕不接受</w:t>
      </w:r>
      <w:r>
        <w:rPr>
          <w:rFonts w:hint="eastAsia" w:ascii="宋体" w:hAnsi="宋体" w:cs="宋体"/>
          <w:color w:val="000000"/>
          <w:kern w:val="0"/>
          <w:szCs w:val="21"/>
        </w:rPr>
        <w:t>。</w:t>
      </w:r>
    </w:p>
    <w:p w14:paraId="32D51879">
      <w:pPr>
        <w:widowControl/>
        <w:shd w:val="clear" w:color="auto" w:fill="FFFFFF"/>
        <w:spacing w:line="400" w:lineRule="exact"/>
        <w:ind w:firstLine="480"/>
        <w:jc w:val="left"/>
        <w:rPr>
          <w:rFonts w:ascii="宋体" w:hAnsi="宋体" w:cs="宋体"/>
          <w:color w:val="000000"/>
          <w:kern w:val="0"/>
          <w:szCs w:val="21"/>
        </w:rPr>
      </w:pPr>
      <w:r>
        <w:rPr>
          <w:rFonts w:hint="eastAsia" w:ascii="宋体" w:hAnsi="宋体" w:cs="宋体"/>
          <w:color w:val="000000"/>
          <w:kern w:val="0"/>
          <w:szCs w:val="21"/>
        </w:rPr>
        <w:t>四、</w:t>
      </w:r>
      <w:r>
        <w:rPr>
          <w:rFonts w:hint="eastAsia" w:cs="宋体" w:asciiTheme="minorEastAsia" w:hAnsiTheme="minorEastAsia" w:eastAsiaTheme="minorEastAsia"/>
          <w:color w:val="000000"/>
          <w:kern w:val="0"/>
          <w:szCs w:val="21"/>
          <w:lang w:val="en-US" w:eastAsia="zh-CN"/>
        </w:rPr>
        <w:t>报价</w:t>
      </w:r>
      <w:r>
        <w:rPr>
          <w:rFonts w:hint="eastAsia" w:ascii="宋体" w:hAnsi="宋体" w:cs="宋体"/>
          <w:color w:val="000000"/>
          <w:kern w:val="0"/>
          <w:szCs w:val="21"/>
        </w:rPr>
        <w:t>材料组成和密封（相关文本格式见附件</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加盖公章</w:t>
      </w:r>
      <w:r>
        <w:rPr>
          <w:rFonts w:hint="eastAsia" w:ascii="宋体" w:hAnsi="宋体" w:cs="宋体"/>
          <w:color w:val="000000"/>
          <w:kern w:val="0"/>
          <w:szCs w:val="21"/>
        </w:rPr>
        <w:t>）</w:t>
      </w:r>
    </w:p>
    <w:p w14:paraId="5AFC1646">
      <w:pPr>
        <w:widowControl/>
        <w:shd w:val="clear" w:color="auto" w:fill="FFFFFF"/>
        <w:spacing w:line="400" w:lineRule="exact"/>
        <w:ind w:firstLine="480"/>
        <w:jc w:val="left"/>
        <w:rPr>
          <w:rFonts w:ascii="宋体" w:hAnsi="宋体" w:cs="宋体"/>
          <w:color w:val="000000"/>
          <w:kern w:val="0"/>
          <w:szCs w:val="21"/>
        </w:rPr>
      </w:pPr>
      <w:r>
        <w:rPr>
          <w:rFonts w:hint="eastAsia" w:ascii="宋体" w:hAnsi="宋体" w:cs="宋体"/>
          <w:color w:val="000000"/>
          <w:kern w:val="0"/>
          <w:szCs w:val="21"/>
        </w:rPr>
        <w:t>（一）报价书[报价应包括：设备价（包括硬件、软件）、运至合同指定地点的运输费、安装费（</w:t>
      </w:r>
      <w:r>
        <w:rPr>
          <w:rFonts w:hint="eastAsia" w:cs="宋体" w:asciiTheme="minorEastAsia" w:hAnsiTheme="minorEastAsia" w:eastAsiaTheme="minorEastAsia"/>
          <w:color w:val="000000"/>
          <w:kern w:val="0"/>
          <w:szCs w:val="21"/>
        </w:rPr>
        <w:t>包括损耗、额外材料等）、保险费、安装、技术培训费、各种税费及所涉及的相关费用</w:t>
      </w:r>
      <w:r>
        <w:rPr>
          <w:rFonts w:hint="eastAsia" w:ascii="宋体" w:hAnsi="宋体" w:cs="宋体"/>
          <w:color w:val="000000"/>
          <w:kern w:val="0"/>
          <w:szCs w:val="21"/>
        </w:rPr>
        <w:t>等]。</w:t>
      </w:r>
    </w:p>
    <w:p w14:paraId="5FE8AD44">
      <w:pPr>
        <w:widowControl/>
        <w:shd w:val="clear" w:color="auto" w:fill="FFFFFF"/>
        <w:spacing w:line="400" w:lineRule="exact"/>
        <w:ind w:firstLine="480"/>
        <w:jc w:val="left"/>
        <w:rPr>
          <w:rFonts w:hint="eastAsia" w:ascii="宋体" w:hAnsi="宋体" w:eastAsia="宋体" w:cs="宋体"/>
          <w:color w:val="000000"/>
          <w:kern w:val="0"/>
          <w:szCs w:val="21"/>
          <w:lang w:eastAsia="zh-CN"/>
        </w:rPr>
      </w:pPr>
      <w:r>
        <w:rPr>
          <w:rFonts w:hint="eastAsia" w:ascii="宋体" w:hAnsi="宋体" w:cs="宋体"/>
          <w:color w:val="000000"/>
          <w:kern w:val="0"/>
          <w:szCs w:val="21"/>
        </w:rPr>
        <w:t>（二）报价清单表</w:t>
      </w:r>
      <w:r>
        <w:rPr>
          <w:rFonts w:hint="eastAsia" w:ascii="宋体" w:hAnsi="宋体" w:cs="宋体"/>
          <w:color w:val="000000"/>
          <w:kern w:val="0"/>
          <w:szCs w:val="21"/>
          <w:lang w:eastAsia="zh-CN"/>
        </w:rPr>
        <w:t>。</w:t>
      </w:r>
    </w:p>
    <w:p w14:paraId="7B5977FF">
      <w:pPr>
        <w:widowControl/>
        <w:shd w:val="clear" w:color="auto" w:fill="FFFFFF"/>
        <w:spacing w:line="40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（三）经年检合格的法人营业执照复印件。</w:t>
      </w:r>
    </w:p>
    <w:p w14:paraId="7365F167">
      <w:pPr>
        <w:widowControl/>
        <w:shd w:val="clear" w:color="auto" w:fill="FFFFFF"/>
        <w:spacing w:line="400" w:lineRule="exact"/>
        <w:ind w:firstLine="480"/>
        <w:jc w:val="left"/>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（四）项目内容及要求明确提供的相关材料。</w:t>
      </w:r>
    </w:p>
    <w:p w14:paraId="473F9573">
      <w:pPr>
        <w:widowControl/>
        <w:shd w:val="clear" w:color="auto" w:fill="FFFFFF"/>
        <w:spacing w:line="40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w:t>
      </w:r>
      <w:r>
        <w:rPr>
          <w:rFonts w:hint="eastAsia" w:ascii="宋体" w:hAnsi="宋体" w:cs="宋体"/>
          <w:color w:val="000000"/>
          <w:kern w:val="0"/>
          <w:szCs w:val="21"/>
          <w:lang w:eastAsia="zh-CN"/>
        </w:rPr>
        <w:t>五</w:t>
      </w:r>
      <w:r>
        <w:rPr>
          <w:rFonts w:hint="eastAsia" w:ascii="宋体" w:hAnsi="宋体" w:cs="宋体"/>
          <w:color w:val="000000"/>
          <w:kern w:val="0"/>
          <w:szCs w:val="21"/>
        </w:rPr>
        <w:t>）</w:t>
      </w:r>
      <w:r>
        <w:rPr>
          <w:rFonts w:hint="eastAsia" w:cs="宋体" w:asciiTheme="minorEastAsia" w:hAnsiTheme="minorEastAsia" w:eastAsiaTheme="minorEastAsia"/>
          <w:color w:val="000000"/>
          <w:kern w:val="0"/>
          <w:szCs w:val="21"/>
          <w:lang w:val="en-US" w:eastAsia="zh-CN"/>
        </w:rPr>
        <w:t>报价</w:t>
      </w:r>
      <w:r>
        <w:rPr>
          <w:rFonts w:hint="eastAsia" w:ascii="宋体" w:hAnsi="宋体" w:cs="宋体"/>
          <w:color w:val="000000"/>
          <w:kern w:val="0"/>
          <w:szCs w:val="21"/>
        </w:rPr>
        <w:t>人应将</w:t>
      </w:r>
      <w:r>
        <w:rPr>
          <w:rFonts w:hint="eastAsia" w:cs="宋体" w:asciiTheme="minorEastAsia" w:hAnsiTheme="minorEastAsia" w:eastAsiaTheme="minorEastAsia"/>
          <w:color w:val="000000"/>
          <w:kern w:val="0"/>
          <w:szCs w:val="21"/>
          <w:lang w:val="en-US" w:eastAsia="zh-CN"/>
        </w:rPr>
        <w:t>报价</w:t>
      </w:r>
      <w:r>
        <w:rPr>
          <w:rFonts w:hint="eastAsia" w:ascii="宋体" w:hAnsi="宋体" w:cs="宋体"/>
          <w:color w:val="000000"/>
          <w:kern w:val="0"/>
          <w:szCs w:val="21"/>
        </w:rPr>
        <w:t>文件密封在包封袋中，包封袋上应写明项目名称和</w:t>
      </w:r>
      <w:r>
        <w:rPr>
          <w:rFonts w:hint="eastAsia" w:cs="宋体" w:asciiTheme="minorEastAsia" w:hAnsiTheme="minorEastAsia" w:eastAsiaTheme="minorEastAsia"/>
          <w:color w:val="000000"/>
          <w:kern w:val="0"/>
          <w:szCs w:val="21"/>
          <w:lang w:val="en-US" w:eastAsia="zh-CN"/>
        </w:rPr>
        <w:t>报价</w:t>
      </w:r>
      <w:r>
        <w:rPr>
          <w:rFonts w:hint="eastAsia" w:cs="宋体" w:asciiTheme="minorEastAsia" w:hAnsiTheme="minorEastAsia" w:eastAsiaTheme="minorEastAsia"/>
          <w:color w:val="000000"/>
          <w:kern w:val="0"/>
          <w:szCs w:val="21"/>
        </w:rPr>
        <w:t>人</w:t>
      </w:r>
      <w:r>
        <w:rPr>
          <w:rFonts w:hint="eastAsia" w:ascii="宋体" w:hAnsi="宋体" w:cs="宋体"/>
          <w:color w:val="000000"/>
          <w:kern w:val="0"/>
          <w:szCs w:val="21"/>
        </w:rPr>
        <w:t>单位名称，包封袋的密封处应加盖</w:t>
      </w:r>
      <w:r>
        <w:rPr>
          <w:rFonts w:hint="eastAsia" w:cs="宋体" w:asciiTheme="minorEastAsia" w:hAnsiTheme="minorEastAsia" w:eastAsiaTheme="minorEastAsia"/>
          <w:color w:val="000000"/>
          <w:kern w:val="0"/>
          <w:szCs w:val="21"/>
          <w:lang w:val="en-US" w:eastAsia="zh-CN"/>
        </w:rPr>
        <w:t>报价</w:t>
      </w:r>
      <w:r>
        <w:rPr>
          <w:rFonts w:hint="eastAsia" w:cs="宋体" w:asciiTheme="minorEastAsia" w:hAnsiTheme="minorEastAsia" w:eastAsiaTheme="minorEastAsia"/>
          <w:color w:val="000000"/>
          <w:kern w:val="0"/>
          <w:szCs w:val="21"/>
        </w:rPr>
        <w:t>人</w:t>
      </w:r>
      <w:r>
        <w:rPr>
          <w:rFonts w:hint="eastAsia" w:ascii="宋体" w:hAnsi="宋体" w:cs="宋体"/>
          <w:color w:val="000000"/>
          <w:kern w:val="0"/>
          <w:szCs w:val="21"/>
        </w:rPr>
        <w:t>单位公章及法定代表人（或委托代理人）印章。</w:t>
      </w:r>
    </w:p>
    <w:p w14:paraId="4DA2B1C1">
      <w:pPr>
        <w:widowControl/>
        <w:shd w:val="clear" w:color="auto" w:fill="FFFFFF"/>
        <w:spacing w:line="40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w:t>
      </w:r>
      <w:r>
        <w:rPr>
          <w:rFonts w:hint="eastAsia" w:ascii="宋体" w:hAnsi="宋体" w:cs="宋体"/>
          <w:color w:val="000000"/>
          <w:kern w:val="0"/>
          <w:szCs w:val="21"/>
          <w:lang w:eastAsia="zh-CN"/>
        </w:rPr>
        <w:t>六</w:t>
      </w:r>
      <w:r>
        <w:rPr>
          <w:rFonts w:hint="eastAsia" w:ascii="宋体" w:hAnsi="宋体" w:cs="宋体"/>
          <w:color w:val="000000"/>
          <w:kern w:val="0"/>
          <w:szCs w:val="21"/>
        </w:rPr>
        <w:t>）</w:t>
      </w:r>
      <w:r>
        <w:rPr>
          <w:rFonts w:hint="eastAsia" w:ascii="宋体" w:hAnsi="宋体" w:cs="宋体"/>
          <w:b/>
          <w:bCs/>
          <w:color w:val="000000"/>
          <w:kern w:val="0"/>
          <w:szCs w:val="21"/>
        </w:rPr>
        <w:t>所有</w:t>
      </w:r>
      <w:r>
        <w:rPr>
          <w:rFonts w:hint="eastAsia" w:cs="宋体" w:asciiTheme="minorEastAsia" w:hAnsiTheme="minorEastAsia" w:eastAsiaTheme="minorEastAsia"/>
          <w:b/>
          <w:bCs/>
          <w:color w:val="000000"/>
          <w:kern w:val="0"/>
          <w:szCs w:val="21"/>
          <w:lang w:val="en-US" w:eastAsia="zh-CN"/>
        </w:rPr>
        <w:t>报价</w:t>
      </w:r>
      <w:r>
        <w:rPr>
          <w:rFonts w:hint="eastAsia" w:ascii="宋体" w:hAnsi="宋体" w:cs="宋体"/>
          <w:b/>
          <w:bCs/>
          <w:color w:val="000000"/>
          <w:kern w:val="0"/>
          <w:szCs w:val="21"/>
        </w:rPr>
        <w:t>材料自行扫描成PDF文档，并发送至</w:t>
      </w:r>
      <w:r>
        <w:rPr>
          <w:rFonts w:hint="eastAsia" w:ascii="宋体" w:hAnsi="宋体" w:cs="宋体"/>
          <w:b/>
          <w:bCs/>
          <w:color w:val="000000"/>
          <w:kern w:val="0"/>
          <w:szCs w:val="21"/>
          <w:u w:val="single"/>
          <w:lang w:val="en-US" w:eastAsia="zh-CN"/>
        </w:rPr>
        <w:t>441959144</w:t>
      </w:r>
      <w:r>
        <w:rPr>
          <w:rFonts w:hint="eastAsia" w:ascii="宋体" w:hAnsi="宋体" w:cs="宋体"/>
          <w:b/>
          <w:bCs/>
          <w:color w:val="000000"/>
          <w:kern w:val="0"/>
          <w:szCs w:val="21"/>
          <w:u w:val="single"/>
        </w:rPr>
        <w:t>@qq.com</w:t>
      </w:r>
      <w:r>
        <w:rPr>
          <w:rFonts w:hint="eastAsia" w:ascii="宋体" w:hAnsi="宋体" w:cs="宋体"/>
          <w:b/>
          <w:bCs/>
          <w:color w:val="000000"/>
          <w:kern w:val="0"/>
          <w:szCs w:val="21"/>
        </w:rPr>
        <w:t>邮箱。</w:t>
      </w:r>
    </w:p>
    <w:p w14:paraId="3D70D5A7">
      <w:pPr>
        <w:widowControl/>
        <w:shd w:val="clear" w:color="auto" w:fill="FFFFFF"/>
        <w:spacing w:line="400" w:lineRule="exact"/>
        <w:ind w:firstLine="480"/>
        <w:jc w:val="left"/>
        <w:rPr>
          <w:rFonts w:ascii="宋体" w:hAnsi="宋体" w:cs="宋体"/>
          <w:color w:val="000000"/>
          <w:kern w:val="0"/>
          <w:szCs w:val="21"/>
        </w:rPr>
      </w:pPr>
      <w:r>
        <w:rPr>
          <w:rFonts w:hint="eastAsia" w:ascii="宋体" w:hAnsi="宋体" w:cs="宋体"/>
          <w:color w:val="000000"/>
          <w:kern w:val="0"/>
          <w:szCs w:val="21"/>
          <w:lang w:val="en-US" w:eastAsia="zh-CN"/>
        </w:rPr>
        <w:t>五</w:t>
      </w:r>
      <w:r>
        <w:rPr>
          <w:rFonts w:hint="eastAsia" w:ascii="宋体" w:hAnsi="宋体" w:cs="宋体"/>
          <w:color w:val="000000"/>
          <w:kern w:val="0"/>
          <w:szCs w:val="21"/>
        </w:rPr>
        <w:t>、联系方式</w:t>
      </w:r>
    </w:p>
    <w:p w14:paraId="0B39D9A9">
      <w:pPr>
        <w:widowControl/>
        <w:shd w:val="clear" w:color="auto" w:fill="FFFFFF"/>
        <w:spacing w:line="400" w:lineRule="exact"/>
        <w:ind w:firstLine="480"/>
        <w:jc w:val="left"/>
        <w:rPr>
          <w:rFonts w:ascii="宋体" w:hAnsi="宋体" w:cs="宋体"/>
          <w:color w:val="000000"/>
          <w:kern w:val="0"/>
          <w:szCs w:val="21"/>
        </w:rPr>
      </w:pPr>
      <w:r>
        <w:rPr>
          <w:rFonts w:hint="eastAsia" w:cs="宋体" w:asciiTheme="minorEastAsia" w:hAnsiTheme="minorEastAsia" w:eastAsiaTheme="minorEastAsia"/>
          <w:color w:val="000000"/>
          <w:kern w:val="0"/>
          <w:szCs w:val="21"/>
        </w:rPr>
        <w:t>采购</w:t>
      </w:r>
      <w:r>
        <w:rPr>
          <w:rFonts w:hint="eastAsia" w:ascii="宋体" w:hAnsi="宋体" w:cs="宋体"/>
          <w:color w:val="000000"/>
          <w:kern w:val="0"/>
          <w:szCs w:val="21"/>
        </w:rPr>
        <w:t>单位：晋江安海职业中专学校</w:t>
      </w:r>
    </w:p>
    <w:p w14:paraId="7B782192">
      <w:pPr>
        <w:widowControl/>
        <w:shd w:val="clear" w:color="auto" w:fill="FFFFFF"/>
        <w:spacing w:line="400" w:lineRule="exact"/>
        <w:ind w:firstLine="480"/>
        <w:jc w:val="left"/>
        <w:rPr>
          <w:rFonts w:ascii="宋体" w:hAnsi="宋体" w:cs="宋体"/>
          <w:color w:val="000000"/>
          <w:kern w:val="0"/>
          <w:szCs w:val="21"/>
        </w:rPr>
      </w:pPr>
      <w:r>
        <w:rPr>
          <w:rFonts w:hint="eastAsia" w:ascii="宋体" w:hAnsi="宋体" w:cs="宋体"/>
          <w:color w:val="000000"/>
          <w:kern w:val="0"/>
          <w:szCs w:val="21"/>
        </w:rPr>
        <w:t>地址：福建省晋江市安海镇兴安北路1号</w:t>
      </w:r>
    </w:p>
    <w:p w14:paraId="2539C47D">
      <w:pPr>
        <w:widowControl/>
        <w:shd w:val="clear" w:color="auto" w:fill="FFFFFF"/>
        <w:spacing w:line="400" w:lineRule="exact"/>
        <w:ind w:firstLine="480"/>
        <w:jc w:val="left"/>
        <w:rPr>
          <w:rFonts w:hint="eastAsia" w:ascii="宋体" w:hAnsi="宋体" w:cs="宋体"/>
          <w:b/>
          <w:bCs/>
          <w:color w:val="000000"/>
          <w:kern w:val="0"/>
          <w:szCs w:val="21"/>
          <w:u w:val="single"/>
        </w:rPr>
      </w:pPr>
      <w:r>
        <w:rPr>
          <w:rFonts w:hint="eastAsia" w:ascii="宋体" w:hAnsi="宋体" w:cs="宋体"/>
          <w:color w:val="000000"/>
          <w:kern w:val="0"/>
          <w:szCs w:val="21"/>
        </w:rPr>
        <w:t>联系人：</w:t>
      </w:r>
      <w:r>
        <w:rPr>
          <w:rFonts w:hint="eastAsia" w:ascii="宋体" w:hAnsi="宋体" w:cs="宋体"/>
          <w:b/>
          <w:bCs/>
          <w:color w:val="000000"/>
          <w:kern w:val="0"/>
          <w:szCs w:val="21"/>
          <w:u w:val="single"/>
          <w:lang w:eastAsia="zh-CN"/>
        </w:rPr>
        <w:t>陈</w:t>
      </w:r>
      <w:r>
        <w:rPr>
          <w:rFonts w:hint="eastAsia" w:ascii="宋体" w:hAnsi="宋体" w:cs="宋体"/>
          <w:b/>
          <w:bCs/>
          <w:color w:val="000000"/>
          <w:kern w:val="0"/>
          <w:szCs w:val="21"/>
          <w:u w:val="single"/>
        </w:rPr>
        <w:t>老师</w:t>
      </w:r>
      <w:r>
        <w:rPr>
          <w:rFonts w:hint="eastAsia" w:ascii="宋体" w:hAnsi="宋体" w:cs="宋体"/>
          <w:color w:val="000000"/>
          <w:kern w:val="0"/>
          <w:szCs w:val="21"/>
        </w:rPr>
        <w:t>，电话：（</w:t>
      </w:r>
      <w:r>
        <w:rPr>
          <w:rFonts w:hint="eastAsia" w:ascii="宋体" w:hAnsi="宋体" w:cs="宋体"/>
          <w:b/>
          <w:bCs/>
          <w:color w:val="000000"/>
          <w:kern w:val="0"/>
          <w:szCs w:val="21"/>
          <w:u w:val="single"/>
        </w:rPr>
        <w:t>0595）85702506</w:t>
      </w:r>
    </w:p>
    <w:p w14:paraId="438551BA">
      <w:pPr>
        <w:widowControl/>
        <w:shd w:val="clear" w:color="auto" w:fill="FFFFFF"/>
        <w:spacing w:line="400" w:lineRule="exact"/>
        <w:jc w:val="left"/>
        <w:rPr>
          <w:rFonts w:ascii="宋体" w:hAnsi="宋体" w:cs="宋体"/>
          <w:color w:val="000000"/>
          <w:kern w:val="0"/>
          <w:szCs w:val="21"/>
        </w:rPr>
      </w:pPr>
    </w:p>
    <w:p w14:paraId="28796DE2">
      <w:pPr>
        <w:widowControl/>
        <w:shd w:val="clear" w:color="auto" w:fill="FFFFFF"/>
        <w:spacing w:line="400" w:lineRule="exact"/>
        <w:ind w:firstLine="6535" w:firstLineChars="3100"/>
        <w:jc w:val="left"/>
        <w:rPr>
          <w:rFonts w:hint="eastAsia" w:ascii="宋体" w:hAnsi="宋体" w:cs="宋体"/>
          <w:b/>
          <w:bCs/>
          <w:color w:val="000000"/>
          <w:kern w:val="0"/>
          <w:szCs w:val="21"/>
        </w:rPr>
      </w:pPr>
      <w:r>
        <w:rPr>
          <w:rFonts w:hint="eastAsia" w:ascii="宋体" w:hAnsi="宋体" w:cs="宋体"/>
          <w:b/>
          <w:bCs/>
          <w:color w:val="000000"/>
          <w:kern w:val="0"/>
          <w:szCs w:val="21"/>
        </w:rPr>
        <w:t>晋江安海职业中专学校</w:t>
      </w:r>
    </w:p>
    <w:p w14:paraId="6FEA214C">
      <w:pPr>
        <w:widowControl/>
        <w:shd w:val="clear" w:color="auto" w:fill="FFFFFF"/>
        <w:spacing w:line="400" w:lineRule="exact"/>
        <w:jc w:val="center"/>
        <w:rPr>
          <w:rFonts w:hint="eastAsia" w:ascii="宋体" w:hAnsi="宋体" w:cs="宋体"/>
          <w:b/>
          <w:bCs/>
          <w:color w:val="000000"/>
          <w:kern w:val="0"/>
          <w:szCs w:val="21"/>
        </w:rPr>
      </w:pPr>
      <w:r>
        <w:rPr>
          <w:rFonts w:hint="eastAsia" w:ascii="宋体" w:hAnsi="宋体" w:cs="宋体"/>
          <w:b/>
          <w:bCs/>
          <w:color w:val="000000"/>
          <w:kern w:val="0"/>
          <w:szCs w:val="21"/>
          <w:lang w:val="en-US" w:eastAsia="zh-CN"/>
        </w:rPr>
        <w:t xml:space="preserve">                                                           2026</w:t>
      </w:r>
      <w:r>
        <w:rPr>
          <w:rFonts w:hint="eastAsia" w:ascii="宋体" w:hAnsi="宋体" w:cs="宋体"/>
          <w:b/>
          <w:bCs/>
          <w:color w:val="000000"/>
          <w:kern w:val="0"/>
          <w:szCs w:val="21"/>
        </w:rPr>
        <w:t>年</w:t>
      </w:r>
      <w:r>
        <w:rPr>
          <w:rFonts w:hint="eastAsia" w:ascii="宋体" w:hAnsi="宋体" w:cs="宋体"/>
          <w:b/>
          <w:bCs/>
          <w:color w:val="000000"/>
          <w:kern w:val="0"/>
          <w:szCs w:val="21"/>
          <w:lang w:val="en-US" w:eastAsia="zh-CN"/>
        </w:rPr>
        <w:t>8</w:t>
      </w:r>
      <w:r>
        <w:rPr>
          <w:rFonts w:hint="eastAsia" w:ascii="宋体" w:hAnsi="宋体" w:cs="宋体"/>
          <w:b/>
          <w:bCs/>
          <w:color w:val="000000"/>
          <w:kern w:val="0"/>
          <w:szCs w:val="21"/>
        </w:rPr>
        <w:t>月</w:t>
      </w:r>
      <w:r>
        <w:rPr>
          <w:rFonts w:hint="eastAsia" w:ascii="宋体" w:hAnsi="宋体" w:cs="宋体"/>
          <w:b/>
          <w:bCs/>
          <w:color w:val="000000"/>
          <w:kern w:val="0"/>
          <w:szCs w:val="21"/>
          <w:lang w:val="en-US" w:eastAsia="zh-CN"/>
        </w:rPr>
        <w:t>17</w:t>
      </w:r>
      <w:r>
        <w:rPr>
          <w:rFonts w:hint="eastAsia" w:ascii="宋体" w:hAnsi="宋体" w:cs="宋体"/>
          <w:b/>
          <w:bCs/>
          <w:color w:val="000000"/>
          <w:kern w:val="0"/>
          <w:szCs w:val="21"/>
        </w:rPr>
        <w:t>日</w:t>
      </w:r>
    </w:p>
    <w:p w14:paraId="73F39B50">
      <w:pPr>
        <w:rPr>
          <w:rFonts w:hint="eastAsia" w:ascii="宋体" w:hAnsi="宋体" w:cs="宋体"/>
          <w:b/>
          <w:bCs/>
          <w:color w:val="000000"/>
          <w:kern w:val="0"/>
          <w:szCs w:val="21"/>
        </w:rPr>
      </w:pPr>
      <w:r>
        <w:rPr>
          <w:rFonts w:hint="eastAsia" w:ascii="宋体" w:hAnsi="宋体" w:cs="宋体"/>
          <w:b/>
          <w:bCs/>
          <w:color w:val="000000"/>
          <w:kern w:val="0"/>
          <w:szCs w:val="21"/>
        </w:rPr>
        <w:br w:type="page"/>
      </w:r>
    </w:p>
    <w:p w14:paraId="320E2E85">
      <w:pPr>
        <w:rPr>
          <w:rFonts w:hint="eastAsia" w:ascii="宋体" w:hAnsi="宋体" w:cs="宋体"/>
          <w:b/>
          <w:bCs/>
          <w:color w:val="000000"/>
          <w:kern w:val="0"/>
          <w:szCs w:val="21"/>
        </w:rPr>
      </w:pPr>
    </w:p>
    <w:p w14:paraId="4BAC031A">
      <w:pPr>
        <w:widowControl/>
        <w:shd w:val="clear" w:color="auto" w:fill="FFFFFF"/>
        <w:spacing w:line="400" w:lineRule="exact"/>
        <w:jc w:val="left"/>
        <w:rPr>
          <w:rFonts w:hint="eastAsia" w:cs="宋体" w:asciiTheme="minorEastAsia" w:hAnsiTheme="minorEastAsia" w:eastAsiaTheme="minorEastAsia"/>
          <w:b/>
          <w:bCs/>
          <w:color w:val="000000"/>
          <w:kern w:val="0"/>
          <w:sz w:val="28"/>
          <w:szCs w:val="28"/>
        </w:rPr>
      </w:pPr>
      <w:r>
        <w:rPr>
          <w:rFonts w:hint="eastAsia" w:cs="宋体" w:asciiTheme="minorEastAsia" w:hAnsiTheme="minorEastAsia" w:eastAsiaTheme="minorEastAsia"/>
          <w:b/>
          <w:bCs/>
          <w:color w:val="000000"/>
          <w:kern w:val="0"/>
          <w:sz w:val="28"/>
          <w:szCs w:val="28"/>
        </w:rPr>
        <w:t>附件：</w:t>
      </w:r>
    </w:p>
    <w:p w14:paraId="5F388D7E">
      <w:pPr>
        <w:pStyle w:val="10"/>
        <w:widowControl/>
        <w:spacing w:line="600" w:lineRule="exact"/>
        <w:jc w:val="center"/>
        <w:outlineLvl w:val="0"/>
        <w:rPr>
          <w:rFonts w:hint="eastAsia" w:eastAsia="Songti SC" w:cs="宋体"/>
          <w:b/>
          <w:bCs w:val="0"/>
          <w:color w:val="auto"/>
          <w:sz w:val="32"/>
          <w:szCs w:val="32"/>
          <w:highlight w:val="none"/>
          <w:lang w:val="en-US" w:eastAsia="zh-CN"/>
        </w:rPr>
      </w:pPr>
      <w:r>
        <w:rPr>
          <w:rFonts w:hint="eastAsia" w:eastAsia="Songti SC" w:cs="宋体"/>
          <w:b/>
          <w:bCs w:val="0"/>
          <w:color w:val="auto"/>
          <w:sz w:val="32"/>
          <w:szCs w:val="32"/>
          <w:highlight w:val="none"/>
          <w:lang w:val="en-US" w:eastAsia="zh-CN"/>
        </w:rPr>
        <w:t>晋江安海职业中专学校2026-2028年度校园物业服务项目</w:t>
      </w:r>
    </w:p>
    <w:p w14:paraId="2174A040">
      <w:pPr>
        <w:pStyle w:val="10"/>
        <w:widowControl/>
        <w:spacing w:line="600" w:lineRule="exact"/>
        <w:jc w:val="center"/>
        <w:outlineLvl w:val="0"/>
        <w:rPr>
          <w:rStyle w:val="14"/>
          <w:rFonts w:hint="eastAsia" w:ascii="宋体" w:hAnsi="宋体" w:eastAsia="宋体" w:cs="宋体"/>
          <w:color w:val="auto"/>
          <w:sz w:val="32"/>
          <w:szCs w:val="32"/>
          <w:highlight w:val="none"/>
        </w:rPr>
      </w:pPr>
      <w:r>
        <w:rPr>
          <w:rStyle w:val="14"/>
          <w:rFonts w:hint="eastAsia" w:ascii="宋体" w:hAnsi="宋体" w:eastAsia="宋体" w:cs="宋体"/>
          <w:color w:val="auto"/>
          <w:sz w:val="32"/>
          <w:szCs w:val="32"/>
          <w:highlight w:val="none"/>
          <w:lang w:eastAsia="zh-CN"/>
        </w:rPr>
        <w:t>内容及要求</w:t>
      </w:r>
    </w:p>
    <w:p w14:paraId="45155EED">
      <w:pPr>
        <w:pStyle w:val="20"/>
        <w:keepNext w:val="0"/>
        <w:keepLines w:val="0"/>
        <w:pageBreakBefore w:val="0"/>
        <w:kinsoku/>
        <w:wordWrap/>
        <w:overflowPunct/>
        <w:topLinePunct w:val="0"/>
        <w:autoSpaceDE/>
        <w:autoSpaceDN/>
        <w:bidi w:val="0"/>
        <w:adjustRightInd/>
        <w:snapToGrid/>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一、项目概况（采购标的）</w:t>
      </w:r>
    </w:p>
    <w:p w14:paraId="56FB67AA">
      <w:pPr>
        <w:pStyle w:val="20"/>
        <w:keepNext w:val="0"/>
        <w:keepLines w:val="0"/>
        <w:pageBreakBefore w:val="0"/>
        <w:kinsoku/>
        <w:wordWrap/>
        <w:overflowPunct/>
        <w:topLinePunct w:val="0"/>
        <w:autoSpaceDE/>
        <w:autoSpaceDN/>
        <w:bidi w:val="0"/>
        <w:adjustRightInd/>
        <w:snapToGrid/>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晋江安海职业中专学校校园物业服务合同将于9月30日到期，晋江安海职业中专学校是一所全日制公办中等职业中专学校，1995年经安海镇政府相关领导的积极筹备，在海外侨胞鼎力资助下创办而成。学校是福建省级重点职校，全国首批职业院校数字校园建设实验校，福建省中等职业教育改革发展示范校，福建省示范性现代中等职业学校，福建省“双高计划”立项建设A类单位，福建省2022年第二批省级平安校园，泉州市2020-2022 年度文明校园。为营造一个“安全、文明、顺捷、优质、优美”高效运转的良好校园环境，根据上级文件要求及学校物业服务采购工作计划，现需对晋江安海职业中专学校202</w:t>
      </w:r>
      <w:r>
        <w:rPr>
          <w:rFonts w:hint="eastAsia" w:ascii="宋体" w:hAnsi="宋体" w:eastAsia="宋体" w:cs="宋体"/>
          <w:sz w:val="24"/>
          <w:szCs w:val="24"/>
          <w:lang w:val="en-US" w:eastAsia="zh-CN"/>
        </w:rPr>
        <w:t>6</w:t>
      </w:r>
      <w:r>
        <w:rPr>
          <w:rFonts w:hint="eastAsia" w:ascii="宋体" w:hAnsi="宋体" w:eastAsia="宋体" w:cs="宋体"/>
          <w:sz w:val="24"/>
          <w:szCs w:val="24"/>
        </w:rPr>
        <w:t>—202</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rPr>
        <w:t>年校园物业服务采购进行公开招标。</w:t>
      </w:r>
    </w:p>
    <w:p w14:paraId="711DC95A">
      <w:pPr>
        <w:pStyle w:val="20"/>
        <w:keepNext w:val="0"/>
        <w:keepLines w:val="0"/>
        <w:pageBreakBefore w:val="0"/>
        <w:kinsoku/>
        <w:wordWrap/>
        <w:overflowPunct/>
        <w:topLinePunct w:val="0"/>
        <w:autoSpaceDE/>
        <w:autoSpaceDN/>
        <w:bidi w:val="0"/>
        <w:adjustRightInd/>
        <w:snapToGrid/>
        <w:ind w:firstLine="420"/>
        <w:jc w:val="left"/>
        <w:textAlignment w:val="auto"/>
        <w:rPr>
          <w:rFonts w:hint="eastAsia" w:ascii="宋体" w:hAnsi="宋体" w:eastAsia="宋体" w:cs="宋体"/>
          <w:sz w:val="24"/>
          <w:szCs w:val="24"/>
        </w:rPr>
      </w:pPr>
      <w:r>
        <w:rPr>
          <w:rFonts w:hint="eastAsia" w:ascii="宋体" w:hAnsi="宋体" w:eastAsia="宋体" w:cs="宋体"/>
          <w:sz w:val="24"/>
          <w:szCs w:val="24"/>
        </w:rPr>
        <w:t>2.本次招标项目为晋江安海职业中专学校202</w:t>
      </w:r>
      <w:r>
        <w:rPr>
          <w:rFonts w:hint="eastAsia" w:ascii="宋体" w:hAnsi="宋体" w:eastAsia="宋体" w:cs="宋体"/>
          <w:sz w:val="24"/>
          <w:szCs w:val="24"/>
          <w:lang w:val="en-US" w:eastAsia="zh-CN"/>
        </w:rPr>
        <w:t>6</w:t>
      </w:r>
      <w:r>
        <w:rPr>
          <w:rFonts w:hint="eastAsia" w:ascii="宋体" w:hAnsi="宋体" w:eastAsia="宋体" w:cs="宋体"/>
          <w:sz w:val="24"/>
          <w:szCs w:val="24"/>
        </w:rPr>
        <w:t>—202</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rPr>
        <w:t>年校园物业服务采购，学校位于福建省现代装备制造业基地区域（晋江市安海镇兴安北路1号），占地面</w:t>
      </w:r>
      <w:r>
        <w:rPr>
          <w:rFonts w:hint="eastAsia" w:ascii="宋体" w:hAnsi="宋体" w:eastAsia="宋体" w:cs="宋体"/>
          <w:sz w:val="24"/>
          <w:szCs w:val="24"/>
          <w:highlight w:val="none"/>
        </w:rPr>
        <w:t>积102亩（经济开发区校区总占地约136亩）</w:t>
      </w:r>
      <w:r>
        <w:rPr>
          <w:rFonts w:hint="eastAsia" w:ascii="宋体" w:hAnsi="宋体" w:eastAsia="宋体" w:cs="宋体"/>
          <w:sz w:val="24"/>
          <w:szCs w:val="24"/>
        </w:rPr>
        <w:t>，交通便利，校园环境优雅，绿化覆盖率20%。学校现有教职工总数为306人，开设财贸信息部、智能制造部、艺术学前部、经开校区四大专业部，共21个专业，目前在校生共计</w:t>
      </w:r>
      <w:r>
        <w:rPr>
          <w:rFonts w:hint="eastAsia" w:ascii="宋体" w:hAnsi="宋体" w:eastAsia="宋体" w:cs="宋体"/>
          <w:sz w:val="24"/>
          <w:szCs w:val="24"/>
          <w:lang w:val="en-US" w:eastAsia="zh-CN"/>
        </w:rPr>
        <w:t>4100</w:t>
      </w:r>
      <w:r>
        <w:rPr>
          <w:rFonts w:hint="eastAsia" w:ascii="宋体" w:hAnsi="宋体" w:eastAsia="宋体" w:cs="宋体"/>
          <w:sz w:val="24"/>
          <w:szCs w:val="24"/>
        </w:rPr>
        <w:t>人。</w:t>
      </w:r>
    </w:p>
    <w:p w14:paraId="7565D941">
      <w:pPr>
        <w:pStyle w:val="20"/>
        <w:keepNext w:val="0"/>
        <w:keepLines w:val="0"/>
        <w:pageBreakBefore w:val="0"/>
        <w:kinsoku/>
        <w:wordWrap/>
        <w:overflowPunct/>
        <w:topLinePunct w:val="0"/>
        <w:autoSpaceDE/>
        <w:autoSpaceDN/>
        <w:bidi w:val="0"/>
        <w:adjustRightInd/>
        <w:snapToGrid/>
        <w:ind w:firstLine="420"/>
        <w:jc w:val="left"/>
        <w:textAlignment w:val="auto"/>
        <w:rPr>
          <w:rFonts w:hint="eastAsia" w:ascii="宋体" w:hAnsi="宋体" w:eastAsia="宋体" w:cs="宋体"/>
          <w:sz w:val="24"/>
          <w:szCs w:val="24"/>
        </w:rPr>
      </w:pPr>
      <w:r>
        <w:rPr>
          <w:rFonts w:hint="eastAsia" w:ascii="宋体" w:hAnsi="宋体" w:eastAsia="宋体" w:cs="宋体"/>
          <w:sz w:val="24"/>
          <w:szCs w:val="24"/>
        </w:rPr>
        <w:t>3.校舍基本情况：安海校区有精艺楼、修志楼、菲律宾公会教学楼、山成楼、乾成楼、有德楼、实训中心、图书馆、体育馆、篮球场、运动场、食堂、学生公寓1、学生公寓2、学生公寓3、尊师楼A、尊师楼B、公厕男、公厕女、校大门。经济开发区校区有一期实训楼A、实训楼B、宿舍楼C、体育场；二期教学楼D、教学楼E、教学楼F、综合楼、大礼堂；三期学生宿舍楼A、学生宿舍楼B、校大门及配套公厕等。</w:t>
      </w:r>
    </w:p>
    <w:p w14:paraId="79475414">
      <w:pPr>
        <w:pStyle w:val="20"/>
        <w:keepNext w:val="0"/>
        <w:keepLines w:val="0"/>
        <w:pageBreakBefore w:val="0"/>
        <w:kinsoku/>
        <w:wordWrap/>
        <w:overflowPunct/>
        <w:topLinePunct w:val="0"/>
        <w:autoSpaceDE/>
        <w:autoSpaceDN/>
        <w:bidi w:val="0"/>
        <w:adjustRightInd/>
        <w:snapToGrid/>
        <w:ind w:firstLine="420"/>
        <w:jc w:val="center"/>
        <w:textAlignment w:val="auto"/>
        <w:rPr>
          <w:rFonts w:hint="eastAsia" w:ascii="宋体" w:hAnsi="宋体" w:eastAsia="宋体" w:cs="宋体"/>
          <w:sz w:val="24"/>
          <w:szCs w:val="24"/>
        </w:rPr>
      </w:pPr>
      <w:r>
        <w:rPr>
          <w:rFonts w:hint="eastAsia" w:ascii="宋体" w:hAnsi="宋体" w:eastAsia="宋体" w:cs="宋体"/>
          <w:sz w:val="24"/>
          <w:szCs w:val="24"/>
        </w:rPr>
        <w:t>建筑结构、配套设施明细表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2832"/>
        <w:gridCol w:w="2392"/>
        <w:gridCol w:w="2377"/>
      </w:tblGrid>
      <w:tr w14:paraId="42D3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30" w:type="dxa"/>
            <w:tcMar>
              <w:top w:w="0" w:type="dxa"/>
              <w:left w:w="105" w:type="dxa"/>
              <w:bottom w:w="0" w:type="dxa"/>
              <w:right w:w="105" w:type="dxa"/>
            </w:tcMar>
            <w:vAlign w:val="top"/>
          </w:tcPr>
          <w:p w14:paraId="69255BF1">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2832" w:type="dxa"/>
            <w:tcMar>
              <w:top w:w="0" w:type="dxa"/>
              <w:left w:w="105" w:type="dxa"/>
              <w:bottom w:w="0" w:type="dxa"/>
              <w:right w:w="105" w:type="dxa"/>
            </w:tcMar>
            <w:vAlign w:val="top"/>
          </w:tcPr>
          <w:p w14:paraId="1C884C16">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建筑架构、配套设施</w:t>
            </w:r>
          </w:p>
        </w:tc>
        <w:tc>
          <w:tcPr>
            <w:tcW w:w="2392" w:type="dxa"/>
            <w:tcMar>
              <w:top w:w="0" w:type="dxa"/>
              <w:left w:w="105" w:type="dxa"/>
              <w:bottom w:w="0" w:type="dxa"/>
              <w:right w:w="105" w:type="dxa"/>
            </w:tcMar>
            <w:vAlign w:val="top"/>
          </w:tcPr>
          <w:p w14:paraId="3F35984C">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2377" w:type="dxa"/>
            <w:tcMar>
              <w:top w:w="0" w:type="dxa"/>
              <w:left w:w="105" w:type="dxa"/>
              <w:bottom w:w="0" w:type="dxa"/>
              <w:right w:w="105" w:type="dxa"/>
            </w:tcMar>
            <w:vAlign w:val="top"/>
          </w:tcPr>
          <w:p w14:paraId="091D9B84">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备注</w:t>
            </w:r>
          </w:p>
        </w:tc>
      </w:tr>
      <w:tr w14:paraId="4938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16541F5D">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2832" w:type="dxa"/>
            <w:tcMar>
              <w:top w:w="0" w:type="dxa"/>
              <w:left w:w="105" w:type="dxa"/>
              <w:bottom w:w="0" w:type="dxa"/>
              <w:right w:w="105" w:type="dxa"/>
            </w:tcMar>
            <w:vAlign w:val="top"/>
          </w:tcPr>
          <w:p w14:paraId="5EB4C103">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学校大门</w:t>
            </w:r>
          </w:p>
        </w:tc>
        <w:tc>
          <w:tcPr>
            <w:tcW w:w="2392" w:type="dxa"/>
            <w:tcMar>
              <w:top w:w="0" w:type="dxa"/>
              <w:left w:w="105" w:type="dxa"/>
              <w:bottom w:w="0" w:type="dxa"/>
              <w:right w:w="105" w:type="dxa"/>
            </w:tcMar>
            <w:vAlign w:val="top"/>
          </w:tcPr>
          <w:p w14:paraId="359A000F">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3个</w:t>
            </w:r>
          </w:p>
        </w:tc>
        <w:tc>
          <w:tcPr>
            <w:tcW w:w="2377" w:type="dxa"/>
            <w:tcMar>
              <w:top w:w="0" w:type="dxa"/>
              <w:left w:w="105" w:type="dxa"/>
              <w:bottom w:w="0" w:type="dxa"/>
              <w:right w:w="105" w:type="dxa"/>
            </w:tcMar>
            <w:vAlign w:val="top"/>
          </w:tcPr>
          <w:p w14:paraId="102AB004">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安海校区</w:t>
            </w:r>
          </w:p>
        </w:tc>
      </w:tr>
      <w:tr w14:paraId="02961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6F48B5C6">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2832" w:type="dxa"/>
            <w:tcMar>
              <w:top w:w="0" w:type="dxa"/>
              <w:left w:w="105" w:type="dxa"/>
              <w:bottom w:w="0" w:type="dxa"/>
              <w:right w:w="105" w:type="dxa"/>
            </w:tcMar>
            <w:vAlign w:val="top"/>
          </w:tcPr>
          <w:p w14:paraId="729582B2">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精艺楼</w:t>
            </w:r>
          </w:p>
        </w:tc>
        <w:tc>
          <w:tcPr>
            <w:tcW w:w="2392" w:type="dxa"/>
            <w:tcMar>
              <w:top w:w="0" w:type="dxa"/>
              <w:left w:w="105" w:type="dxa"/>
              <w:bottom w:w="0" w:type="dxa"/>
              <w:right w:w="105" w:type="dxa"/>
            </w:tcMar>
            <w:vAlign w:val="top"/>
          </w:tcPr>
          <w:p w14:paraId="42A7B2F7">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5层</w:t>
            </w:r>
          </w:p>
        </w:tc>
        <w:tc>
          <w:tcPr>
            <w:tcW w:w="2377" w:type="dxa"/>
            <w:tcMar>
              <w:top w:w="0" w:type="dxa"/>
              <w:left w:w="105" w:type="dxa"/>
              <w:bottom w:w="0" w:type="dxa"/>
              <w:right w:w="105" w:type="dxa"/>
            </w:tcMar>
            <w:vAlign w:val="top"/>
          </w:tcPr>
          <w:p w14:paraId="7B506327">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安海校区</w:t>
            </w:r>
          </w:p>
        </w:tc>
      </w:tr>
      <w:tr w14:paraId="07DA8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20650D50">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2832" w:type="dxa"/>
            <w:tcMar>
              <w:top w:w="0" w:type="dxa"/>
              <w:left w:w="105" w:type="dxa"/>
              <w:bottom w:w="0" w:type="dxa"/>
              <w:right w:w="105" w:type="dxa"/>
            </w:tcMar>
            <w:vAlign w:val="top"/>
          </w:tcPr>
          <w:p w14:paraId="7B6DEF54">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修志楼</w:t>
            </w:r>
          </w:p>
        </w:tc>
        <w:tc>
          <w:tcPr>
            <w:tcW w:w="2392" w:type="dxa"/>
            <w:tcMar>
              <w:top w:w="0" w:type="dxa"/>
              <w:left w:w="105" w:type="dxa"/>
              <w:bottom w:w="0" w:type="dxa"/>
              <w:right w:w="105" w:type="dxa"/>
            </w:tcMar>
            <w:vAlign w:val="top"/>
          </w:tcPr>
          <w:p w14:paraId="230E5C36">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5层</w:t>
            </w:r>
          </w:p>
        </w:tc>
        <w:tc>
          <w:tcPr>
            <w:tcW w:w="2377" w:type="dxa"/>
            <w:tcMar>
              <w:top w:w="0" w:type="dxa"/>
              <w:left w:w="105" w:type="dxa"/>
              <w:bottom w:w="0" w:type="dxa"/>
              <w:right w:w="105" w:type="dxa"/>
            </w:tcMar>
            <w:vAlign w:val="top"/>
          </w:tcPr>
          <w:p w14:paraId="0F3A8DA8">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安海校区</w:t>
            </w:r>
          </w:p>
        </w:tc>
      </w:tr>
      <w:tr w14:paraId="1EE8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71BE79B9">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2832" w:type="dxa"/>
            <w:tcMar>
              <w:top w:w="0" w:type="dxa"/>
              <w:left w:w="105" w:type="dxa"/>
              <w:bottom w:w="0" w:type="dxa"/>
              <w:right w:w="105" w:type="dxa"/>
            </w:tcMar>
            <w:vAlign w:val="top"/>
          </w:tcPr>
          <w:p w14:paraId="5EEB5431">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菲律宾公会教学楼</w:t>
            </w:r>
          </w:p>
        </w:tc>
        <w:tc>
          <w:tcPr>
            <w:tcW w:w="2392" w:type="dxa"/>
            <w:tcMar>
              <w:top w:w="0" w:type="dxa"/>
              <w:left w:w="105" w:type="dxa"/>
              <w:bottom w:w="0" w:type="dxa"/>
              <w:right w:w="105" w:type="dxa"/>
            </w:tcMar>
            <w:vAlign w:val="top"/>
          </w:tcPr>
          <w:p w14:paraId="11F6713E">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5层</w:t>
            </w:r>
          </w:p>
        </w:tc>
        <w:tc>
          <w:tcPr>
            <w:tcW w:w="2377" w:type="dxa"/>
            <w:tcMar>
              <w:top w:w="0" w:type="dxa"/>
              <w:left w:w="105" w:type="dxa"/>
              <w:bottom w:w="0" w:type="dxa"/>
              <w:right w:w="105" w:type="dxa"/>
            </w:tcMar>
            <w:vAlign w:val="top"/>
          </w:tcPr>
          <w:p w14:paraId="29BF6F0B">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安海校区</w:t>
            </w:r>
          </w:p>
        </w:tc>
      </w:tr>
      <w:tr w14:paraId="6DD6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05D5E267">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2832" w:type="dxa"/>
            <w:tcMar>
              <w:top w:w="0" w:type="dxa"/>
              <w:left w:w="105" w:type="dxa"/>
              <w:bottom w:w="0" w:type="dxa"/>
              <w:right w:w="105" w:type="dxa"/>
            </w:tcMar>
            <w:vAlign w:val="top"/>
          </w:tcPr>
          <w:p w14:paraId="5BF3E98F">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山成楼</w:t>
            </w:r>
          </w:p>
        </w:tc>
        <w:tc>
          <w:tcPr>
            <w:tcW w:w="2392" w:type="dxa"/>
            <w:tcMar>
              <w:top w:w="0" w:type="dxa"/>
              <w:left w:w="105" w:type="dxa"/>
              <w:bottom w:w="0" w:type="dxa"/>
              <w:right w:w="105" w:type="dxa"/>
            </w:tcMar>
            <w:vAlign w:val="top"/>
          </w:tcPr>
          <w:p w14:paraId="3D83967C">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5层</w:t>
            </w:r>
          </w:p>
        </w:tc>
        <w:tc>
          <w:tcPr>
            <w:tcW w:w="2377" w:type="dxa"/>
            <w:tcMar>
              <w:top w:w="0" w:type="dxa"/>
              <w:left w:w="105" w:type="dxa"/>
              <w:bottom w:w="0" w:type="dxa"/>
              <w:right w:w="105" w:type="dxa"/>
            </w:tcMar>
            <w:vAlign w:val="top"/>
          </w:tcPr>
          <w:p w14:paraId="59FC1C18">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安海校区</w:t>
            </w:r>
          </w:p>
        </w:tc>
      </w:tr>
      <w:tr w14:paraId="137E9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5F649DF0">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2832" w:type="dxa"/>
            <w:tcMar>
              <w:top w:w="0" w:type="dxa"/>
              <w:left w:w="105" w:type="dxa"/>
              <w:bottom w:w="0" w:type="dxa"/>
              <w:right w:w="105" w:type="dxa"/>
            </w:tcMar>
            <w:vAlign w:val="top"/>
          </w:tcPr>
          <w:p w14:paraId="4BCBA2B5">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乾成楼</w:t>
            </w:r>
          </w:p>
        </w:tc>
        <w:tc>
          <w:tcPr>
            <w:tcW w:w="2392" w:type="dxa"/>
            <w:tcMar>
              <w:top w:w="0" w:type="dxa"/>
              <w:left w:w="105" w:type="dxa"/>
              <w:bottom w:w="0" w:type="dxa"/>
              <w:right w:w="105" w:type="dxa"/>
            </w:tcMar>
            <w:vAlign w:val="top"/>
          </w:tcPr>
          <w:p w14:paraId="24A9BDDF">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5层</w:t>
            </w:r>
          </w:p>
        </w:tc>
        <w:tc>
          <w:tcPr>
            <w:tcW w:w="2377" w:type="dxa"/>
            <w:tcMar>
              <w:top w:w="0" w:type="dxa"/>
              <w:left w:w="105" w:type="dxa"/>
              <w:bottom w:w="0" w:type="dxa"/>
              <w:right w:w="105" w:type="dxa"/>
            </w:tcMar>
            <w:vAlign w:val="top"/>
          </w:tcPr>
          <w:p w14:paraId="0998BCC8">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安海校区</w:t>
            </w:r>
          </w:p>
        </w:tc>
      </w:tr>
      <w:tr w14:paraId="1E8B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6952D384">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7</w:t>
            </w:r>
          </w:p>
        </w:tc>
        <w:tc>
          <w:tcPr>
            <w:tcW w:w="2832" w:type="dxa"/>
            <w:tcMar>
              <w:top w:w="0" w:type="dxa"/>
              <w:left w:w="105" w:type="dxa"/>
              <w:bottom w:w="0" w:type="dxa"/>
              <w:right w:w="105" w:type="dxa"/>
            </w:tcMar>
            <w:vAlign w:val="top"/>
          </w:tcPr>
          <w:p w14:paraId="4E65A92E">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有德楼</w:t>
            </w:r>
          </w:p>
        </w:tc>
        <w:tc>
          <w:tcPr>
            <w:tcW w:w="2392" w:type="dxa"/>
            <w:tcMar>
              <w:top w:w="0" w:type="dxa"/>
              <w:left w:w="105" w:type="dxa"/>
              <w:bottom w:w="0" w:type="dxa"/>
              <w:right w:w="105" w:type="dxa"/>
            </w:tcMar>
            <w:vAlign w:val="top"/>
          </w:tcPr>
          <w:p w14:paraId="02A13FF5">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5层</w:t>
            </w:r>
          </w:p>
        </w:tc>
        <w:tc>
          <w:tcPr>
            <w:tcW w:w="2377" w:type="dxa"/>
            <w:tcMar>
              <w:top w:w="0" w:type="dxa"/>
              <w:left w:w="105" w:type="dxa"/>
              <w:bottom w:w="0" w:type="dxa"/>
              <w:right w:w="105" w:type="dxa"/>
            </w:tcMar>
            <w:vAlign w:val="top"/>
          </w:tcPr>
          <w:p w14:paraId="0FB1D741">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安海校区</w:t>
            </w:r>
          </w:p>
        </w:tc>
      </w:tr>
      <w:tr w14:paraId="6356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3FF7A1E1">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8</w:t>
            </w:r>
          </w:p>
        </w:tc>
        <w:tc>
          <w:tcPr>
            <w:tcW w:w="2832" w:type="dxa"/>
            <w:tcMar>
              <w:top w:w="0" w:type="dxa"/>
              <w:left w:w="105" w:type="dxa"/>
              <w:bottom w:w="0" w:type="dxa"/>
              <w:right w:w="105" w:type="dxa"/>
            </w:tcMar>
            <w:vAlign w:val="top"/>
          </w:tcPr>
          <w:p w14:paraId="622EEA78">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实训中心</w:t>
            </w:r>
          </w:p>
        </w:tc>
        <w:tc>
          <w:tcPr>
            <w:tcW w:w="2392" w:type="dxa"/>
            <w:tcMar>
              <w:top w:w="0" w:type="dxa"/>
              <w:left w:w="105" w:type="dxa"/>
              <w:bottom w:w="0" w:type="dxa"/>
              <w:right w:w="105" w:type="dxa"/>
            </w:tcMar>
            <w:vAlign w:val="top"/>
          </w:tcPr>
          <w:p w14:paraId="46C30141">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5层</w:t>
            </w:r>
          </w:p>
        </w:tc>
        <w:tc>
          <w:tcPr>
            <w:tcW w:w="2377" w:type="dxa"/>
            <w:tcMar>
              <w:top w:w="0" w:type="dxa"/>
              <w:left w:w="105" w:type="dxa"/>
              <w:bottom w:w="0" w:type="dxa"/>
              <w:right w:w="105" w:type="dxa"/>
            </w:tcMar>
            <w:vAlign w:val="top"/>
          </w:tcPr>
          <w:p w14:paraId="1299F407">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安海校区</w:t>
            </w:r>
          </w:p>
        </w:tc>
      </w:tr>
      <w:tr w14:paraId="21765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1DF55879">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9</w:t>
            </w:r>
          </w:p>
        </w:tc>
        <w:tc>
          <w:tcPr>
            <w:tcW w:w="2832" w:type="dxa"/>
            <w:tcMar>
              <w:top w:w="0" w:type="dxa"/>
              <w:left w:w="105" w:type="dxa"/>
              <w:bottom w:w="0" w:type="dxa"/>
              <w:right w:w="105" w:type="dxa"/>
            </w:tcMar>
            <w:vAlign w:val="top"/>
          </w:tcPr>
          <w:p w14:paraId="7220B878">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图书馆</w:t>
            </w:r>
          </w:p>
        </w:tc>
        <w:tc>
          <w:tcPr>
            <w:tcW w:w="2392" w:type="dxa"/>
            <w:tcMar>
              <w:top w:w="0" w:type="dxa"/>
              <w:left w:w="105" w:type="dxa"/>
              <w:bottom w:w="0" w:type="dxa"/>
              <w:right w:w="105" w:type="dxa"/>
            </w:tcMar>
            <w:vAlign w:val="top"/>
          </w:tcPr>
          <w:p w14:paraId="140A7D25">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5层</w:t>
            </w:r>
          </w:p>
        </w:tc>
        <w:tc>
          <w:tcPr>
            <w:tcW w:w="2377" w:type="dxa"/>
            <w:tcMar>
              <w:top w:w="0" w:type="dxa"/>
              <w:left w:w="105" w:type="dxa"/>
              <w:bottom w:w="0" w:type="dxa"/>
              <w:right w:w="105" w:type="dxa"/>
            </w:tcMar>
            <w:vAlign w:val="top"/>
          </w:tcPr>
          <w:p w14:paraId="0777D449">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安海校区</w:t>
            </w:r>
          </w:p>
        </w:tc>
      </w:tr>
      <w:tr w14:paraId="4811A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0D5F29F1">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10</w:t>
            </w:r>
          </w:p>
        </w:tc>
        <w:tc>
          <w:tcPr>
            <w:tcW w:w="2832" w:type="dxa"/>
            <w:tcMar>
              <w:top w:w="0" w:type="dxa"/>
              <w:left w:w="105" w:type="dxa"/>
              <w:bottom w:w="0" w:type="dxa"/>
              <w:right w:w="105" w:type="dxa"/>
            </w:tcMar>
            <w:vAlign w:val="top"/>
          </w:tcPr>
          <w:p w14:paraId="23BE6C71">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体育馆</w:t>
            </w:r>
          </w:p>
        </w:tc>
        <w:tc>
          <w:tcPr>
            <w:tcW w:w="2392" w:type="dxa"/>
            <w:tcMar>
              <w:top w:w="0" w:type="dxa"/>
              <w:left w:w="105" w:type="dxa"/>
              <w:bottom w:w="0" w:type="dxa"/>
              <w:right w:w="105" w:type="dxa"/>
            </w:tcMar>
            <w:vAlign w:val="top"/>
          </w:tcPr>
          <w:p w14:paraId="0CBCA8F9">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1栋</w:t>
            </w:r>
          </w:p>
        </w:tc>
        <w:tc>
          <w:tcPr>
            <w:tcW w:w="2377" w:type="dxa"/>
            <w:tcMar>
              <w:top w:w="0" w:type="dxa"/>
              <w:left w:w="105" w:type="dxa"/>
              <w:bottom w:w="0" w:type="dxa"/>
              <w:right w:w="105" w:type="dxa"/>
            </w:tcMar>
            <w:vAlign w:val="top"/>
          </w:tcPr>
          <w:p w14:paraId="1B777E23">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安海校区</w:t>
            </w:r>
          </w:p>
        </w:tc>
      </w:tr>
      <w:tr w14:paraId="4B4A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73AE8CEB">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11</w:t>
            </w:r>
          </w:p>
        </w:tc>
        <w:tc>
          <w:tcPr>
            <w:tcW w:w="2832" w:type="dxa"/>
            <w:tcMar>
              <w:top w:w="0" w:type="dxa"/>
              <w:left w:w="105" w:type="dxa"/>
              <w:bottom w:w="0" w:type="dxa"/>
              <w:right w:w="105" w:type="dxa"/>
            </w:tcMar>
            <w:vAlign w:val="top"/>
          </w:tcPr>
          <w:p w14:paraId="0CA63C17">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篮球场</w:t>
            </w:r>
          </w:p>
        </w:tc>
        <w:tc>
          <w:tcPr>
            <w:tcW w:w="2392" w:type="dxa"/>
            <w:tcMar>
              <w:top w:w="0" w:type="dxa"/>
              <w:left w:w="105" w:type="dxa"/>
              <w:bottom w:w="0" w:type="dxa"/>
              <w:right w:w="105" w:type="dxa"/>
            </w:tcMar>
            <w:vAlign w:val="top"/>
          </w:tcPr>
          <w:p w14:paraId="20358BDE">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4个</w:t>
            </w:r>
          </w:p>
        </w:tc>
        <w:tc>
          <w:tcPr>
            <w:tcW w:w="2377" w:type="dxa"/>
            <w:tcMar>
              <w:top w:w="0" w:type="dxa"/>
              <w:left w:w="105" w:type="dxa"/>
              <w:bottom w:w="0" w:type="dxa"/>
              <w:right w:w="105" w:type="dxa"/>
            </w:tcMar>
            <w:vAlign w:val="top"/>
          </w:tcPr>
          <w:p w14:paraId="479A4425">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安海校区</w:t>
            </w:r>
          </w:p>
        </w:tc>
      </w:tr>
      <w:tr w14:paraId="243D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4F411FA4">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12</w:t>
            </w:r>
          </w:p>
        </w:tc>
        <w:tc>
          <w:tcPr>
            <w:tcW w:w="2832" w:type="dxa"/>
            <w:tcMar>
              <w:top w:w="0" w:type="dxa"/>
              <w:left w:w="105" w:type="dxa"/>
              <w:bottom w:w="0" w:type="dxa"/>
              <w:right w:w="105" w:type="dxa"/>
            </w:tcMar>
            <w:vAlign w:val="top"/>
          </w:tcPr>
          <w:p w14:paraId="3C5B3637">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运动场</w:t>
            </w:r>
          </w:p>
        </w:tc>
        <w:tc>
          <w:tcPr>
            <w:tcW w:w="2392" w:type="dxa"/>
            <w:tcMar>
              <w:top w:w="0" w:type="dxa"/>
              <w:left w:w="105" w:type="dxa"/>
              <w:bottom w:w="0" w:type="dxa"/>
              <w:right w:w="105" w:type="dxa"/>
            </w:tcMar>
            <w:vAlign w:val="top"/>
          </w:tcPr>
          <w:p w14:paraId="0378FBD7">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1个</w:t>
            </w:r>
          </w:p>
        </w:tc>
        <w:tc>
          <w:tcPr>
            <w:tcW w:w="2377" w:type="dxa"/>
            <w:tcMar>
              <w:top w:w="0" w:type="dxa"/>
              <w:left w:w="105" w:type="dxa"/>
              <w:bottom w:w="0" w:type="dxa"/>
              <w:right w:w="105" w:type="dxa"/>
            </w:tcMar>
            <w:vAlign w:val="top"/>
          </w:tcPr>
          <w:p w14:paraId="09A6F8D4">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安海校区</w:t>
            </w:r>
          </w:p>
        </w:tc>
      </w:tr>
      <w:tr w14:paraId="1D00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1FC7B518">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13</w:t>
            </w:r>
          </w:p>
        </w:tc>
        <w:tc>
          <w:tcPr>
            <w:tcW w:w="2832" w:type="dxa"/>
            <w:tcMar>
              <w:top w:w="0" w:type="dxa"/>
              <w:left w:w="105" w:type="dxa"/>
              <w:bottom w:w="0" w:type="dxa"/>
              <w:right w:w="105" w:type="dxa"/>
            </w:tcMar>
            <w:vAlign w:val="top"/>
          </w:tcPr>
          <w:p w14:paraId="5626B397">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食堂</w:t>
            </w:r>
          </w:p>
        </w:tc>
        <w:tc>
          <w:tcPr>
            <w:tcW w:w="2392" w:type="dxa"/>
            <w:tcMar>
              <w:top w:w="0" w:type="dxa"/>
              <w:left w:w="105" w:type="dxa"/>
              <w:bottom w:w="0" w:type="dxa"/>
              <w:right w:w="105" w:type="dxa"/>
            </w:tcMar>
            <w:vAlign w:val="top"/>
          </w:tcPr>
          <w:p w14:paraId="577C5012">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2层</w:t>
            </w:r>
          </w:p>
        </w:tc>
        <w:tc>
          <w:tcPr>
            <w:tcW w:w="2377" w:type="dxa"/>
            <w:tcMar>
              <w:top w:w="0" w:type="dxa"/>
              <w:left w:w="105" w:type="dxa"/>
              <w:bottom w:w="0" w:type="dxa"/>
              <w:right w:w="105" w:type="dxa"/>
            </w:tcMar>
            <w:vAlign w:val="top"/>
          </w:tcPr>
          <w:p w14:paraId="032B0811">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安海校区</w:t>
            </w:r>
          </w:p>
        </w:tc>
      </w:tr>
      <w:tr w14:paraId="437F9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30BAA303">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14</w:t>
            </w:r>
          </w:p>
        </w:tc>
        <w:tc>
          <w:tcPr>
            <w:tcW w:w="2832" w:type="dxa"/>
            <w:tcMar>
              <w:top w:w="0" w:type="dxa"/>
              <w:left w:w="105" w:type="dxa"/>
              <w:bottom w:w="0" w:type="dxa"/>
              <w:right w:w="105" w:type="dxa"/>
            </w:tcMar>
            <w:vAlign w:val="top"/>
          </w:tcPr>
          <w:p w14:paraId="16D228B8">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学生公寓</w:t>
            </w:r>
          </w:p>
        </w:tc>
        <w:tc>
          <w:tcPr>
            <w:tcW w:w="2392" w:type="dxa"/>
            <w:tcMar>
              <w:top w:w="0" w:type="dxa"/>
              <w:left w:w="105" w:type="dxa"/>
              <w:bottom w:w="0" w:type="dxa"/>
              <w:right w:w="105" w:type="dxa"/>
            </w:tcMar>
            <w:vAlign w:val="top"/>
          </w:tcPr>
          <w:p w14:paraId="02138FC6">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3栋分别是5、6、4层</w:t>
            </w:r>
          </w:p>
        </w:tc>
        <w:tc>
          <w:tcPr>
            <w:tcW w:w="2377" w:type="dxa"/>
            <w:tcMar>
              <w:top w:w="0" w:type="dxa"/>
              <w:left w:w="105" w:type="dxa"/>
              <w:bottom w:w="0" w:type="dxa"/>
              <w:right w:w="105" w:type="dxa"/>
            </w:tcMar>
            <w:vAlign w:val="top"/>
          </w:tcPr>
          <w:p w14:paraId="27D2B097">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安海校区</w:t>
            </w:r>
          </w:p>
        </w:tc>
      </w:tr>
      <w:tr w14:paraId="0BE9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369A1C54">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15</w:t>
            </w:r>
          </w:p>
        </w:tc>
        <w:tc>
          <w:tcPr>
            <w:tcW w:w="2832" w:type="dxa"/>
            <w:tcMar>
              <w:top w:w="0" w:type="dxa"/>
              <w:left w:w="105" w:type="dxa"/>
              <w:bottom w:w="0" w:type="dxa"/>
              <w:right w:w="105" w:type="dxa"/>
            </w:tcMar>
            <w:vAlign w:val="top"/>
          </w:tcPr>
          <w:p w14:paraId="1A843C35">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尊师楼</w:t>
            </w:r>
          </w:p>
        </w:tc>
        <w:tc>
          <w:tcPr>
            <w:tcW w:w="2392" w:type="dxa"/>
            <w:tcMar>
              <w:top w:w="0" w:type="dxa"/>
              <w:left w:w="105" w:type="dxa"/>
              <w:bottom w:w="0" w:type="dxa"/>
              <w:right w:w="105" w:type="dxa"/>
            </w:tcMar>
            <w:vAlign w:val="top"/>
          </w:tcPr>
          <w:p w14:paraId="0132D8E5">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2栋各6层</w:t>
            </w:r>
          </w:p>
        </w:tc>
        <w:tc>
          <w:tcPr>
            <w:tcW w:w="2377" w:type="dxa"/>
            <w:tcMar>
              <w:top w:w="0" w:type="dxa"/>
              <w:left w:w="105" w:type="dxa"/>
              <w:bottom w:w="0" w:type="dxa"/>
              <w:right w:w="105" w:type="dxa"/>
            </w:tcMar>
            <w:vAlign w:val="top"/>
          </w:tcPr>
          <w:p w14:paraId="40133854">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安海校区</w:t>
            </w:r>
          </w:p>
        </w:tc>
      </w:tr>
      <w:tr w14:paraId="751EA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3D483E8F">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16</w:t>
            </w:r>
          </w:p>
        </w:tc>
        <w:tc>
          <w:tcPr>
            <w:tcW w:w="2832" w:type="dxa"/>
            <w:tcMar>
              <w:top w:w="0" w:type="dxa"/>
              <w:left w:w="105" w:type="dxa"/>
              <w:bottom w:w="0" w:type="dxa"/>
              <w:right w:w="105" w:type="dxa"/>
            </w:tcMar>
            <w:vAlign w:val="top"/>
          </w:tcPr>
          <w:p w14:paraId="1153A6A2">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公厕</w:t>
            </w:r>
          </w:p>
        </w:tc>
        <w:tc>
          <w:tcPr>
            <w:tcW w:w="2392" w:type="dxa"/>
            <w:tcMar>
              <w:top w:w="0" w:type="dxa"/>
              <w:left w:w="105" w:type="dxa"/>
              <w:bottom w:w="0" w:type="dxa"/>
              <w:right w:w="105" w:type="dxa"/>
            </w:tcMar>
            <w:vAlign w:val="top"/>
          </w:tcPr>
          <w:p w14:paraId="446B4A0F">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3个</w:t>
            </w:r>
          </w:p>
        </w:tc>
        <w:tc>
          <w:tcPr>
            <w:tcW w:w="2377" w:type="dxa"/>
            <w:tcMar>
              <w:top w:w="0" w:type="dxa"/>
              <w:left w:w="105" w:type="dxa"/>
              <w:bottom w:w="0" w:type="dxa"/>
              <w:right w:w="105" w:type="dxa"/>
            </w:tcMar>
            <w:vAlign w:val="top"/>
          </w:tcPr>
          <w:p w14:paraId="4EBA6DB3">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安海校区</w:t>
            </w:r>
          </w:p>
        </w:tc>
      </w:tr>
      <w:tr w14:paraId="4CB3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05C17B9B">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17</w:t>
            </w:r>
          </w:p>
        </w:tc>
        <w:tc>
          <w:tcPr>
            <w:tcW w:w="2832" w:type="dxa"/>
            <w:tcMar>
              <w:top w:w="0" w:type="dxa"/>
              <w:left w:w="105" w:type="dxa"/>
              <w:bottom w:w="0" w:type="dxa"/>
              <w:right w:w="105" w:type="dxa"/>
            </w:tcMar>
            <w:vAlign w:val="top"/>
          </w:tcPr>
          <w:p w14:paraId="0ABF0F5C">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大门</w:t>
            </w:r>
          </w:p>
        </w:tc>
        <w:tc>
          <w:tcPr>
            <w:tcW w:w="2392" w:type="dxa"/>
            <w:tcMar>
              <w:top w:w="0" w:type="dxa"/>
              <w:left w:w="105" w:type="dxa"/>
              <w:bottom w:w="0" w:type="dxa"/>
              <w:right w:w="105" w:type="dxa"/>
            </w:tcMar>
            <w:vAlign w:val="top"/>
          </w:tcPr>
          <w:p w14:paraId="348B8425">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4个</w:t>
            </w:r>
          </w:p>
        </w:tc>
        <w:tc>
          <w:tcPr>
            <w:tcW w:w="2377" w:type="dxa"/>
            <w:tcMar>
              <w:top w:w="0" w:type="dxa"/>
              <w:left w:w="105" w:type="dxa"/>
              <w:bottom w:w="0" w:type="dxa"/>
              <w:right w:w="105" w:type="dxa"/>
            </w:tcMar>
            <w:vAlign w:val="top"/>
          </w:tcPr>
          <w:p w14:paraId="5330817C">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经开校区</w:t>
            </w:r>
          </w:p>
        </w:tc>
      </w:tr>
      <w:tr w14:paraId="061C0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2FFD9A39">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18</w:t>
            </w:r>
          </w:p>
        </w:tc>
        <w:tc>
          <w:tcPr>
            <w:tcW w:w="2832" w:type="dxa"/>
            <w:tcMar>
              <w:top w:w="0" w:type="dxa"/>
              <w:left w:w="105" w:type="dxa"/>
              <w:bottom w:w="0" w:type="dxa"/>
              <w:right w:w="105" w:type="dxa"/>
            </w:tcMar>
            <w:vAlign w:val="top"/>
          </w:tcPr>
          <w:p w14:paraId="39335C0C">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一期实训楼</w:t>
            </w:r>
          </w:p>
        </w:tc>
        <w:tc>
          <w:tcPr>
            <w:tcW w:w="2392" w:type="dxa"/>
            <w:tcMar>
              <w:top w:w="0" w:type="dxa"/>
              <w:left w:w="105" w:type="dxa"/>
              <w:bottom w:w="0" w:type="dxa"/>
              <w:right w:w="105" w:type="dxa"/>
            </w:tcMar>
            <w:vAlign w:val="top"/>
          </w:tcPr>
          <w:p w14:paraId="7AB3ED18">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2栋各5层</w:t>
            </w:r>
          </w:p>
        </w:tc>
        <w:tc>
          <w:tcPr>
            <w:tcW w:w="2377" w:type="dxa"/>
            <w:tcMar>
              <w:top w:w="0" w:type="dxa"/>
              <w:left w:w="105" w:type="dxa"/>
              <w:bottom w:w="0" w:type="dxa"/>
              <w:right w:w="105" w:type="dxa"/>
            </w:tcMar>
            <w:vAlign w:val="top"/>
          </w:tcPr>
          <w:p w14:paraId="7923271E">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经开校区</w:t>
            </w:r>
          </w:p>
        </w:tc>
      </w:tr>
      <w:tr w14:paraId="21E3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7937E870">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19</w:t>
            </w:r>
          </w:p>
        </w:tc>
        <w:tc>
          <w:tcPr>
            <w:tcW w:w="2832" w:type="dxa"/>
            <w:tcMar>
              <w:top w:w="0" w:type="dxa"/>
              <w:left w:w="105" w:type="dxa"/>
              <w:bottom w:w="0" w:type="dxa"/>
              <w:right w:w="105" w:type="dxa"/>
            </w:tcMar>
            <w:vAlign w:val="top"/>
          </w:tcPr>
          <w:p w14:paraId="10D7DA2C">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一期宿舍楼</w:t>
            </w:r>
          </w:p>
        </w:tc>
        <w:tc>
          <w:tcPr>
            <w:tcW w:w="2392" w:type="dxa"/>
            <w:tcMar>
              <w:top w:w="0" w:type="dxa"/>
              <w:left w:w="105" w:type="dxa"/>
              <w:bottom w:w="0" w:type="dxa"/>
              <w:right w:w="105" w:type="dxa"/>
            </w:tcMar>
            <w:vAlign w:val="top"/>
          </w:tcPr>
          <w:p w14:paraId="39B4408E">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4.5层</w:t>
            </w:r>
          </w:p>
        </w:tc>
        <w:tc>
          <w:tcPr>
            <w:tcW w:w="2377" w:type="dxa"/>
            <w:tcMar>
              <w:top w:w="0" w:type="dxa"/>
              <w:left w:w="105" w:type="dxa"/>
              <w:bottom w:w="0" w:type="dxa"/>
              <w:right w:w="105" w:type="dxa"/>
            </w:tcMar>
            <w:vAlign w:val="top"/>
          </w:tcPr>
          <w:p w14:paraId="221B386C">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经开校区</w:t>
            </w:r>
          </w:p>
        </w:tc>
      </w:tr>
      <w:tr w14:paraId="18F0A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18A6BE27">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20</w:t>
            </w:r>
          </w:p>
        </w:tc>
        <w:tc>
          <w:tcPr>
            <w:tcW w:w="2832" w:type="dxa"/>
            <w:tcMar>
              <w:top w:w="0" w:type="dxa"/>
              <w:left w:w="105" w:type="dxa"/>
              <w:bottom w:w="0" w:type="dxa"/>
              <w:right w:w="105" w:type="dxa"/>
            </w:tcMar>
            <w:vAlign w:val="top"/>
          </w:tcPr>
          <w:p w14:paraId="2F0856C0">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一期食堂</w:t>
            </w:r>
          </w:p>
        </w:tc>
        <w:tc>
          <w:tcPr>
            <w:tcW w:w="2392" w:type="dxa"/>
            <w:tcMar>
              <w:top w:w="0" w:type="dxa"/>
              <w:left w:w="105" w:type="dxa"/>
              <w:bottom w:w="0" w:type="dxa"/>
              <w:right w:w="105" w:type="dxa"/>
            </w:tcMar>
            <w:vAlign w:val="top"/>
          </w:tcPr>
          <w:p w14:paraId="30F1CBBC">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1.5层</w:t>
            </w:r>
          </w:p>
        </w:tc>
        <w:tc>
          <w:tcPr>
            <w:tcW w:w="2377" w:type="dxa"/>
            <w:tcMar>
              <w:top w:w="0" w:type="dxa"/>
              <w:left w:w="105" w:type="dxa"/>
              <w:bottom w:w="0" w:type="dxa"/>
              <w:right w:w="105" w:type="dxa"/>
            </w:tcMar>
            <w:vAlign w:val="top"/>
          </w:tcPr>
          <w:p w14:paraId="79949939">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经开校区</w:t>
            </w:r>
          </w:p>
        </w:tc>
      </w:tr>
      <w:tr w14:paraId="2191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72DBF2AF">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21</w:t>
            </w:r>
          </w:p>
        </w:tc>
        <w:tc>
          <w:tcPr>
            <w:tcW w:w="2832" w:type="dxa"/>
            <w:tcMar>
              <w:top w:w="0" w:type="dxa"/>
              <w:left w:w="105" w:type="dxa"/>
              <w:bottom w:w="0" w:type="dxa"/>
              <w:right w:w="105" w:type="dxa"/>
            </w:tcMar>
            <w:vAlign w:val="top"/>
          </w:tcPr>
          <w:p w14:paraId="5AF87B43">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体育场</w:t>
            </w:r>
          </w:p>
        </w:tc>
        <w:tc>
          <w:tcPr>
            <w:tcW w:w="2392" w:type="dxa"/>
            <w:tcMar>
              <w:top w:w="0" w:type="dxa"/>
              <w:left w:w="105" w:type="dxa"/>
              <w:bottom w:w="0" w:type="dxa"/>
              <w:right w:w="105" w:type="dxa"/>
            </w:tcMar>
            <w:vAlign w:val="top"/>
          </w:tcPr>
          <w:p w14:paraId="6EA02E4B">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1个</w:t>
            </w:r>
          </w:p>
        </w:tc>
        <w:tc>
          <w:tcPr>
            <w:tcW w:w="2377" w:type="dxa"/>
            <w:tcMar>
              <w:top w:w="0" w:type="dxa"/>
              <w:left w:w="105" w:type="dxa"/>
              <w:bottom w:w="0" w:type="dxa"/>
              <w:right w:w="105" w:type="dxa"/>
            </w:tcMar>
            <w:vAlign w:val="top"/>
          </w:tcPr>
          <w:p w14:paraId="4A720B24">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经开校区</w:t>
            </w:r>
          </w:p>
        </w:tc>
      </w:tr>
      <w:tr w14:paraId="27CD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49D3E513">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22</w:t>
            </w:r>
          </w:p>
        </w:tc>
        <w:tc>
          <w:tcPr>
            <w:tcW w:w="2832" w:type="dxa"/>
            <w:tcMar>
              <w:top w:w="0" w:type="dxa"/>
              <w:left w:w="105" w:type="dxa"/>
              <w:bottom w:w="0" w:type="dxa"/>
              <w:right w:w="105" w:type="dxa"/>
            </w:tcMar>
            <w:vAlign w:val="top"/>
          </w:tcPr>
          <w:p w14:paraId="43E82735">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二期教学楼</w:t>
            </w:r>
          </w:p>
        </w:tc>
        <w:tc>
          <w:tcPr>
            <w:tcW w:w="2392" w:type="dxa"/>
            <w:tcMar>
              <w:top w:w="0" w:type="dxa"/>
              <w:left w:w="105" w:type="dxa"/>
              <w:bottom w:w="0" w:type="dxa"/>
              <w:right w:w="105" w:type="dxa"/>
            </w:tcMar>
            <w:vAlign w:val="top"/>
          </w:tcPr>
          <w:p w14:paraId="6AD98FDA">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3栋分别是</w:t>
            </w:r>
            <w:r>
              <w:rPr>
                <w:rFonts w:hint="eastAsia" w:ascii="宋体" w:hAnsi="宋体" w:eastAsia="宋体" w:cs="宋体"/>
                <w:color w:val="auto"/>
                <w:sz w:val="24"/>
                <w:szCs w:val="24"/>
                <w:highlight w:val="none"/>
                <w:lang w:val="en-US" w:eastAsia="zh-CN"/>
              </w:rPr>
              <w:t>1-4</w:t>
            </w:r>
            <w:r>
              <w:rPr>
                <w:rFonts w:hint="eastAsia" w:ascii="宋体" w:hAnsi="宋体" w:eastAsia="宋体" w:cs="宋体"/>
                <w:sz w:val="24"/>
                <w:szCs w:val="24"/>
                <w:highlight w:val="none"/>
              </w:rPr>
              <w:t>层</w:t>
            </w:r>
          </w:p>
        </w:tc>
        <w:tc>
          <w:tcPr>
            <w:tcW w:w="2377" w:type="dxa"/>
            <w:tcMar>
              <w:top w:w="0" w:type="dxa"/>
              <w:left w:w="105" w:type="dxa"/>
              <w:bottom w:w="0" w:type="dxa"/>
              <w:right w:w="105" w:type="dxa"/>
            </w:tcMar>
            <w:vAlign w:val="top"/>
          </w:tcPr>
          <w:p w14:paraId="73C1B015">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经开校区</w:t>
            </w:r>
          </w:p>
        </w:tc>
      </w:tr>
      <w:tr w14:paraId="41BA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7D7CD455">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23</w:t>
            </w:r>
          </w:p>
        </w:tc>
        <w:tc>
          <w:tcPr>
            <w:tcW w:w="2832" w:type="dxa"/>
            <w:tcMar>
              <w:top w:w="0" w:type="dxa"/>
              <w:left w:w="105" w:type="dxa"/>
              <w:bottom w:w="0" w:type="dxa"/>
              <w:right w:w="105" w:type="dxa"/>
            </w:tcMar>
            <w:vAlign w:val="top"/>
          </w:tcPr>
          <w:p w14:paraId="2F365C1B">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二期综合楼</w:t>
            </w:r>
          </w:p>
        </w:tc>
        <w:tc>
          <w:tcPr>
            <w:tcW w:w="2392" w:type="dxa"/>
            <w:tcMar>
              <w:top w:w="0" w:type="dxa"/>
              <w:left w:w="105" w:type="dxa"/>
              <w:bottom w:w="0" w:type="dxa"/>
              <w:right w:w="105" w:type="dxa"/>
            </w:tcMar>
            <w:vAlign w:val="top"/>
          </w:tcPr>
          <w:p w14:paraId="4C509B5B">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12层</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使用1层</w:t>
            </w:r>
            <w:r>
              <w:rPr>
                <w:rFonts w:hint="eastAsia" w:ascii="宋体" w:hAnsi="宋体" w:eastAsia="宋体" w:cs="宋体"/>
                <w:sz w:val="24"/>
                <w:szCs w:val="24"/>
                <w:highlight w:val="none"/>
                <w:lang w:eastAsia="zh-CN"/>
              </w:rPr>
              <w:t>）</w:t>
            </w:r>
          </w:p>
        </w:tc>
        <w:tc>
          <w:tcPr>
            <w:tcW w:w="2377" w:type="dxa"/>
            <w:tcMar>
              <w:top w:w="0" w:type="dxa"/>
              <w:left w:w="105" w:type="dxa"/>
              <w:bottom w:w="0" w:type="dxa"/>
              <w:right w:w="105" w:type="dxa"/>
            </w:tcMar>
            <w:vAlign w:val="top"/>
          </w:tcPr>
          <w:p w14:paraId="03965646">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经开校区</w:t>
            </w:r>
          </w:p>
        </w:tc>
      </w:tr>
      <w:tr w14:paraId="5302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65455822">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24</w:t>
            </w:r>
          </w:p>
        </w:tc>
        <w:tc>
          <w:tcPr>
            <w:tcW w:w="2832" w:type="dxa"/>
            <w:tcMar>
              <w:top w:w="0" w:type="dxa"/>
              <w:left w:w="105" w:type="dxa"/>
              <w:bottom w:w="0" w:type="dxa"/>
              <w:right w:w="105" w:type="dxa"/>
            </w:tcMar>
            <w:vAlign w:val="top"/>
          </w:tcPr>
          <w:p w14:paraId="086C93E1">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二期大礼堂</w:t>
            </w:r>
          </w:p>
        </w:tc>
        <w:tc>
          <w:tcPr>
            <w:tcW w:w="2392" w:type="dxa"/>
            <w:tcMar>
              <w:top w:w="0" w:type="dxa"/>
              <w:left w:w="105" w:type="dxa"/>
              <w:bottom w:w="0" w:type="dxa"/>
              <w:right w:w="105" w:type="dxa"/>
            </w:tcMar>
            <w:vAlign w:val="top"/>
          </w:tcPr>
          <w:p w14:paraId="470D2C4B">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1栋</w:t>
            </w:r>
          </w:p>
        </w:tc>
        <w:tc>
          <w:tcPr>
            <w:tcW w:w="2377" w:type="dxa"/>
            <w:tcMar>
              <w:top w:w="0" w:type="dxa"/>
              <w:left w:w="105" w:type="dxa"/>
              <w:bottom w:w="0" w:type="dxa"/>
              <w:right w:w="105" w:type="dxa"/>
            </w:tcMar>
            <w:vAlign w:val="top"/>
          </w:tcPr>
          <w:p w14:paraId="1FFB8D5C">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经开校区</w:t>
            </w:r>
          </w:p>
        </w:tc>
      </w:tr>
      <w:tr w14:paraId="30DC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682E2CE7">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25</w:t>
            </w:r>
          </w:p>
        </w:tc>
        <w:tc>
          <w:tcPr>
            <w:tcW w:w="2832" w:type="dxa"/>
            <w:tcMar>
              <w:top w:w="0" w:type="dxa"/>
              <w:left w:w="105" w:type="dxa"/>
              <w:bottom w:w="0" w:type="dxa"/>
              <w:right w:w="105" w:type="dxa"/>
            </w:tcMar>
            <w:vAlign w:val="top"/>
          </w:tcPr>
          <w:p w14:paraId="4113E852">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三期宿舍楼</w:t>
            </w:r>
          </w:p>
        </w:tc>
        <w:tc>
          <w:tcPr>
            <w:tcW w:w="2392" w:type="dxa"/>
            <w:tcMar>
              <w:top w:w="0" w:type="dxa"/>
              <w:left w:w="105" w:type="dxa"/>
              <w:bottom w:w="0" w:type="dxa"/>
              <w:right w:w="105" w:type="dxa"/>
            </w:tcMar>
            <w:vAlign w:val="top"/>
          </w:tcPr>
          <w:p w14:paraId="45323627">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2栋各14层</w:t>
            </w:r>
          </w:p>
        </w:tc>
        <w:tc>
          <w:tcPr>
            <w:tcW w:w="2377" w:type="dxa"/>
            <w:tcMar>
              <w:top w:w="0" w:type="dxa"/>
              <w:left w:w="105" w:type="dxa"/>
              <w:bottom w:w="0" w:type="dxa"/>
              <w:right w:w="105" w:type="dxa"/>
            </w:tcMar>
            <w:vAlign w:val="top"/>
          </w:tcPr>
          <w:p w14:paraId="098E7F32">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经开校区</w:t>
            </w:r>
          </w:p>
        </w:tc>
      </w:tr>
      <w:tr w14:paraId="48C3C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049E1E10">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26</w:t>
            </w:r>
          </w:p>
        </w:tc>
        <w:tc>
          <w:tcPr>
            <w:tcW w:w="2832" w:type="dxa"/>
            <w:tcMar>
              <w:top w:w="0" w:type="dxa"/>
              <w:left w:w="105" w:type="dxa"/>
              <w:bottom w:w="0" w:type="dxa"/>
              <w:right w:w="105" w:type="dxa"/>
            </w:tcMar>
            <w:vAlign w:val="top"/>
          </w:tcPr>
          <w:p w14:paraId="62DC10DF">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三期食堂</w:t>
            </w:r>
          </w:p>
        </w:tc>
        <w:tc>
          <w:tcPr>
            <w:tcW w:w="2392" w:type="dxa"/>
            <w:tcMar>
              <w:top w:w="0" w:type="dxa"/>
              <w:left w:w="105" w:type="dxa"/>
              <w:bottom w:w="0" w:type="dxa"/>
              <w:right w:w="105" w:type="dxa"/>
            </w:tcMar>
            <w:vAlign w:val="top"/>
          </w:tcPr>
          <w:p w14:paraId="3D9F46A1">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2层</w:t>
            </w:r>
          </w:p>
        </w:tc>
        <w:tc>
          <w:tcPr>
            <w:tcW w:w="2377" w:type="dxa"/>
            <w:tcMar>
              <w:top w:w="0" w:type="dxa"/>
              <w:left w:w="105" w:type="dxa"/>
              <w:bottom w:w="0" w:type="dxa"/>
              <w:right w:w="105" w:type="dxa"/>
            </w:tcMar>
            <w:vAlign w:val="top"/>
          </w:tcPr>
          <w:p w14:paraId="3B5D7195">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经开校区</w:t>
            </w:r>
          </w:p>
        </w:tc>
      </w:tr>
      <w:tr w14:paraId="66C3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tcMar>
              <w:top w:w="0" w:type="dxa"/>
              <w:left w:w="105" w:type="dxa"/>
              <w:bottom w:w="0" w:type="dxa"/>
              <w:right w:w="105" w:type="dxa"/>
            </w:tcMar>
            <w:vAlign w:val="top"/>
          </w:tcPr>
          <w:p w14:paraId="2CE1A40C">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27</w:t>
            </w:r>
          </w:p>
        </w:tc>
        <w:tc>
          <w:tcPr>
            <w:tcW w:w="2832" w:type="dxa"/>
            <w:tcMar>
              <w:top w:w="0" w:type="dxa"/>
              <w:left w:w="105" w:type="dxa"/>
              <w:bottom w:w="0" w:type="dxa"/>
              <w:right w:w="105" w:type="dxa"/>
            </w:tcMar>
            <w:vAlign w:val="top"/>
          </w:tcPr>
          <w:p w14:paraId="641F87AD">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配套公厕及公共区域</w:t>
            </w:r>
          </w:p>
        </w:tc>
        <w:tc>
          <w:tcPr>
            <w:tcW w:w="2392" w:type="dxa"/>
            <w:tcMar>
              <w:top w:w="0" w:type="dxa"/>
              <w:left w:w="105" w:type="dxa"/>
              <w:bottom w:w="0" w:type="dxa"/>
              <w:right w:w="105" w:type="dxa"/>
            </w:tcMar>
            <w:vAlign w:val="top"/>
          </w:tcPr>
          <w:p w14:paraId="6CD684E8">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若干</w:t>
            </w:r>
          </w:p>
        </w:tc>
        <w:tc>
          <w:tcPr>
            <w:tcW w:w="2377" w:type="dxa"/>
            <w:tcMar>
              <w:top w:w="0" w:type="dxa"/>
              <w:left w:w="105" w:type="dxa"/>
              <w:bottom w:w="0" w:type="dxa"/>
              <w:right w:w="105" w:type="dxa"/>
            </w:tcMar>
            <w:vAlign w:val="top"/>
          </w:tcPr>
          <w:p w14:paraId="007C5052">
            <w:pPr>
              <w:pStyle w:val="20"/>
              <w:keepNext w:val="0"/>
              <w:keepLines w:val="0"/>
              <w:pageBreakBefore w:val="0"/>
              <w:kinsoku/>
              <w:wordWrap/>
              <w:overflowPunct/>
              <w:topLinePunct w:val="0"/>
              <w:autoSpaceDE/>
              <w:autoSpaceDN/>
              <w:bidi w:val="0"/>
              <w:adjustRightInd/>
              <w:snapToGrid/>
              <w:ind w:firstLine="380"/>
              <w:jc w:val="center"/>
              <w:textAlignment w:val="auto"/>
              <w:rPr>
                <w:rFonts w:hint="eastAsia" w:ascii="宋体" w:hAnsi="宋体" w:eastAsia="宋体" w:cs="宋体"/>
                <w:sz w:val="24"/>
                <w:szCs w:val="24"/>
              </w:rPr>
            </w:pPr>
            <w:r>
              <w:rPr>
                <w:rFonts w:hint="eastAsia" w:ascii="宋体" w:hAnsi="宋体" w:eastAsia="宋体" w:cs="宋体"/>
                <w:sz w:val="24"/>
                <w:szCs w:val="24"/>
              </w:rPr>
              <w:t>经开校区</w:t>
            </w:r>
          </w:p>
        </w:tc>
      </w:tr>
    </w:tbl>
    <w:p w14:paraId="52BDF8E2">
      <w:pPr>
        <w:pStyle w:val="20"/>
        <w:keepNext w:val="0"/>
        <w:keepLines w:val="0"/>
        <w:pageBreakBefore w:val="0"/>
        <w:kinsoku/>
        <w:wordWrap/>
        <w:overflowPunct/>
        <w:topLinePunct w:val="0"/>
        <w:autoSpaceDE/>
        <w:autoSpaceDN/>
        <w:bidi w:val="0"/>
        <w:adjustRightInd/>
        <w:snapToGrid/>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二、技术和服务要求</w:t>
      </w:r>
    </w:p>
    <w:p w14:paraId="7D8969E8">
      <w:pPr>
        <w:pStyle w:val="20"/>
        <w:keepNext w:val="0"/>
        <w:keepLines w:val="0"/>
        <w:pageBreakBefore w:val="0"/>
        <w:kinsoku/>
        <w:wordWrap/>
        <w:overflowPunct/>
        <w:topLinePunct w:val="0"/>
        <w:autoSpaceDE/>
        <w:autoSpaceDN/>
        <w:bidi w:val="0"/>
        <w:adjustRightInd/>
        <w:snapToGrid/>
        <w:ind w:firstLine="420"/>
        <w:jc w:val="left"/>
        <w:textAlignment w:val="auto"/>
        <w:rPr>
          <w:rFonts w:hint="default" w:ascii="宋体" w:hAnsi="宋体" w:eastAsia="宋体" w:cs="宋体"/>
          <w:b/>
          <w:sz w:val="24"/>
          <w:szCs w:val="24"/>
          <w:lang w:val="en-US" w:eastAsia="zh-CN"/>
        </w:rPr>
      </w:pP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一）、物业服务内容</w:t>
      </w:r>
    </w:p>
    <w:p w14:paraId="668BC490">
      <w:pPr>
        <w:pStyle w:val="20"/>
        <w:keepNext w:val="0"/>
        <w:keepLines w:val="0"/>
        <w:pageBreakBefore w:val="0"/>
        <w:kinsoku/>
        <w:wordWrap/>
        <w:overflowPunct/>
        <w:topLinePunct w:val="0"/>
        <w:autoSpaceDE/>
        <w:autoSpaceDN/>
        <w:bidi w:val="0"/>
        <w:adjustRightInd/>
        <w:snapToGrid/>
        <w:ind w:firstLine="420"/>
        <w:jc w:val="both"/>
        <w:textAlignment w:val="auto"/>
        <w:rPr>
          <w:rFonts w:hint="eastAsia" w:ascii="宋体" w:hAnsi="宋体" w:eastAsia="宋体" w:cs="宋体"/>
          <w:sz w:val="24"/>
          <w:szCs w:val="24"/>
        </w:rPr>
      </w:pPr>
      <w:r>
        <w:rPr>
          <w:rFonts w:hint="eastAsia" w:ascii="宋体" w:hAnsi="宋体" w:eastAsia="宋体" w:cs="宋体"/>
          <w:sz w:val="24"/>
          <w:szCs w:val="24"/>
        </w:rPr>
        <w:t>包含但不限于校园保洁、校园绿化、学校垃圾分类、</w:t>
      </w:r>
      <w:r>
        <w:rPr>
          <w:rFonts w:hint="eastAsia" w:ascii="宋体" w:hAnsi="宋体" w:eastAsia="宋体" w:cs="宋体"/>
          <w:strike w:val="0"/>
          <w:dstrike w:val="0"/>
          <w:sz w:val="24"/>
          <w:szCs w:val="24"/>
          <w:highlight w:val="none"/>
        </w:rPr>
        <w:t>维修维护、泥水零星修缮</w:t>
      </w:r>
      <w:r>
        <w:rPr>
          <w:rFonts w:hint="eastAsia" w:ascii="宋体" w:hAnsi="宋体" w:eastAsia="宋体" w:cs="宋体"/>
          <w:sz w:val="24"/>
          <w:szCs w:val="24"/>
        </w:rPr>
        <w:t>、临时搬运勤杂、饮用水管理、四害消杀及白蚁防治、保安、停车及其他相关物业管理工作。学校在活动、比赛、考试等时期，中标人配合学校做好保洁卫生、安保、勤杂等保障工作。</w:t>
      </w:r>
    </w:p>
    <w:p w14:paraId="0E837B01">
      <w:pPr>
        <w:pStyle w:val="20"/>
        <w:keepNext w:val="0"/>
        <w:keepLines w:val="0"/>
        <w:pageBreakBefore w:val="0"/>
        <w:kinsoku/>
        <w:wordWrap/>
        <w:overflowPunct/>
        <w:topLinePunct w:val="0"/>
        <w:autoSpaceDE/>
        <w:autoSpaceDN/>
        <w:bidi w:val="0"/>
        <w:adjustRightInd/>
        <w:snapToGrid/>
        <w:ind w:firstLine="420"/>
        <w:jc w:val="both"/>
        <w:textAlignment w:val="auto"/>
        <w:rPr>
          <w:rFonts w:hint="eastAsia" w:ascii="宋体" w:hAnsi="宋体" w:eastAsia="宋体" w:cs="宋体"/>
          <w:sz w:val="24"/>
          <w:szCs w:val="24"/>
        </w:rPr>
      </w:pPr>
      <w:r>
        <w:rPr>
          <w:rFonts w:hint="eastAsia" w:ascii="宋体" w:hAnsi="宋体" w:eastAsia="宋体" w:cs="宋体"/>
          <w:sz w:val="24"/>
          <w:szCs w:val="24"/>
        </w:rPr>
        <w:t>服务期限：</w:t>
      </w:r>
      <w:r>
        <w:rPr>
          <w:rFonts w:hint="eastAsia" w:ascii="宋体" w:hAnsi="宋体" w:eastAsia="宋体" w:cs="宋体"/>
          <w:sz w:val="24"/>
          <w:szCs w:val="24"/>
          <w:lang w:val="en-US" w:eastAsia="zh-CN"/>
        </w:rPr>
        <w:t>2</w:t>
      </w:r>
      <w:r>
        <w:rPr>
          <w:rFonts w:hint="eastAsia" w:ascii="宋体" w:hAnsi="宋体" w:eastAsia="宋体" w:cs="宋体"/>
          <w:sz w:val="24"/>
          <w:szCs w:val="24"/>
        </w:rPr>
        <w:t>年。</w:t>
      </w:r>
    </w:p>
    <w:p w14:paraId="19E86D0D">
      <w:pPr>
        <w:pStyle w:val="20"/>
        <w:keepNext w:val="0"/>
        <w:keepLines w:val="0"/>
        <w:pageBreakBefore w:val="0"/>
        <w:kinsoku/>
        <w:wordWrap/>
        <w:overflowPunct/>
        <w:topLinePunct w:val="0"/>
        <w:autoSpaceDE/>
        <w:autoSpaceDN/>
        <w:bidi w:val="0"/>
        <w:adjustRightInd/>
        <w:snapToGrid/>
        <w:ind w:firstLine="420"/>
        <w:jc w:val="left"/>
        <w:textAlignment w:val="auto"/>
        <w:rPr>
          <w:rFonts w:hint="eastAsia" w:ascii="宋体" w:hAnsi="宋体" w:eastAsia="宋体" w:cs="宋体"/>
          <w:sz w:val="24"/>
          <w:szCs w:val="24"/>
        </w:rPr>
      </w:pPr>
      <w:r>
        <w:rPr>
          <w:rFonts w:hint="eastAsia" w:ascii="宋体" w:hAnsi="宋体" w:eastAsia="宋体" w:cs="宋体"/>
          <w:b/>
          <w:sz w:val="24"/>
          <w:szCs w:val="24"/>
        </w:rPr>
        <w:t>（二）、人员岗位配置要求</w:t>
      </w:r>
    </w:p>
    <w:p w14:paraId="25DFBF1D">
      <w:pPr>
        <w:pStyle w:val="20"/>
        <w:keepNext w:val="0"/>
        <w:keepLines w:val="0"/>
        <w:pageBreakBefore w:val="0"/>
        <w:kinsoku/>
        <w:wordWrap/>
        <w:overflowPunct/>
        <w:topLinePunct w:val="0"/>
        <w:autoSpaceDE/>
        <w:autoSpaceDN/>
        <w:bidi w:val="0"/>
        <w:adjustRightInd/>
        <w:snapToGrid/>
        <w:ind w:firstLine="420"/>
        <w:jc w:val="both"/>
        <w:textAlignment w:val="auto"/>
        <w:rPr>
          <w:rFonts w:hint="eastAsia" w:ascii="宋体" w:hAnsi="宋体" w:eastAsia="宋体" w:cs="宋体"/>
          <w:sz w:val="24"/>
          <w:szCs w:val="24"/>
        </w:rPr>
      </w:pPr>
      <w:r>
        <w:rPr>
          <w:rFonts w:hint="eastAsia" w:ascii="宋体" w:hAnsi="宋体" w:eastAsia="宋体" w:cs="宋体"/>
          <w:sz w:val="24"/>
          <w:szCs w:val="24"/>
        </w:rPr>
        <w:t>晋江安海职业中专学校安海校区与经济开发区校区两个校区物业人员配备为2</w:t>
      </w:r>
      <w:r>
        <w:rPr>
          <w:rFonts w:hint="eastAsia" w:ascii="宋体" w:hAnsi="宋体" w:eastAsia="宋体" w:cs="宋体"/>
          <w:sz w:val="24"/>
          <w:szCs w:val="24"/>
          <w:lang w:val="en-US" w:eastAsia="zh-CN"/>
        </w:rPr>
        <w:t>5</w:t>
      </w:r>
      <w:r>
        <w:rPr>
          <w:rFonts w:hint="eastAsia" w:ascii="宋体" w:hAnsi="宋体" w:eastAsia="宋体" w:cs="宋体"/>
          <w:sz w:val="24"/>
          <w:szCs w:val="24"/>
        </w:rPr>
        <w:t>人。其中要求项目经理1人，安防保卫</w:t>
      </w:r>
      <w:r>
        <w:rPr>
          <w:rFonts w:hint="eastAsia" w:ascii="宋体" w:hAnsi="宋体" w:eastAsia="宋体" w:cs="宋体"/>
          <w:sz w:val="24"/>
          <w:szCs w:val="24"/>
          <w:lang w:val="en-US" w:eastAsia="zh-CN"/>
        </w:rPr>
        <w:t>11</w:t>
      </w:r>
      <w:r>
        <w:rPr>
          <w:rFonts w:hint="eastAsia" w:ascii="宋体" w:hAnsi="宋体" w:eastAsia="宋体" w:cs="宋体"/>
          <w:sz w:val="24"/>
          <w:szCs w:val="24"/>
        </w:rPr>
        <w:t>人，环境保洁</w:t>
      </w:r>
      <w:r>
        <w:rPr>
          <w:rFonts w:hint="eastAsia" w:ascii="宋体" w:hAnsi="宋体" w:eastAsia="宋体" w:cs="宋体"/>
          <w:sz w:val="24"/>
          <w:szCs w:val="24"/>
          <w:lang w:val="en-US" w:eastAsia="zh-CN"/>
        </w:rPr>
        <w:t>11</w:t>
      </w:r>
      <w:r>
        <w:rPr>
          <w:rFonts w:hint="eastAsia" w:ascii="宋体" w:hAnsi="宋体" w:eastAsia="宋体" w:cs="宋体"/>
          <w:sz w:val="24"/>
          <w:szCs w:val="24"/>
        </w:rPr>
        <w:t>人，</w:t>
      </w:r>
      <w:bookmarkStart w:id="10" w:name="_GoBack"/>
      <w:bookmarkEnd w:id="10"/>
      <w:r>
        <w:rPr>
          <w:rFonts w:hint="eastAsia" w:ascii="宋体" w:hAnsi="宋体" w:eastAsia="宋体" w:cs="宋体"/>
          <w:sz w:val="24"/>
          <w:szCs w:val="24"/>
        </w:rPr>
        <w:t>环境绿化</w:t>
      </w:r>
      <w:r>
        <w:rPr>
          <w:rFonts w:hint="eastAsia" w:ascii="宋体" w:hAnsi="宋体" w:eastAsia="宋体" w:cs="宋体"/>
          <w:sz w:val="24"/>
          <w:szCs w:val="24"/>
          <w:lang w:val="en-US" w:eastAsia="zh-CN"/>
        </w:rPr>
        <w:t>2</w:t>
      </w:r>
      <w:r>
        <w:rPr>
          <w:rFonts w:hint="eastAsia" w:ascii="宋体" w:hAnsi="宋体" w:eastAsia="宋体" w:cs="宋体"/>
          <w:sz w:val="24"/>
          <w:szCs w:val="24"/>
        </w:rPr>
        <w:t>人。具体人员配置如下表：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945"/>
        <w:gridCol w:w="712"/>
        <w:gridCol w:w="887"/>
        <w:gridCol w:w="785"/>
        <w:gridCol w:w="4291"/>
      </w:tblGrid>
      <w:tr w14:paraId="0C3F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tcMar>
              <w:top w:w="0" w:type="dxa"/>
              <w:left w:w="105" w:type="dxa"/>
              <w:bottom w:w="0" w:type="dxa"/>
              <w:right w:w="105" w:type="dxa"/>
            </w:tcMar>
            <w:vAlign w:val="top"/>
          </w:tcPr>
          <w:p w14:paraId="48FE4F69">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945" w:type="dxa"/>
            <w:tcMar>
              <w:top w:w="0" w:type="dxa"/>
              <w:left w:w="105" w:type="dxa"/>
              <w:bottom w:w="0" w:type="dxa"/>
              <w:right w:w="105" w:type="dxa"/>
            </w:tcMar>
            <w:vAlign w:val="top"/>
          </w:tcPr>
          <w:p w14:paraId="1FDA523B">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岗位</w:t>
            </w:r>
          </w:p>
        </w:tc>
        <w:tc>
          <w:tcPr>
            <w:tcW w:w="1599" w:type="dxa"/>
            <w:gridSpan w:val="2"/>
            <w:tcMar>
              <w:top w:w="0" w:type="dxa"/>
              <w:left w:w="105" w:type="dxa"/>
              <w:bottom w:w="0" w:type="dxa"/>
              <w:right w:w="105" w:type="dxa"/>
            </w:tcMar>
            <w:vAlign w:val="top"/>
          </w:tcPr>
          <w:p w14:paraId="02CC971A">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责任区域</w:t>
            </w:r>
          </w:p>
        </w:tc>
        <w:tc>
          <w:tcPr>
            <w:tcW w:w="785" w:type="dxa"/>
            <w:tcMar>
              <w:top w:w="0" w:type="dxa"/>
              <w:left w:w="105" w:type="dxa"/>
              <w:bottom w:w="0" w:type="dxa"/>
              <w:right w:w="105" w:type="dxa"/>
            </w:tcMar>
            <w:vAlign w:val="top"/>
          </w:tcPr>
          <w:p w14:paraId="6382851A">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人数</w:t>
            </w:r>
          </w:p>
        </w:tc>
        <w:tc>
          <w:tcPr>
            <w:tcW w:w="4291" w:type="dxa"/>
            <w:tcMar>
              <w:top w:w="0" w:type="dxa"/>
              <w:left w:w="105" w:type="dxa"/>
              <w:bottom w:w="0" w:type="dxa"/>
              <w:right w:w="105" w:type="dxa"/>
            </w:tcMar>
            <w:vAlign w:val="top"/>
          </w:tcPr>
          <w:p w14:paraId="22232D7E">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主要职责</w:t>
            </w:r>
          </w:p>
        </w:tc>
      </w:tr>
      <w:tr w14:paraId="11F1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tcMar>
              <w:top w:w="0" w:type="dxa"/>
              <w:left w:w="105" w:type="dxa"/>
              <w:bottom w:w="0" w:type="dxa"/>
              <w:right w:w="105" w:type="dxa"/>
            </w:tcMar>
            <w:vAlign w:val="top"/>
          </w:tcPr>
          <w:p w14:paraId="60AA02FF">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945" w:type="dxa"/>
            <w:tcMar>
              <w:top w:w="0" w:type="dxa"/>
              <w:left w:w="105" w:type="dxa"/>
              <w:bottom w:w="0" w:type="dxa"/>
              <w:right w:w="105" w:type="dxa"/>
            </w:tcMar>
            <w:vAlign w:val="top"/>
          </w:tcPr>
          <w:p w14:paraId="780750E9">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项目经理</w:t>
            </w:r>
          </w:p>
        </w:tc>
        <w:tc>
          <w:tcPr>
            <w:tcW w:w="1599" w:type="dxa"/>
            <w:gridSpan w:val="2"/>
            <w:tcMar>
              <w:top w:w="0" w:type="dxa"/>
              <w:left w:w="105" w:type="dxa"/>
              <w:bottom w:w="0" w:type="dxa"/>
              <w:right w:w="105" w:type="dxa"/>
            </w:tcMar>
            <w:vAlign w:val="top"/>
          </w:tcPr>
          <w:p w14:paraId="2BC1A238">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两校区</w:t>
            </w:r>
          </w:p>
        </w:tc>
        <w:tc>
          <w:tcPr>
            <w:tcW w:w="785" w:type="dxa"/>
            <w:tcMar>
              <w:top w:w="0" w:type="dxa"/>
              <w:left w:w="105" w:type="dxa"/>
              <w:bottom w:w="0" w:type="dxa"/>
              <w:right w:w="105" w:type="dxa"/>
            </w:tcMar>
            <w:vAlign w:val="top"/>
          </w:tcPr>
          <w:p w14:paraId="64527A5E">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4291" w:type="dxa"/>
            <w:tcMar>
              <w:top w:w="0" w:type="dxa"/>
              <w:left w:w="105" w:type="dxa"/>
              <w:bottom w:w="0" w:type="dxa"/>
              <w:right w:w="105" w:type="dxa"/>
            </w:tcMar>
            <w:vAlign w:val="top"/>
          </w:tcPr>
          <w:p w14:paraId="155D6352">
            <w:pPr>
              <w:pStyle w:val="20"/>
              <w:keepNext w:val="0"/>
              <w:keepLines w:val="0"/>
              <w:pageBreakBefore w:val="0"/>
              <w:kinsoku/>
              <w:wordWrap/>
              <w:overflowPunct/>
              <w:topLinePunct w:val="0"/>
              <w:autoSpaceDE/>
              <w:autoSpaceDN/>
              <w:bidi w:val="0"/>
              <w:adjustRightInd/>
              <w:snapToGrid/>
              <w:jc w:val="left"/>
              <w:textAlignment w:val="auto"/>
              <w:rPr>
                <w:rFonts w:hint="eastAsia" w:ascii="宋体" w:hAnsi="宋体" w:eastAsia="宋体" w:cs="宋体"/>
                <w:sz w:val="24"/>
                <w:szCs w:val="24"/>
              </w:rPr>
            </w:pPr>
            <w:r>
              <w:rPr>
                <w:rFonts w:hint="eastAsia" w:ascii="宋体" w:hAnsi="宋体" w:eastAsia="宋体" w:cs="宋体"/>
                <w:sz w:val="24"/>
                <w:szCs w:val="24"/>
              </w:rPr>
              <w:t>全面负责安海校区与经济开发区校区两个校区物业后勤管理。</w:t>
            </w:r>
          </w:p>
        </w:tc>
      </w:tr>
      <w:tr w14:paraId="1E2C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vMerge w:val="restart"/>
            <w:tcMar>
              <w:top w:w="0" w:type="dxa"/>
              <w:left w:w="105" w:type="dxa"/>
              <w:bottom w:w="0" w:type="dxa"/>
              <w:right w:w="105" w:type="dxa"/>
            </w:tcMar>
            <w:vAlign w:val="top"/>
          </w:tcPr>
          <w:p w14:paraId="2E27436F">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945" w:type="dxa"/>
            <w:vMerge w:val="restart"/>
            <w:tcMar>
              <w:top w:w="0" w:type="dxa"/>
              <w:left w:w="105" w:type="dxa"/>
              <w:bottom w:w="0" w:type="dxa"/>
              <w:right w:w="105" w:type="dxa"/>
            </w:tcMar>
            <w:vAlign w:val="top"/>
          </w:tcPr>
          <w:p w14:paraId="307A5B06">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安防组</w:t>
            </w:r>
          </w:p>
        </w:tc>
        <w:tc>
          <w:tcPr>
            <w:tcW w:w="1599" w:type="dxa"/>
            <w:gridSpan w:val="2"/>
            <w:tcMar>
              <w:top w:w="0" w:type="dxa"/>
              <w:left w:w="105" w:type="dxa"/>
              <w:bottom w:w="0" w:type="dxa"/>
              <w:right w:w="105" w:type="dxa"/>
            </w:tcMar>
            <w:vAlign w:val="top"/>
          </w:tcPr>
          <w:p w14:paraId="1EEE54C5">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安防队长</w:t>
            </w:r>
          </w:p>
        </w:tc>
        <w:tc>
          <w:tcPr>
            <w:tcW w:w="785" w:type="dxa"/>
            <w:tcMar>
              <w:top w:w="0" w:type="dxa"/>
              <w:left w:w="105" w:type="dxa"/>
              <w:bottom w:w="0" w:type="dxa"/>
              <w:right w:w="105" w:type="dxa"/>
            </w:tcMar>
            <w:vAlign w:val="top"/>
          </w:tcPr>
          <w:p w14:paraId="6967171C">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4291" w:type="dxa"/>
            <w:tcMar>
              <w:top w:w="0" w:type="dxa"/>
              <w:left w:w="105" w:type="dxa"/>
              <w:bottom w:w="0" w:type="dxa"/>
              <w:right w:w="105" w:type="dxa"/>
            </w:tcMar>
            <w:vAlign w:val="top"/>
          </w:tcPr>
          <w:p w14:paraId="59828B45">
            <w:pPr>
              <w:pStyle w:val="20"/>
              <w:keepNext w:val="0"/>
              <w:keepLines w:val="0"/>
              <w:pageBreakBefore w:val="0"/>
              <w:kinsoku/>
              <w:wordWrap/>
              <w:overflowPunct/>
              <w:topLinePunct w:val="0"/>
              <w:autoSpaceDE/>
              <w:autoSpaceDN/>
              <w:bidi w:val="0"/>
              <w:adjustRightInd/>
              <w:snapToGrid/>
              <w:jc w:val="left"/>
              <w:textAlignment w:val="auto"/>
              <w:rPr>
                <w:rFonts w:hint="eastAsia" w:ascii="宋体" w:hAnsi="宋体" w:eastAsia="宋体" w:cs="宋体"/>
                <w:sz w:val="24"/>
                <w:szCs w:val="24"/>
              </w:rPr>
            </w:pPr>
            <w:r>
              <w:rPr>
                <w:rFonts w:hint="eastAsia" w:ascii="宋体" w:hAnsi="宋体" w:eastAsia="宋体" w:cs="宋体"/>
                <w:sz w:val="24"/>
                <w:szCs w:val="24"/>
              </w:rPr>
              <w:t>全面负责安海校区与经济开发区校区学校安全防范工作，并配合项目经理工作。</w:t>
            </w:r>
          </w:p>
        </w:tc>
      </w:tr>
      <w:tr w14:paraId="0A2D0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vMerge w:val="continue"/>
          </w:tcPr>
          <w:p w14:paraId="64641F51">
            <w:pPr>
              <w:keepNext w:val="0"/>
              <w:keepLines w:val="0"/>
              <w:pageBreakBefore w:val="0"/>
              <w:kinsoku/>
              <w:wordWrap/>
              <w:overflowPunct/>
              <w:topLinePunct w:val="0"/>
              <w:autoSpaceDE/>
              <w:autoSpaceDN/>
              <w:bidi w:val="0"/>
              <w:adjustRightInd/>
              <w:snapToGrid/>
              <w:textAlignment w:val="auto"/>
              <w:rPr>
                <w:rFonts w:hint="eastAsia" w:ascii="宋体" w:hAnsi="宋体" w:eastAsia="宋体" w:cs="宋体"/>
                <w:sz w:val="24"/>
                <w:szCs w:val="24"/>
              </w:rPr>
            </w:pPr>
          </w:p>
        </w:tc>
        <w:tc>
          <w:tcPr>
            <w:tcW w:w="945" w:type="dxa"/>
            <w:vMerge w:val="continue"/>
          </w:tcPr>
          <w:p w14:paraId="1C159E09">
            <w:pPr>
              <w:keepNext w:val="0"/>
              <w:keepLines w:val="0"/>
              <w:pageBreakBefore w:val="0"/>
              <w:kinsoku/>
              <w:wordWrap/>
              <w:overflowPunct/>
              <w:topLinePunct w:val="0"/>
              <w:autoSpaceDE/>
              <w:autoSpaceDN/>
              <w:bidi w:val="0"/>
              <w:adjustRightInd/>
              <w:snapToGrid/>
              <w:textAlignment w:val="auto"/>
              <w:rPr>
                <w:rFonts w:hint="eastAsia" w:ascii="宋体" w:hAnsi="宋体" w:eastAsia="宋体" w:cs="宋体"/>
                <w:sz w:val="24"/>
                <w:szCs w:val="24"/>
              </w:rPr>
            </w:pPr>
          </w:p>
        </w:tc>
        <w:tc>
          <w:tcPr>
            <w:tcW w:w="1599" w:type="dxa"/>
            <w:gridSpan w:val="2"/>
            <w:tcMar>
              <w:top w:w="0" w:type="dxa"/>
              <w:left w:w="105" w:type="dxa"/>
              <w:bottom w:w="0" w:type="dxa"/>
              <w:right w:w="105" w:type="dxa"/>
            </w:tcMar>
            <w:vAlign w:val="top"/>
          </w:tcPr>
          <w:p w14:paraId="216F4B2F">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安防员</w:t>
            </w:r>
          </w:p>
        </w:tc>
        <w:tc>
          <w:tcPr>
            <w:tcW w:w="785" w:type="dxa"/>
            <w:tcMar>
              <w:top w:w="0" w:type="dxa"/>
              <w:left w:w="105" w:type="dxa"/>
              <w:bottom w:w="0" w:type="dxa"/>
              <w:right w:w="105" w:type="dxa"/>
            </w:tcMar>
            <w:vAlign w:val="top"/>
          </w:tcPr>
          <w:p w14:paraId="0A863E8E">
            <w:pPr>
              <w:pStyle w:val="20"/>
              <w:keepNext w:val="0"/>
              <w:keepLines w:val="0"/>
              <w:pageBreakBefore w:val="0"/>
              <w:kinsoku/>
              <w:wordWrap/>
              <w:overflowPunct/>
              <w:topLinePunct w:val="0"/>
              <w:autoSpaceDE/>
              <w:autoSpaceDN/>
              <w:bidi w:val="0"/>
              <w:adjustRightInd/>
              <w:snapToGrid/>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highlight w:val="none"/>
                <w:lang w:val="en-US" w:eastAsia="zh-CN"/>
              </w:rPr>
              <w:t>10</w:t>
            </w:r>
          </w:p>
        </w:tc>
        <w:tc>
          <w:tcPr>
            <w:tcW w:w="4291" w:type="dxa"/>
            <w:tcMar>
              <w:top w:w="0" w:type="dxa"/>
              <w:left w:w="105" w:type="dxa"/>
              <w:bottom w:w="0" w:type="dxa"/>
              <w:right w:w="105" w:type="dxa"/>
            </w:tcMar>
            <w:vAlign w:val="top"/>
          </w:tcPr>
          <w:p w14:paraId="2E305C6F">
            <w:pPr>
              <w:pStyle w:val="20"/>
              <w:keepNext w:val="0"/>
              <w:keepLines w:val="0"/>
              <w:pageBreakBefore w:val="0"/>
              <w:kinsoku/>
              <w:wordWrap/>
              <w:overflowPunct/>
              <w:topLinePunct w:val="0"/>
              <w:autoSpaceDE/>
              <w:autoSpaceDN/>
              <w:bidi w:val="0"/>
              <w:adjustRightInd/>
              <w:snapToGrid/>
              <w:jc w:val="left"/>
              <w:textAlignment w:val="auto"/>
              <w:rPr>
                <w:rFonts w:hint="eastAsia" w:ascii="宋体" w:hAnsi="宋体" w:eastAsia="宋体" w:cs="宋体"/>
                <w:sz w:val="24"/>
                <w:szCs w:val="24"/>
              </w:rPr>
            </w:pPr>
            <w:r>
              <w:rPr>
                <w:rFonts w:hint="eastAsia" w:ascii="宋体" w:hAnsi="宋体" w:eastAsia="宋体" w:cs="宋体"/>
                <w:sz w:val="24"/>
                <w:szCs w:val="24"/>
              </w:rPr>
              <w:t>负责安海校区与经济开发区校区执勤、晚上巡逻、监控室24小时值班。门岗各4名（三班）；替休1名。</w:t>
            </w:r>
          </w:p>
        </w:tc>
      </w:tr>
      <w:tr w14:paraId="79C1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vMerge w:val="restart"/>
            <w:tcMar>
              <w:top w:w="0" w:type="dxa"/>
              <w:left w:w="105" w:type="dxa"/>
              <w:bottom w:w="0" w:type="dxa"/>
              <w:right w:w="105" w:type="dxa"/>
            </w:tcMar>
            <w:vAlign w:val="top"/>
          </w:tcPr>
          <w:p w14:paraId="17F8852B">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p>
        </w:tc>
        <w:tc>
          <w:tcPr>
            <w:tcW w:w="945" w:type="dxa"/>
            <w:vMerge w:val="restart"/>
            <w:tcMar>
              <w:top w:w="0" w:type="dxa"/>
              <w:left w:w="105" w:type="dxa"/>
              <w:bottom w:w="0" w:type="dxa"/>
              <w:right w:w="105" w:type="dxa"/>
            </w:tcMar>
            <w:vAlign w:val="top"/>
          </w:tcPr>
          <w:p w14:paraId="151ECF22">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环境组</w:t>
            </w:r>
          </w:p>
        </w:tc>
        <w:tc>
          <w:tcPr>
            <w:tcW w:w="712" w:type="dxa"/>
            <w:vMerge w:val="restart"/>
            <w:tcMar>
              <w:top w:w="0" w:type="dxa"/>
              <w:left w:w="105" w:type="dxa"/>
              <w:bottom w:w="0" w:type="dxa"/>
              <w:right w:w="105" w:type="dxa"/>
            </w:tcMar>
            <w:vAlign w:val="top"/>
          </w:tcPr>
          <w:p w14:paraId="582129E7">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环境组长</w:t>
            </w:r>
          </w:p>
        </w:tc>
        <w:tc>
          <w:tcPr>
            <w:tcW w:w="887" w:type="dxa"/>
            <w:tcMar>
              <w:top w:w="0" w:type="dxa"/>
              <w:left w:w="105" w:type="dxa"/>
              <w:bottom w:w="0" w:type="dxa"/>
              <w:right w:w="105" w:type="dxa"/>
            </w:tcMar>
            <w:vAlign w:val="top"/>
          </w:tcPr>
          <w:p w14:paraId="407CDF1B">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保洁员</w:t>
            </w:r>
          </w:p>
        </w:tc>
        <w:tc>
          <w:tcPr>
            <w:tcW w:w="785" w:type="dxa"/>
            <w:tcMar>
              <w:top w:w="0" w:type="dxa"/>
              <w:left w:w="105" w:type="dxa"/>
              <w:bottom w:w="0" w:type="dxa"/>
              <w:right w:w="105" w:type="dxa"/>
            </w:tcMar>
            <w:vAlign w:val="top"/>
          </w:tcPr>
          <w:p w14:paraId="4B2F9391">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1</w:t>
            </w:r>
          </w:p>
        </w:tc>
        <w:tc>
          <w:tcPr>
            <w:tcW w:w="4291" w:type="dxa"/>
            <w:tcMar>
              <w:top w:w="0" w:type="dxa"/>
              <w:left w:w="105" w:type="dxa"/>
              <w:bottom w:w="0" w:type="dxa"/>
              <w:right w:w="105" w:type="dxa"/>
            </w:tcMar>
            <w:vAlign w:val="top"/>
          </w:tcPr>
          <w:p w14:paraId="52A6FCC2">
            <w:pPr>
              <w:pStyle w:val="20"/>
              <w:keepNext w:val="0"/>
              <w:keepLines w:val="0"/>
              <w:pageBreakBefore w:val="0"/>
              <w:kinsoku/>
              <w:wordWrap/>
              <w:overflowPunct/>
              <w:topLinePunct w:val="0"/>
              <w:autoSpaceDE/>
              <w:autoSpaceDN/>
              <w:bidi w:val="0"/>
              <w:adjustRightInd/>
              <w:snapToGrid/>
              <w:jc w:val="left"/>
              <w:textAlignment w:val="auto"/>
              <w:rPr>
                <w:rFonts w:hint="eastAsia" w:ascii="宋体" w:hAnsi="宋体" w:eastAsia="宋体" w:cs="宋体"/>
                <w:sz w:val="24"/>
                <w:szCs w:val="24"/>
              </w:rPr>
            </w:pPr>
            <w:r>
              <w:rPr>
                <w:rFonts w:hint="eastAsia" w:ascii="宋体" w:hAnsi="宋体" w:eastAsia="宋体" w:cs="宋体"/>
                <w:sz w:val="24"/>
                <w:szCs w:val="24"/>
              </w:rPr>
              <w:t>负责安海校区与经济开发区校区两个校区公共区域（食堂除外）。室内保洁</w:t>
            </w:r>
            <w:r>
              <w:rPr>
                <w:rFonts w:hint="eastAsia" w:ascii="宋体" w:hAnsi="宋体" w:eastAsia="宋体" w:cs="宋体"/>
                <w:sz w:val="24"/>
                <w:szCs w:val="24"/>
                <w:lang w:val="en-US" w:eastAsia="zh-CN"/>
              </w:rPr>
              <w:t>9</w:t>
            </w:r>
            <w:r>
              <w:rPr>
                <w:rFonts w:hint="eastAsia" w:ascii="宋体" w:hAnsi="宋体" w:eastAsia="宋体" w:cs="宋体"/>
                <w:sz w:val="24"/>
                <w:szCs w:val="24"/>
              </w:rPr>
              <w:t>名；外围2名。</w:t>
            </w:r>
          </w:p>
        </w:tc>
      </w:tr>
      <w:tr w14:paraId="20D9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vMerge w:val="continue"/>
          </w:tcPr>
          <w:p w14:paraId="547C324B">
            <w:pPr>
              <w:keepNext w:val="0"/>
              <w:keepLines w:val="0"/>
              <w:pageBreakBefore w:val="0"/>
              <w:kinsoku/>
              <w:wordWrap/>
              <w:overflowPunct/>
              <w:topLinePunct w:val="0"/>
              <w:autoSpaceDE/>
              <w:autoSpaceDN/>
              <w:bidi w:val="0"/>
              <w:adjustRightInd/>
              <w:snapToGrid/>
              <w:textAlignment w:val="auto"/>
              <w:rPr>
                <w:rFonts w:hint="eastAsia" w:ascii="宋体" w:hAnsi="宋体" w:eastAsia="宋体" w:cs="宋体"/>
                <w:sz w:val="24"/>
                <w:szCs w:val="24"/>
              </w:rPr>
            </w:pPr>
          </w:p>
        </w:tc>
        <w:tc>
          <w:tcPr>
            <w:tcW w:w="945" w:type="dxa"/>
            <w:vMerge w:val="continue"/>
          </w:tcPr>
          <w:p w14:paraId="1C11C104">
            <w:pPr>
              <w:keepNext w:val="0"/>
              <w:keepLines w:val="0"/>
              <w:pageBreakBefore w:val="0"/>
              <w:kinsoku/>
              <w:wordWrap/>
              <w:overflowPunct/>
              <w:topLinePunct w:val="0"/>
              <w:autoSpaceDE/>
              <w:autoSpaceDN/>
              <w:bidi w:val="0"/>
              <w:adjustRightInd/>
              <w:snapToGrid/>
              <w:textAlignment w:val="auto"/>
              <w:rPr>
                <w:rFonts w:hint="eastAsia" w:ascii="宋体" w:hAnsi="宋体" w:eastAsia="宋体" w:cs="宋体"/>
                <w:sz w:val="24"/>
                <w:szCs w:val="24"/>
              </w:rPr>
            </w:pPr>
          </w:p>
        </w:tc>
        <w:tc>
          <w:tcPr>
            <w:tcW w:w="712" w:type="dxa"/>
            <w:vMerge w:val="continue"/>
          </w:tcPr>
          <w:p w14:paraId="060CBD47">
            <w:pPr>
              <w:keepNext w:val="0"/>
              <w:keepLines w:val="0"/>
              <w:pageBreakBefore w:val="0"/>
              <w:kinsoku/>
              <w:wordWrap/>
              <w:overflowPunct/>
              <w:topLinePunct w:val="0"/>
              <w:autoSpaceDE/>
              <w:autoSpaceDN/>
              <w:bidi w:val="0"/>
              <w:adjustRightInd/>
              <w:snapToGrid/>
              <w:textAlignment w:val="auto"/>
              <w:rPr>
                <w:rFonts w:hint="eastAsia" w:ascii="宋体" w:hAnsi="宋体" w:eastAsia="宋体" w:cs="宋体"/>
                <w:sz w:val="24"/>
                <w:szCs w:val="24"/>
              </w:rPr>
            </w:pPr>
          </w:p>
        </w:tc>
        <w:tc>
          <w:tcPr>
            <w:tcW w:w="887" w:type="dxa"/>
            <w:tcMar>
              <w:top w:w="0" w:type="dxa"/>
              <w:left w:w="105" w:type="dxa"/>
              <w:bottom w:w="0" w:type="dxa"/>
              <w:right w:w="105" w:type="dxa"/>
            </w:tcMar>
            <w:vAlign w:val="top"/>
          </w:tcPr>
          <w:p w14:paraId="789109AE">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绿化工</w:t>
            </w:r>
          </w:p>
        </w:tc>
        <w:tc>
          <w:tcPr>
            <w:tcW w:w="785" w:type="dxa"/>
            <w:tcMar>
              <w:top w:w="0" w:type="dxa"/>
              <w:left w:w="105" w:type="dxa"/>
              <w:bottom w:w="0" w:type="dxa"/>
              <w:right w:w="105" w:type="dxa"/>
            </w:tcMar>
            <w:vAlign w:val="top"/>
          </w:tcPr>
          <w:p w14:paraId="45D5A746">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highlight w:val="none"/>
                <w:lang w:val="en-US" w:eastAsia="zh-CN"/>
              </w:rPr>
              <w:t>2</w:t>
            </w:r>
          </w:p>
        </w:tc>
        <w:tc>
          <w:tcPr>
            <w:tcW w:w="4291" w:type="dxa"/>
            <w:tcMar>
              <w:top w:w="0" w:type="dxa"/>
              <w:left w:w="105" w:type="dxa"/>
              <w:bottom w:w="0" w:type="dxa"/>
              <w:right w:w="105" w:type="dxa"/>
            </w:tcMar>
            <w:vAlign w:val="top"/>
          </w:tcPr>
          <w:p w14:paraId="1B1343CC">
            <w:pPr>
              <w:pStyle w:val="20"/>
              <w:keepNext w:val="0"/>
              <w:keepLines w:val="0"/>
              <w:pageBreakBefore w:val="0"/>
              <w:kinsoku/>
              <w:wordWrap/>
              <w:overflowPunct/>
              <w:topLinePunct w:val="0"/>
              <w:autoSpaceDE/>
              <w:autoSpaceDN/>
              <w:bidi w:val="0"/>
              <w:adjustRightInd/>
              <w:snapToGrid/>
              <w:jc w:val="left"/>
              <w:textAlignment w:val="auto"/>
              <w:rPr>
                <w:rFonts w:hint="eastAsia" w:ascii="宋体" w:hAnsi="宋体" w:eastAsia="宋体" w:cs="宋体"/>
                <w:sz w:val="24"/>
                <w:szCs w:val="24"/>
              </w:rPr>
            </w:pPr>
            <w:r>
              <w:rPr>
                <w:rFonts w:hint="eastAsia" w:ascii="宋体" w:hAnsi="宋体" w:eastAsia="宋体" w:cs="宋体"/>
                <w:sz w:val="24"/>
                <w:szCs w:val="24"/>
              </w:rPr>
              <w:t>负责安海校区与经济开发区校区两个校区整体绿化。</w:t>
            </w:r>
          </w:p>
        </w:tc>
      </w:tr>
      <w:tr w14:paraId="72B7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4" w:type="dxa"/>
            <w:gridSpan w:val="4"/>
            <w:tcMar>
              <w:top w:w="0" w:type="dxa"/>
              <w:left w:w="105" w:type="dxa"/>
              <w:bottom w:w="0" w:type="dxa"/>
              <w:right w:w="105" w:type="dxa"/>
            </w:tcMar>
            <w:vAlign w:val="top"/>
          </w:tcPr>
          <w:p w14:paraId="29647809">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总计</w:t>
            </w:r>
          </w:p>
        </w:tc>
        <w:tc>
          <w:tcPr>
            <w:tcW w:w="785" w:type="dxa"/>
            <w:tcMar>
              <w:top w:w="0" w:type="dxa"/>
              <w:left w:w="105" w:type="dxa"/>
              <w:bottom w:w="0" w:type="dxa"/>
              <w:right w:w="105" w:type="dxa"/>
            </w:tcMar>
            <w:vAlign w:val="top"/>
          </w:tcPr>
          <w:p w14:paraId="3476B68F">
            <w:pPr>
              <w:pStyle w:val="20"/>
              <w:keepNext w:val="0"/>
              <w:keepLines w:val="0"/>
              <w:pageBreakBefore w:val="0"/>
              <w:kinsoku/>
              <w:wordWrap/>
              <w:overflowPunct/>
              <w:topLinePunct w:val="0"/>
              <w:autoSpaceDE/>
              <w:autoSpaceDN/>
              <w:bidi w:val="0"/>
              <w:adjustRightInd/>
              <w:snapToGrid/>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25</w:t>
            </w:r>
          </w:p>
        </w:tc>
        <w:tc>
          <w:tcPr>
            <w:tcW w:w="4291" w:type="dxa"/>
            <w:tcMar>
              <w:top w:w="0" w:type="dxa"/>
              <w:left w:w="105" w:type="dxa"/>
              <w:bottom w:w="0" w:type="dxa"/>
              <w:right w:w="105" w:type="dxa"/>
            </w:tcMar>
            <w:vAlign w:val="top"/>
          </w:tcPr>
          <w:p w14:paraId="34FA20B5">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p>
        </w:tc>
      </w:tr>
      <w:tr w14:paraId="2661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260" w:type="dxa"/>
            <w:gridSpan w:val="6"/>
            <w:tcMar>
              <w:top w:w="0" w:type="dxa"/>
              <w:left w:w="105" w:type="dxa"/>
              <w:bottom w:w="0" w:type="dxa"/>
              <w:right w:w="105" w:type="dxa"/>
            </w:tcMar>
            <w:vAlign w:val="top"/>
          </w:tcPr>
          <w:p w14:paraId="05654A32">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b/>
                <w:sz w:val="24"/>
                <w:szCs w:val="24"/>
              </w:rPr>
              <w:t>注：因采购人经济开发区校区部分楼栋</w:t>
            </w:r>
            <w:r>
              <w:rPr>
                <w:rFonts w:hint="eastAsia" w:ascii="宋体" w:hAnsi="宋体" w:eastAsia="宋体" w:cs="宋体"/>
                <w:b/>
                <w:sz w:val="24"/>
                <w:szCs w:val="24"/>
                <w:highlight w:val="none"/>
              </w:rPr>
              <w:t>未</w:t>
            </w:r>
            <w:r>
              <w:rPr>
                <w:rFonts w:hint="eastAsia" w:ascii="宋体" w:hAnsi="宋体" w:eastAsia="宋体" w:cs="宋体"/>
                <w:b/>
                <w:sz w:val="24"/>
                <w:szCs w:val="24"/>
                <w:highlight w:val="none"/>
                <w:lang w:val="en-US" w:eastAsia="zh-CN"/>
              </w:rPr>
              <w:t>完全</w:t>
            </w:r>
            <w:r>
              <w:rPr>
                <w:rFonts w:hint="eastAsia" w:ascii="宋体" w:hAnsi="宋体" w:eastAsia="宋体" w:cs="宋体"/>
                <w:b/>
                <w:sz w:val="24"/>
                <w:szCs w:val="24"/>
              </w:rPr>
              <w:t>使用，若后续如有需求增加人员，在符合相关法规可通过签订补充协议追加与合同标的相同服务时（人员单价费用按最终成交总价/年÷12月÷2</w:t>
            </w:r>
            <w:r>
              <w:rPr>
                <w:rFonts w:hint="eastAsia" w:ascii="宋体" w:hAnsi="宋体" w:eastAsia="宋体" w:cs="宋体"/>
                <w:b/>
                <w:sz w:val="24"/>
                <w:szCs w:val="24"/>
                <w:lang w:val="en-US" w:eastAsia="zh-CN"/>
              </w:rPr>
              <w:t>5</w:t>
            </w:r>
            <w:r>
              <w:rPr>
                <w:rFonts w:hint="eastAsia" w:ascii="宋体" w:hAnsi="宋体" w:eastAsia="宋体" w:cs="宋体"/>
                <w:b/>
                <w:sz w:val="24"/>
                <w:szCs w:val="24"/>
              </w:rPr>
              <w:t>人的人均单价来计算），中标人须与采购人自行沟通按实际所需要增加的物业人员配置进行派驻及提供相关服务并结算相应的物业管理费用。</w:t>
            </w:r>
          </w:p>
        </w:tc>
      </w:tr>
    </w:tbl>
    <w:p w14:paraId="28FADCB7">
      <w:pPr>
        <w:pStyle w:val="20"/>
        <w:keepNext w:val="0"/>
        <w:keepLines w:val="0"/>
        <w:pageBreakBefore w:val="0"/>
        <w:kinsoku/>
        <w:wordWrap/>
        <w:overflowPunct/>
        <w:topLinePunct w:val="0"/>
        <w:autoSpaceDE/>
        <w:autoSpaceDN/>
        <w:bidi w:val="0"/>
        <w:adjustRightInd/>
        <w:snapToGrid/>
        <w:ind w:firstLine="422"/>
        <w:jc w:val="left"/>
        <w:textAlignment w:val="auto"/>
        <w:rPr>
          <w:rFonts w:hint="eastAsia" w:ascii="宋体" w:hAnsi="宋体" w:eastAsia="宋体" w:cs="宋体"/>
          <w:sz w:val="24"/>
          <w:szCs w:val="24"/>
        </w:rPr>
      </w:pPr>
      <w:r>
        <w:rPr>
          <w:rFonts w:hint="eastAsia" w:ascii="宋体" w:hAnsi="宋体" w:eastAsia="宋体" w:cs="宋体"/>
          <w:b/>
          <w:sz w:val="24"/>
          <w:szCs w:val="24"/>
        </w:rPr>
        <w:t>（三）、物业服务项目物资配置</w:t>
      </w:r>
    </w:p>
    <w:p w14:paraId="5E58C0E2">
      <w:pPr>
        <w:pStyle w:val="20"/>
        <w:keepNext w:val="0"/>
        <w:keepLines w:val="0"/>
        <w:pageBreakBefore w:val="0"/>
        <w:kinsoku/>
        <w:wordWrap/>
        <w:overflowPunct/>
        <w:topLinePunct w:val="0"/>
        <w:autoSpaceDE/>
        <w:autoSpaceDN/>
        <w:bidi w:val="0"/>
        <w:adjustRightInd/>
        <w:snapToGrid/>
        <w:ind w:firstLine="420"/>
        <w:jc w:val="both"/>
        <w:textAlignment w:val="auto"/>
        <w:rPr>
          <w:rFonts w:hint="eastAsia" w:ascii="宋体" w:hAnsi="宋体" w:eastAsia="宋体" w:cs="宋体"/>
          <w:sz w:val="24"/>
          <w:szCs w:val="24"/>
        </w:rPr>
      </w:pPr>
      <w:r>
        <w:rPr>
          <w:rFonts w:hint="eastAsia" w:ascii="宋体" w:hAnsi="宋体" w:eastAsia="宋体" w:cs="宋体"/>
          <w:sz w:val="24"/>
          <w:szCs w:val="24"/>
        </w:rPr>
        <w:t>物业服务项目管理工作中必需的各类物资，包括办公用品，机电维修用品、员工制服和值班工具等（详见下述附表），由物业公司根据实际需求进行配置，并报学校备案。学校原来有的物资经盘点登记后移交物业公司管理使用。</w:t>
      </w:r>
      <w:r>
        <w:rPr>
          <w:rFonts w:hint="eastAsia" w:ascii="宋体" w:hAnsi="宋体" w:eastAsia="宋体" w:cs="宋体"/>
          <w:sz w:val="24"/>
          <w:szCs w:val="24"/>
        </w:rPr>
        <w:br w:type="textWrapping"/>
      </w:r>
      <w:r>
        <w:rPr>
          <w:rFonts w:hint="eastAsia" w:ascii="宋体" w:hAnsi="宋体" w:eastAsia="宋体" w:cs="宋体"/>
          <w:sz w:val="24"/>
          <w:szCs w:val="24"/>
        </w:rPr>
        <w:t xml:space="preserve">     1.行政办公用品</w:t>
      </w:r>
    </w:p>
    <w:tbl>
      <w:tblPr>
        <w:tblStyle w:val="11"/>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655"/>
        <w:gridCol w:w="1650"/>
      </w:tblGrid>
      <w:tr w14:paraId="00776A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rPr>
          <w:jc w:val="center"/>
        </w:trPr>
        <w:tc>
          <w:tcPr>
            <w:tcW w:w="66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2BB4A6F2">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项目</w:t>
            </w:r>
          </w:p>
        </w:tc>
        <w:tc>
          <w:tcPr>
            <w:tcW w:w="16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772A8938">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备注</w:t>
            </w:r>
          </w:p>
        </w:tc>
      </w:tr>
      <w:tr w14:paraId="075BB5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65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D898AEE">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电脑</w:t>
            </w:r>
          </w:p>
        </w:tc>
        <w:tc>
          <w:tcPr>
            <w:tcW w:w="16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4527188">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固定资产</w:t>
            </w:r>
          </w:p>
        </w:tc>
      </w:tr>
      <w:tr w14:paraId="7BC3BE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65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074D0D6">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空调</w:t>
            </w:r>
          </w:p>
        </w:tc>
        <w:tc>
          <w:tcPr>
            <w:tcW w:w="16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89D395F">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固定资产</w:t>
            </w:r>
          </w:p>
        </w:tc>
      </w:tr>
      <w:tr w14:paraId="573DFA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65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0BEADB2">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打印机</w:t>
            </w:r>
          </w:p>
        </w:tc>
        <w:tc>
          <w:tcPr>
            <w:tcW w:w="16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85A4415">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固定资产</w:t>
            </w:r>
          </w:p>
        </w:tc>
      </w:tr>
      <w:tr w14:paraId="68867F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65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137D1A5">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复印机</w:t>
            </w:r>
          </w:p>
        </w:tc>
        <w:tc>
          <w:tcPr>
            <w:tcW w:w="16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FB62CD0">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固定资产</w:t>
            </w:r>
          </w:p>
        </w:tc>
      </w:tr>
      <w:tr w14:paraId="627670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65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3E199EA">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传真机</w:t>
            </w:r>
          </w:p>
        </w:tc>
        <w:tc>
          <w:tcPr>
            <w:tcW w:w="16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7A3DDA6">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固定资产</w:t>
            </w:r>
          </w:p>
        </w:tc>
      </w:tr>
      <w:tr w14:paraId="3F5586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65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B5BEA14">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饮水机</w:t>
            </w:r>
          </w:p>
        </w:tc>
        <w:tc>
          <w:tcPr>
            <w:tcW w:w="16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F972028">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0D75D6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65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3099AF0">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保险柜</w:t>
            </w:r>
          </w:p>
        </w:tc>
        <w:tc>
          <w:tcPr>
            <w:tcW w:w="16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902433F">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66363E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65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3432C35">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办公桌椅</w:t>
            </w:r>
          </w:p>
        </w:tc>
        <w:tc>
          <w:tcPr>
            <w:tcW w:w="16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8DA157F">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2E7B53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65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8482A62">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文件档案柜</w:t>
            </w:r>
          </w:p>
        </w:tc>
        <w:tc>
          <w:tcPr>
            <w:tcW w:w="16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AD37D7D">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277ADE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65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996675E">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自行车</w:t>
            </w:r>
          </w:p>
        </w:tc>
        <w:tc>
          <w:tcPr>
            <w:tcW w:w="16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134BA6B">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03723C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65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A5F1FFF">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电话</w:t>
            </w:r>
          </w:p>
        </w:tc>
        <w:tc>
          <w:tcPr>
            <w:tcW w:w="16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4ABDBC7">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052CC3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65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6186399">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办公用资料、文具</w:t>
            </w:r>
          </w:p>
        </w:tc>
        <w:tc>
          <w:tcPr>
            <w:tcW w:w="16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8BB332E">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53C489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65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3A4D744">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员工服装费</w:t>
            </w:r>
          </w:p>
        </w:tc>
        <w:tc>
          <w:tcPr>
            <w:tcW w:w="16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F7D1426">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41068D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65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A103F91">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员工生活用品：铁架床、热水器、电视机、电风扇、储物柜等</w:t>
            </w:r>
          </w:p>
        </w:tc>
        <w:tc>
          <w:tcPr>
            <w:tcW w:w="16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810DD66">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bl>
    <w:tbl>
      <w:tblPr>
        <w:tblStyle w:val="11"/>
        <w:tblpPr w:leftFromText="180" w:rightFromText="180" w:vertAnchor="text" w:horzAnchor="page" w:tblpX="1799" w:tblpY="36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5"/>
        <w:gridCol w:w="1635"/>
      </w:tblGrid>
      <w:tr w14:paraId="5416A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17F9A530">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项目</w:t>
            </w:r>
          </w:p>
        </w:tc>
        <w:tc>
          <w:tcPr>
            <w:tcW w:w="1635" w:type="dxa"/>
            <w:tcMar>
              <w:top w:w="0" w:type="dxa"/>
              <w:left w:w="0" w:type="dxa"/>
              <w:bottom w:w="0" w:type="dxa"/>
              <w:right w:w="0" w:type="dxa"/>
            </w:tcMar>
            <w:vAlign w:val="top"/>
          </w:tcPr>
          <w:p w14:paraId="37F10A85">
            <w:pPr>
              <w:pStyle w:val="2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备注</w:t>
            </w:r>
          </w:p>
        </w:tc>
      </w:tr>
      <w:tr w14:paraId="77BF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5C7EB4AB">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电焊机</w:t>
            </w:r>
          </w:p>
        </w:tc>
        <w:tc>
          <w:tcPr>
            <w:tcW w:w="1635" w:type="dxa"/>
            <w:tcMar>
              <w:top w:w="0" w:type="dxa"/>
              <w:left w:w="0" w:type="dxa"/>
              <w:bottom w:w="0" w:type="dxa"/>
              <w:right w:w="0" w:type="dxa"/>
            </w:tcMar>
            <w:vAlign w:val="top"/>
          </w:tcPr>
          <w:p w14:paraId="145C5988">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2E6B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40B48054">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冲击电钻</w:t>
            </w:r>
          </w:p>
        </w:tc>
        <w:tc>
          <w:tcPr>
            <w:tcW w:w="1635" w:type="dxa"/>
            <w:tcMar>
              <w:top w:w="0" w:type="dxa"/>
              <w:left w:w="0" w:type="dxa"/>
              <w:bottom w:w="0" w:type="dxa"/>
              <w:right w:w="0" w:type="dxa"/>
            </w:tcMar>
            <w:vAlign w:val="top"/>
          </w:tcPr>
          <w:p w14:paraId="2E10E6B1">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30DF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660EF957">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手电钻</w:t>
            </w:r>
          </w:p>
        </w:tc>
        <w:tc>
          <w:tcPr>
            <w:tcW w:w="1635" w:type="dxa"/>
            <w:tcMar>
              <w:top w:w="0" w:type="dxa"/>
              <w:left w:w="0" w:type="dxa"/>
              <w:bottom w:w="0" w:type="dxa"/>
              <w:right w:w="0" w:type="dxa"/>
            </w:tcMar>
            <w:vAlign w:val="top"/>
          </w:tcPr>
          <w:p w14:paraId="7C18113E">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4B08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4AF95039">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手提砂轮机</w:t>
            </w:r>
          </w:p>
        </w:tc>
        <w:tc>
          <w:tcPr>
            <w:tcW w:w="1635" w:type="dxa"/>
            <w:tcMar>
              <w:top w:w="0" w:type="dxa"/>
              <w:left w:w="0" w:type="dxa"/>
              <w:bottom w:w="0" w:type="dxa"/>
              <w:right w:w="0" w:type="dxa"/>
            </w:tcMar>
            <w:vAlign w:val="top"/>
          </w:tcPr>
          <w:p w14:paraId="2AED39E4">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17BDE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37E9752C">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电锯</w:t>
            </w:r>
          </w:p>
        </w:tc>
        <w:tc>
          <w:tcPr>
            <w:tcW w:w="1635" w:type="dxa"/>
            <w:tcMar>
              <w:top w:w="0" w:type="dxa"/>
              <w:left w:w="0" w:type="dxa"/>
              <w:bottom w:w="0" w:type="dxa"/>
              <w:right w:w="0" w:type="dxa"/>
            </w:tcMar>
            <w:vAlign w:val="top"/>
          </w:tcPr>
          <w:p w14:paraId="684ADB4F">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5077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74202A3D">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切割机</w:t>
            </w:r>
          </w:p>
        </w:tc>
        <w:tc>
          <w:tcPr>
            <w:tcW w:w="1635" w:type="dxa"/>
            <w:tcMar>
              <w:top w:w="0" w:type="dxa"/>
              <w:left w:w="0" w:type="dxa"/>
              <w:bottom w:w="0" w:type="dxa"/>
              <w:right w:w="0" w:type="dxa"/>
            </w:tcMar>
            <w:vAlign w:val="top"/>
          </w:tcPr>
          <w:p w14:paraId="6308B4BC">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743F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2909B7DB">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铝合金梯（长、短）</w:t>
            </w:r>
          </w:p>
        </w:tc>
        <w:tc>
          <w:tcPr>
            <w:tcW w:w="1635" w:type="dxa"/>
            <w:tcMar>
              <w:top w:w="0" w:type="dxa"/>
              <w:left w:w="0" w:type="dxa"/>
              <w:bottom w:w="0" w:type="dxa"/>
              <w:right w:w="0" w:type="dxa"/>
            </w:tcMar>
            <w:vAlign w:val="top"/>
          </w:tcPr>
          <w:p w14:paraId="0ED18872">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6CE55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48F131C1">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台钳</w:t>
            </w:r>
          </w:p>
        </w:tc>
        <w:tc>
          <w:tcPr>
            <w:tcW w:w="1635" w:type="dxa"/>
            <w:tcMar>
              <w:top w:w="0" w:type="dxa"/>
              <w:left w:w="0" w:type="dxa"/>
              <w:bottom w:w="0" w:type="dxa"/>
              <w:right w:w="0" w:type="dxa"/>
            </w:tcMar>
            <w:vAlign w:val="top"/>
          </w:tcPr>
          <w:p w14:paraId="127BD949">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72D6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383ECAF8">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工作台</w:t>
            </w:r>
          </w:p>
        </w:tc>
        <w:tc>
          <w:tcPr>
            <w:tcW w:w="1635" w:type="dxa"/>
            <w:tcMar>
              <w:top w:w="0" w:type="dxa"/>
              <w:left w:w="0" w:type="dxa"/>
              <w:bottom w:w="0" w:type="dxa"/>
              <w:right w:w="0" w:type="dxa"/>
            </w:tcMar>
            <w:vAlign w:val="top"/>
          </w:tcPr>
          <w:p w14:paraId="7A20BF4C">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249F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7937EB9E">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万用表</w:t>
            </w:r>
          </w:p>
        </w:tc>
        <w:tc>
          <w:tcPr>
            <w:tcW w:w="1635" w:type="dxa"/>
            <w:tcMar>
              <w:top w:w="0" w:type="dxa"/>
              <w:left w:w="0" w:type="dxa"/>
              <w:bottom w:w="0" w:type="dxa"/>
              <w:right w:w="0" w:type="dxa"/>
            </w:tcMar>
            <w:vAlign w:val="top"/>
          </w:tcPr>
          <w:p w14:paraId="76CA3FEA">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3AEE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53D908B2">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钳表</w:t>
            </w:r>
          </w:p>
        </w:tc>
        <w:tc>
          <w:tcPr>
            <w:tcW w:w="1635" w:type="dxa"/>
            <w:tcMar>
              <w:top w:w="0" w:type="dxa"/>
              <w:left w:w="0" w:type="dxa"/>
              <w:bottom w:w="0" w:type="dxa"/>
              <w:right w:w="0" w:type="dxa"/>
            </w:tcMar>
            <w:vAlign w:val="top"/>
          </w:tcPr>
          <w:p w14:paraId="66E9B064">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29FE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694AD088">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摇表</w:t>
            </w:r>
          </w:p>
        </w:tc>
        <w:tc>
          <w:tcPr>
            <w:tcW w:w="1635" w:type="dxa"/>
            <w:tcMar>
              <w:top w:w="0" w:type="dxa"/>
              <w:left w:w="0" w:type="dxa"/>
              <w:bottom w:w="0" w:type="dxa"/>
              <w:right w:w="0" w:type="dxa"/>
            </w:tcMar>
            <w:vAlign w:val="top"/>
          </w:tcPr>
          <w:p w14:paraId="66D246A2">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4C77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0C033978">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机电设备专用工具</w:t>
            </w:r>
          </w:p>
        </w:tc>
        <w:tc>
          <w:tcPr>
            <w:tcW w:w="1635" w:type="dxa"/>
            <w:tcMar>
              <w:top w:w="0" w:type="dxa"/>
              <w:left w:w="0" w:type="dxa"/>
              <w:bottom w:w="0" w:type="dxa"/>
              <w:right w:w="0" w:type="dxa"/>
            </w:tcMar>
            <w:vAlign w:val="top"/>
          </w:tcPr>
          <w:p w14:paraId="6056025E">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7682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2AA60989">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电工工具</w:t>
            </w:r>
          </w:p>
        </w:tc>
        <w:tc>
          <w:tcPr>
            <w:tcW w:w="1635" w:type="dxa"/>
            <w:tcMar>
              <w:top w:w="0" w:type="dxa"/>
              <w:left w:w="0" w:type="dxa"/>
              <w:bottom w:w="0" w:type="dxa"/>
              <w:right w:w="0" w:type="dxa"/>
            </w:tcMar>
            <w:vAlign w:val="top"/>
          </w:tcPr>
          <w:p w14:paraId="077AE631">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5225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4612E52E">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水工工具</w:t>
            </w:r>
          </w:p>
        </w:tc>
        <w:tc>
          <w:tcPr>
            <w:tcW w:w="1635" w:type="dxa"/>
            <w:tcMar>
              <w:top w:w="0" w:type="dxa"/>
              <w:left w:w="0" w:type="dxa"/>
              <w:bottom w:w="0" w:type="dxa"/>
              <w:right w:w="0" w:type="dxa"/>
            </w:tcMar>
            <w:vAlign w:val="top"/>
          </w:tcPr>
          <w:p w14:paraId="18E7D22A">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57CC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551311F1">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电焊工具</w:t>
            </w:r>
          </w:p>
        </w:tc>
        <w:tc>
          <w:tcPr>
            <w:tcW w:w="1635" w:type="dxa"/>
            <w:tcMar>
              <w:top w:w="0" w:type="dxa"/>
              <w:left w:w="0" w:type="dxa"/>
              <w:bottom w:w="0" w:type="dxa"/>
              <w:right w:w="0" w:type="dxa"/>
            </w:tcMar>
            <w:vAlign w:val="top"/>
          </w:tcPr>
          <w:p w14:paraId="3FB0C78D">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26B6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0AA10EE6">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疏通机</w:t>
            </w:r>
          </w:p>
        </w:tc>
        <w:tc>
          <w:tcPr>
            <w:tcW w:w="1635" w:type="dxa"/>
            <w:tcMar>
              <w:top w:w="0" w:type="dxa"/>
              <w:left w:w="0" w:type="dxa"/>
              <w:bottom w:w="0" w:type="dxa"/>
              <w:right w:w="0" w:type="dxa"/>
            </w:tcMar>
            <w:vAlign w:val="top"/>
          </w:tcPr>
          <w:p w14:paraId="74F23DA4">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3927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06A51241">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铝合金人字梯</w:t>
            </w:r>
          </w:p>
        </w:tc>
        <w:tc>
          <w:tcPr>
            <w:tcW w:w="1635" w:type="dxa"/>
            <w:tcMar>
              <w:top w:w="0" w:type="dxa"/>
              <w:left w:w="0" w:type="dxa"/>
              <w:bottom w:w="0" w:type="dxa"/>
              <w:right w:w="0" w:type="dxa"/>
            </w:tcMar>
            <w:vAlign w:val="top"/>
          </w:tcPr>
          <w:p w14:paraId="1297AF13">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7C197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4AC19ACA">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工具柜</w:t>
            </w:r>
          </w:p>
        </w:tc>
        <w:tc>
          <w:tcPr>
            <w:tcW w:w="1635" w:type="dxa"/>
            <w:tcMar>
              <w:top w:w="0" w:type="dxa"/>
              <w:left w:w="0" w:type="dxa"/>
              <w:bottom w:w="0" w:type="dxa"/>
              <w:right w:w="0" w:type="dxa"/>
            </w:tcMar>
            <w:vAlign w:val="top"/>
          </w:tcPr>
          <w:p w14:paraId="7D51C632">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r w14:paraId="450A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5" w:type="dxa"/>
            <w:tcMar>
              <w:top w:w="0" w:type="dxa"/>
              <w:left w:w="0" w:type="dxa"/>
              <w:bottom w:w="0" w:type="dxa"/>
              <w:right w:w="0" w:type="dxa"/>
            </w:tcMar>
            <w:vAlign w:val="top"/>
          </w:tcPr>
          <w:p w14:paraId="0BB29591">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其他工具耗材</w:t>
            </w:r>
          </w:p>
        </w:tc>
        <w:tc>
          <w:tcPr>
            <w:tcW w:w="1635" w:type="dxa"/>
            <w:tcMar>
              <w:top w:w="0" w:type="dxa"/>
              <w:left w:w="0" w:type="dxa"/>
              <w:bottom w:w="0" w:type="dxa"/>
              <w:right w:w="0" w:type="dxa"/>
            </w:tcMar>
            <w:vAlign w:val="top"/>
          </w:tcPr>
          <w:p w14:paraId="797CF409">
            <w:pPr>
              <w:pStyle w:val="2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sz w:val="24"/>
                <w:szCs w:val="24"/>
              </w:rPr>
            </w:pPr>
            <w:r>
              <w:rPr>
                <w:rFonts w:hint="eastAsia" w:ascii="宋体" w:hAnsi="宋体" w:eastAsia="宋体" w:cs="宋体"/>
                <w:sz w:val="24"/>
                <w:szCs w:val="24"/>
              </w:rPr>
              <w:t>低值易耗品</w:t>
            </w:r>
          </w:p>
        </w:tc>
      </w:tr>
    </w:tbl>
    <w:p w14:paraId="19AB52E3">
      <w:pPr>
        <w:ind w:leftChars="200"/>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2.维修工具</w:t>
      </w:r>
    </w:p>
    <w:p w14:paraId="17105AB7">
      <w:pPr>
        <w:pStyle w:val="2"/>
        <w:spacing w:before="0" w:after="0" w:line="240" w:lineRule="auto"/>
        <w:jc w:val="center"/>
        <w:rPr>
          <w:rFonts w:hint="eastAsia" w:ascii="黑体" w:hAnsi="黑体"/>
          <w:sz w:val="28"/>
          <w:szCs w:val="28"/>
        </w:rPr>
      </w:pPr>
      <w:r>
        <w:rPr>
          <w:rFonts w:hint="eastAsia" w:ascii="黑体" w:hAnsi="黑体"/>
          <w:sz w:val="28"/>
          <w:szCs w:val="28"/>
          <w:lang w:val="en-US" w:eastAsia="zh-CN"/>
        </w:rPr>
        <w:t>报价</w:t>
      </w:r>
      <w:r>
        <w:rPr>
          <w:rFonts w:hint="eastAsia" w:ascii="黑体" w:hAnsi="黑体"/>
          <w:sz w:val="28"/>
          <w:szCs w:val="28"/>
        </w:rPr>
        <w:t>文件格式</w:t>
      </w:r>
    </w:p>
    <w:p w14:paraId="47301529">
      <w:pPr>
        <w:spacing w:line="560" w:lineRule="exact"/>
        <w:rPr>
          <w:rFonts w:hint="eastAsia" w:eastAsia="黑体"/>
          <w:sz w:val="32"/>
          <w:szCs w:val="32"/>
        </w:rPr>
      </w:pPr>
    </w:p>
    <w:p w14:paraId="3B098E46">
      <w:pPr>
        <w:ind w:firstLine="6508" w:firstLineChars="1329"/>
        <w:rPr>
          <w:b/>
          <w:spacing w:val="24"/>
          <w:sz w:val="44"/>
          <w:szCs w:val="44"/>
        </w:rPr>
      </w:pPr>
      <w:r>
        <w:rPr>
          <w:b/>
          <w:spacing w:val="24"/>
          <w:sz w:val="44"/>
          <w:szCs w:val="44"/>
          <w:bdr w:val="single" w:color="auto" w:sz="4" w:space="0"/>
        </w:rPr>
        <w:t>封面</w:t>
      </w:r>
    </w:p>
    <w:p w14:paraId="0230970C">
      <w:pPr>
        <w:rPr>
          <w:rFonts w:hint="eastAsia"/>
        </w:rPr>
      </w:pPr>
    </w:p>
    <w:p w14:paraId="72415015">
      <w:pPr>
        <w:rPr>
          <w:rFonts w:hint="eastAsia"/>
        </w:rPr>
      </w:pPr>
    </w:p>
    <w:p w14:paraId="0398D05E">
      <w:pPr>
        <w:rPr>
          <w:rFonts w:hint="eastAsia"/>
        </w:rPr>
      </w:pPr>
    </w:p>
    <w:p w14:paraId="46807DF8">
      <w:pPr>
        <w:ind w:firstLine="1285" w:firstLineChars="400"/>
        <w:jc w:val="left"/>
        <w:rPr>
          <w:b/>
          <w:bCs/>
          <w:sz w:val="32"/>
          <w:szCs w:val="32"/>
        </w:rPr>
      </w:pPr>
      <w:bookmarkStart w:id="0" w:name="_Toc441957309"/>
      <w:bookmarkStart w:id="1" w:name="_Toc441956117"/>
      <w:r>
        <w:rPr>
          <w:rFonts w:hint="eastAsia"/>
          <w:b/>
          <w:bCs/>
          <w:sz w:val="32"/>
          <w:szCs w:val="32"/>
        </w:rPr>
        <w:t>项目名称</w:t>
      </w:r>
      <w:r>
        <w:rPr>
          <w:b/>
          <w:bCs/>
          <w:sz w:val="32"/>
          <w:szCs w:val="32"/>
        </w:rPr>
        <w:t>:</w:t>
      </w:r>
      <w:r>
        <w:rPr>
          <w:b/>
          <w:bCs/>
          <w:sz w:val="32"/>
          <w:szCs w:val="32"/>
          <w:u w:val="single"/>
        </w:rPr>
        <w:t xml:space="preserve">                     </w:t>
      </w:r>
      <w:bookmarkEnd w:id="0"/>
      <w:bookmarkEnd w:id="1"/>
    </w:p>
    <w:p w14:paraId="0E8E4ED8"/>
    <w:p w14:paraId="49BD79E3"/>
    <w:p w14:paraId="4F19D8F8">
      <w:pPr>
        <w:rPr>
          <w:rFonts w:hint="eastAsia"/>
        </w:rPr>
      </w:pPr>
    </w:p>
    <w:p w14:paraId="1F5DED90">
      <w:pPr>
        <w:rPr>
          <w:rFonts w:hint="eastAsia"/>
        </w:rPr>
      </w:pPr>
    </w:p>
    <w:p w14:paraId="5028157A">
      <w:pPr>
        <w:rPr>
          <w:rFonts w:hint="eastAsia"/>
        </w:rPr>
      </w:pPr>
    </w:p>
    <w:p w14:paraId="3D4ABB2F">
      <w:pPr>
        <w:rPr>
          <w:rFonts w:hint="eastAsia"/>
        </w:rPr>
      </w:pPr>
    </w:p>
    <w:p w14:paraId="2B1CFBDF">
      <w:pPr>
        <w:pStyle w:val="2"/>
        <w:spacing w:before="0" w:after="0" w:line="240" w:lineRule="auto"/>
        <w:jc w:val="center"/>
        <w:rPr>
          <w:rFonts w:ascii="黑体" w:hAnsi="黑体"/>
          <w:sz w:val="72"/>
          <w:szCs w:val="72"/>
        </w:rPr>
      </w:pPr>
      <w:r>
        <w:rPr>
          <w:rFonts w:hint="eastAsia" w:ascii="黑体" w:hAnsi="黑体"/>
          <w:sz w:val="72"/>
          <w:szCs w:val="72"/>
          <w:lang w:val="en-US" w:eastAsia="zh-CN"/>
        </w:rPr>
        <w:t>报价</w:t>
      </w:r>
      <w:r>
        <w:rPr>
          <w:rFonts w:hint="eastAsia" w:ascii="黑体" w:hAnsi="黑体"/>
          <w:sz w:val="72"/>
          <w:szCs w:val="72"/>
        </w:rPr>
        <w:t>文件</w:t>
      </w:r>
    </w:p>
    <w:p w14:paraId="62357F35">
      <w:pPr>
        <w:ind w:firstLine="3357" w:firstLineChars="763"/>
        <w:rPr>
          <w:sz w:val="44"/>
          <w:szCs w:val="44"/>
        </w:rPr>
      </w:pPr>
    </w:p>
    <w:p w14:paraId="7C7EEDA5">
      <w:pPr>
        <w:pStyle w:val="2"/>
        <w:spacing w:before="0" w:after="0" w:line="240" w:lineRule="auto"/>
        <w:jc w:val="center"/>
        <w:rPr>
          <w:rFonts w:ascii="黑体" w:hAnsi="黑体"/>
          <w:sz w:val="36"/>
          <w:szCs w:val="36"/>
        </w:rPr>
      </w:pPr>
      <w:r>
        <w:rPr>
          <w:rFonts w:hint="eastAsia" w:ascii="黑体" w:hAnsi="黑体"/>
          <w:sz w:val="36"/>
          <w:szCs w:val="36"/>
        </w:rPr>
        <w:t>正本/副本</w:t>
      </w:r>
    </w:p>
    <w:p w14:paraId="04E485B5">
      <w:pPr>
        <w:ind w:firstLine="3357" w:firstLineChars="763"/>
        <w:rPr>
          <w:rFonts w:hint="eastAsia"/>
          <w:sz w:val="44"/>
          <w:szCs w:val="44"/>
        </w:rPr>
      </w:pPr>
    </w:p>
    <w:p w14:paraId="134E9A3C">
      <w:pPr>
        <w:ind w:firstLine="3357" w:firstLineChars="763"/>
        <w:rPr>
          <w:rFonts w:hint="eastAsia"/>
          <w:sz w:val="44"/>
          <w:szCs w:val="44"/>
        </w:rPr>
      </w:pPr>
    </w:p>
    <w:p w14:paraId="74A14C83">
      <w:pPr>
        <w:ind w:firstLine="3357" w:firstLineChars="763"/>
        <w:rPr>
          <w:rFonts w:hint="eastAsia"/>
          <w:sz w:val="44"/>
          <w:szCs w:val="44"/>
        </w:rPr>
      </w:pPr>
    </w:p>
    <w:p w14:paraId="60295DE7">
      <w:pPr>
        <w:spacing w:line="400" w:lineRule="exact"/>
        <w:ind w:firstLine="1602" w:firstLineChars="763"/>
        <w:rPr>
          <w:rFonts w:ascii="宋体" w:hAnsi="宋体"/>
          <w:szCs w:val="21"/>
        </w:rPr>
      </w:pPr>
    </w:p>
    <w:p w14:paraId="0E339089">
      <w:pPr>
        <w:spacing w:line="400" w:lineRule="exact"/>
        <w:ind w:firstLine="1897" w:firstLineChars="900"/>
        <w:jc w:val="both"/>
        <w:rPr>
          <w:rFonts w:hint="default" w:ascii="宋体" w:hAnsi="宋体" w:eastAsia="宋体"/>
          <w:b/>
          <w:bCs/>
          <w:szCs w:val="21"/>
          <w:u w:val="single"/>
          <w:lang w:val="en-US" w:eastAsia="zh-CN"/>
        </w:rPr>
      </w:pPr>
      <w:bookmarkStart w:id="2" w:name="_Toc441956118"/>
      <w:bookmarkStart w:id="3" w:name="_Toc441957310"/>
      <w:r>
        <w:rPr>
          <w:rFonts w:hint="eastAsia" w:ascii="宋体" w:hAnsi="宋体"/>
          <w:b/>
          <w:bCs/>
          <w:szCs w:val="21"/>
          <w:lang w:val="en-US" w:eastAsia="zh-CN"/>
        </w:rPr>
        <w:t>报价</w:t>
      </w:r>
      <w:r>
        <w:rPr>
          <w:rFonts w:hint="eastAsia" w:ascii="宋体" w:hAnsi="宋体"/>
          <w:b/>
          <w:bCs/>
          <w:szCs w:val="21"/>
        </w:rPr>
        <w:t>单位名称</w:t>
      </w:r>
      <w:r>
        <w:rPr>
          <w:rFonts w:ascii="宋体" w:hAnsi="宋体"/>
          <w:b/>
          <w:bCs/>
          <w:szCs w:val="21"/>
        </w:rPr>
        <w:t>:</w:t>
      </w:r>
      <w:r>
        <w:rPr>
          <w:rFonts w:ascii="宋体" w:hAnsi="宋体"/>
          <w:b/>
          <w:bCs/>
          <w:szCs w:val="21"/>
          <w:u w:val="single"/>
        </w:rPr>
        <w:t xml:space="preserve">     </w:t>
      </w:r>
      <w:r>
        <w:rPr>
          <w:rFonts w:hint="eastAsia" w:ascii="宋体" w:hAnsi="宋体"/>
          <w:b/>
          <w:bCs/>
          <w:szCs w:val="21"/>
          <w:u w:val="single"/>
        </w:rPr>
        <w:t xml:space="preserve">     （盖公章）</w:t>
      </w:r>
      <w:bookmarkEnd w:id="2"/>
      <w:bookmarkEnd w:id="3"/>
      <w:r>
        <w:rPr>
          <w:rFonts w:hint="eastAsia" w:ascii="宋体" w:hAnsi="宋体"/>
          <w:b/>
          <w:bCs/>
          <w:szCs w:val="21"/>
          <w:u w:val="single"/>
          <w:lang w:val="en-US" w:eastAsia="zh-CN"/>
        </w:rPr>
        <w:t xml:space="preserve">        </w:t>
      </w:r>
    </w:p>
    <w:p w14:paraId="4EB0C755">
      <w:pPr>
        <w:spacing w:line="400" w:lineRule="exact"/>
        <w:ind w:firstLine="1897" w:firstLineChars="900"/>
        <w:jc w:val="both"/>
        <w:rPr>
          <w:rFonts w:hint="default" w:ascii="宋体" w:hAnsi="宋体" w:eastAsia="宋体"/>
          <w:b/>
          <w:bCs/>
          <w:szCs w:val="21"/>
          <w:u w:val="single"/>
          <w:lang w:val="en-US" w:eastAsia="zh-CN"/>
        </w:rPr>
      </w:pPr>
      <w:r>
        <w:rPr>
          <w:rFonts w:hint="eastAsia" w:ascii="宋体" w:hAnsi="宋体" w:cs="宋体"/>
          <w:b/>
          <w:bCs/>
          <w:spacing w:val="0"/>
          <w:sz w:val="21"/>
          <w:szCs w:val="21"/>
        </w:rPr>
        <w:t>法定代表人</w:t>
      </w:r>
      <w:r>
        <w:rPr>
          <w:rFonts w:ascii="宋体" w:hAnsi="宋体"/>
          <w:b/>
          <w:bCs/>
          <w:szCs w:val="21"/>
        </w:rPr>
        <w:t>:</w:t>
      </w:r>
      <w:r>
        <w:rPr>
          <w:rFonts w:ascii="宋体" w:hAnsi="宋体"/>
          <w:b/>
          <w:bCs/>
          <w:szCs w:val="21"/>
          <w:u w:val="single"/>
        </w:rPr>
        <w:t xml:space="preserve">    </w:t>
      </w:r>
      <w:r>
        <w:rPr>
          <w:rFonts w:hint="eastAsia" w:ascii="宋体" w:hAnsi="宋体"/>
          <w:b/>
          <w:bCs/>
          <w:szCs w:val="21"/>
          <w:u w:val="single"/>
          <w:lang w:val="en-US" w:eastAsia="zh-CN"/>
        </w:rPr>
        <w:t xml:space="preserve">         </w:t>
      </w:r>
      <w:r>
        <w:rPr>
          <w:rFonts w:hint="eastAsia" w:ascii="宋体" w:hAnsi="宋体" w:cs="宋体"/>
          <w:b/>
          <w:bCs/>
          <w:szCs w:val="21"/>
          <w:u w:val="single"/>
        </w:rPr>
        <w:t>（签章）</w:t>
      </w:r>
      <w:r>
        <w:rPr>
          <w:rFonts w:hint="eastAsia" w:ascii="宋体" w:hAnsi="宋体" w:cs="宋体"/>
          <w:b/>
          <w:bCs/>
          <w:szCs w:val="21"/>
          <w:u w:val="single"/>
          <w:lang w:val="en-US" w:eastAsia="zh-CN"/>
        </w:rPr>
        <w:t xml:space="preserve">         </w:t>
      </w:r>
    </w:p>
    <w:p w14:paraId="6C284970">
      <w:pPr>
        <w:spacing w:line="400" w:lineRule="exact"/>
        <w:jc w:val="center"/>
        <w:rPr>
          <w:rFonts w:ascii="宋体" w:hAnsi="宋体"/>
          <w:b/>
          <w:bCs/>
          <w:szCs w:val="21"/>
        </w:rPr>
      </w:pPr>
    </w:p>
    <w:p w14:paraId="5DD27F07">
      <w:pPr>
        <w:spacing w:line="400" w:lineRule="exact"/>
        <w:jc w:val="center"/>
        <w:rPr>
          <w:rFonts w:ascii="宋体" w:hAnsi="宋体"/>
          <w:b/>
          <w:bCs/>
          <w:szCs w:val="21"/>
        </w:rPr>
      </w:pPr>
      <w:r>
        <w:rPr>
          <w:rFonts w:hint="eastAsia" w:ascii="宋体" w:hAnsi="宋体" w:cs="宋体"/>
          <w:b/>
          <w:bCs/>
          <w:szCs w:val="21"/>
        </w:rPr>
        <w:t>日</w:t>
      </w:r>
      <w:r>
        <w:rPr>
          <w:rFonts w:ascii="宋体" w:hAnsi="宋体"/>
          <w:b/>
          <w:bCs/>
          <w:szCs w:val="21"/>
        </w:rPr>
        <w:t xml:space="preserve">  </w:t>
      </w:r>
      <w:r>
        <w:rPr>
          <w:rFonts w:hint="eastAsia" w:ascii="宋体" w:hAnsi="宋体" w:cs="宋体"/>
          <w:b/>
          <w:bCs/>
          <w:szCs w:val="21"/>
        </w:rPr>
        <w:t>期：</w:t>
      </w:r>
      <w:r>
        <w:rPr>
          <w:rFonts w:ascii="宋体" w:hAnsi="宋体"/>
          <w:b/>
          <w:bCs/>
          <w:szCs w:val="21"/>
        </w:rPr>
        <w:t xml:space="preserve">     </w:t>
      </w:r>
      <w:r>
        <w:rPr>
          <w:rFonts w:hint="eastAsia" w:ascii="宋体" w:hAnsi="宋体" w:cs="宋体"/>
          <w:b/>
          <w:bCs/>
          <w:szCs w:val="21"/>
        </w:rPr>
        <w:t>年</w:t>
      </w:r>
      <w:r>
        <w:rPr>
          <w:rFonts w:ascii="宋体" w:hAnsi="宋体"/>
          <w:b/>
          <w:bCs/>
          <w:szCs w:val="21"/>
        </w:rPr>
        <w:t xml:space="preserve">   </w:t>
      </w:r>
      <w:r>
        <w:rPr>
          <w:rFonts w:hint="eastAsia" w:ascii="宋体" w:hAnsi="宋体" w:cs="宋体"/>
          <w:b/>
          <w:bCs/>
          <w:szCs w:val="21"/>
        </w:rPr>
        <w:t>月</w:t>
      </w:r>
      <w:r>
        <w:rPr>
          <w:rFonts w:ascii="宋体" w:hAnsi="宋体"/>
          <w:b/>
          <w:bCs/>
          <w:szCs w:val="21"/>
        </w:rPr>
        <w:t xml:space="preserve">   </w:t>
      </w:r>
      <w:r>
        <w:rPr>
          <w:rFonts w:hint="eastAsia" w:ascii="宋体" w:hAnsi="宋体" w:cs="宋体"/>
          <w:b/>
          <w:bCs/>
          <w:szCs w:val="21"/>
        </w:rPr>
        <w:t>日</w:t>
      </w:r>
    </w:p>
    <w:p w14:paraId="74BA5161">
      <w:pPr>
        <w:rPr>
          <w:rFonts w:hint="eastAsia" w:ascii="宋体" w:hAnsi="宋体" w:cs="Arial"/>
          <w:b/>
          <w:szCs w:val="21"/>
        </w:rPr>
      </w:pPr>
      <w:bookmarkStart w:id="4" w:name="_Toc445282731"/>
      <w:r>
        <w:rPr>
          <w:rFonts w:hint="eastAsia" w:ascii="宋体" w:hAnsi="宋体" w:cs="Arial"/>
          <w:b/>
          <w:szCs w:val="21"/>
        </w:rPr>
        <w:br w:type="page"/>
      </w:r>
    </w:p>
    <w:bookmarkEnd w:id="4"/>
    <w:p w14:paraId="4CDF77A8">
      <w:pPr>
        <w:spacing w:line="400" w:lineRule="exact"/>
        <w:ind w:firstLine="411" w:firstLineChars="196"/>
        <w:rPr>
          <w:rFonts w:hint="eastAsia" w:asciiTheme="minorEastAsia" w:hAnsiTheme="minorEastAsia" w:eastAsiaTheme="minorEastAsia"/>
          <w:szCs w:val="21"/>
        </w:rPr>
      </w:pPr>
      <w:bookmarkStart w:id="5" w:name="_Toc325669281"/>
      <w:bookmarkStart w:id="6" w:name="_Toc134733561"/>
      <w:r>
        <w:rPr>
          <w:rFonts w:hint="eastAsia" w:asciiTheme="minorEastAsia" w:hAnsiTheme="minorEastAsia" w:eastAsiaTheme="minorEastAsia"/>
          <w:szCs w:val="21"/>
          <w:lang w:val="en-US" w:eastAsia="zh-CN"/>
        </w:rPr>
        <w:t>报价</w:t>
      </w:r>
      <w:r>
        <w:rPr>
          <w:rFonts w:hint="eastAsia" w:asciiTheme="minorEastAsia" w:hAnsiTheme="minorEastAsia" w:eastAsiaTheme="minorEastAsia"/>
          <w:szCs w:val="21"/>
        </w:rPr>
        <w:t>文件应包括：</w:t>
      </w:r>
    </w:p>
    <w:p w14:paraId="0606BA6F">
      <w:pPr>
        <w:spacing w:line="400" w:lineRule="exact"/>
        <w:ind w:firstLine="411" w:firstLineChars="196"/>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报价</w:t>
      </w:r>
      <w:r>
        <w:rPr>
          <w:rFonts w:hint="eastAsia" w:asciiTheme="minorEastAsia" w:hAnsiTheme="minorEastAsia" w:eastAsiaTheme="minorEastAsia"/>
          <w:szCs w:val="21"/>
        </w:rPr>
        <w:t>人营业执照复印件；</w:t>
      </w:r>
    </w:p>
    <w:p w14:paraId="4DB30608">
      <w:pPr>
        <w:spacing w:line="400" w:lineRule="exact"/>
        <w:ind w:firstLine="411" w:firstLineChars="196"/>
        <w:rPr>
          <w:rFonts w:hint="eastAsia" w:asciiTheme="minorEastAsia" w:hAnsiTheme="minorEastAsia" w:eastAsiaTheme="minorEastAsia"/>
          <w:szCs w:val="21"/>
        </w:rPr>
      </w:pPr>
      <w:r>
        <w:rPr>
          <w:rFonts w:hint="eastAsia" w:asciiTheme="minorEastAsia" w:hAnsiTheme="minorEastAsia" w:eastAsiaTheme="minorEastAsia"/>
          <w:szCs w:val="21"/>
        </w:rPr>
        <w:t>2.法人身份证复印件；</w:t>
      </w:r>
    </w:p>
    <w:p w14:paraId="328960C2">
      <w:pPr>
        <w:spacing w:line="400" w:lineRule="exact"/>
        <w:ind w:firstLine="411" w:firstLineChars="196"/>
        <w:rPr>
          <w:rFonts w:hint="eastAsia" w:asciiTheme="minorEastAsia" w:hAnsiTheme="minorEastAsia" w:eastAsiaTheme="minorEastAsia"/>
          <w:szCs w:val="21"/>
        </w:rPr>
      </w:pPr>
      <w:r>
        <w:rPr>
          <w:rFonts w:hint="eastAsia" w:asciiTheme="minorEastAsia" w:hAnsiTheme="minorEastAsia" w:eastAsiaTheme="minorEastAsia"/>
          <w:szCs w:val="21"/>
        </w:rPr>
        <w:t>3.授权委托书及授权人身份证复印件（若有）；</w:t>
      </w:r>
    </w:p>
    <w:p w14:paraId="29C2EC04">
      <w:pPr>
        <w:spacing w:line="400" w:lineRule="exact"/>
        <w:ind w:firstLine="411" w:firstLineChars="196"/>
        <w:rPr>
          <w:rFonts w:hint="eastAsia" w:asciiTheme="minorEastAsia" w:hAnsiTheme="minorEastAsia" w:eastAsiaTheme="minorEastAsia"/>
          <w:szCs w:val="21"/>
        </w:rPr>
      </w:pPr>
      <w:r>
        <w:rPr>
          <w:rFonts w:hint="eastAsia" w:asciiTheme="minorEastAsia" w:hAnsiTheme="minorEastAsia" w:eastAsiaTheme="minorEastAsia"/>
          <w:szCs w:val="21"/>
        </w:rPr>
        <w:t>4.报价书；</w:t>
      </w:r>
    </w:p>
    <w:p w14:paraId="0EF01CA1">
      <w:pPr>
        <w:spacing w:line="400" w:lineRule="exact"/>
        <w:ind w:firstLine="411" w:firstLineChars="196"/>
        <w:rPr>
          <w:rFonts w:hint="eastAsia" w:asciiTheme="minorEastAsia" w:hAnsiTheme="minorEastAsia" w:eastAsiaTheme="minorEastAsia"/>
          <w:szCs w:val="21"/>
        </w:rPr>
      </w:pPr>
      <w:r>
        <w:rPr>
          <w:rFonts w:hint="eastAsia" w:asciiTheme="minorEastAsia" w:hAnsiTheme="minorEastAsia" w:eastAsiaTheme="minorEastAsia"/>
          <w:szCs w:val="21"/>
        </w:rPr>
        <w:t>5.报价清单；</w:t>
      </w:r>
    </w:p>
    <w:p w14:paraId="755B84C3">
      <w:pPr>
        <w:spacing w:line="400" w:lineRule="exact"/>
        <w:ind w:firstLine="411" w:firstLineChars="196"/>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6.项目内容及要求明确提供的相关材料；</w:t>
      </w:r>
    </w:p>
    <w:p w14:paraId="2E842FD0">
      <w:pPr>
        <w:spacing w:line="400" w:lineRule="exact"/>
        <w:ind w:firstLine="411" w:firstLineChars="196"/>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报价</w:t>
      </w:r>
      <w:r>
        <w:rPr>
          <w:rFonts w:hint="eastAsia" w:asciiTheme="minorEastAsia" w:hAnsiTheme="minorEastAsia" w:eastAsiaTheme="minorEastAsia"/>
          <w:szCs w:val="21"/>
        </w:rPr>
        <w:t>人认为有必要提供的相关材料。</w:t>
      </w:r>
    </w:p>
    <w:p w14:paraId="171FA7C9">
      <w:pPr>
        <w:spacing w:line="400" w:lineRule="exact"/>
        <w:ind w:firstLine="411" w:firstLineChars="196"/>
        <w:rPr>
          <w:rFonts w:hint="eastAsia" w:asciiTheme="minorEastAsia" w:hAnsiTheme="minorEastAsia" w:eastAsiaTheme="minorEastAsia"/>
          <w:szCs w:val="21"/>
        </w:rPr>
      </w:pPr>
    </w:p>
    <w:p w14:paraId="01A3E103">
      <w:pPr>
        <w:spacing w:line="400" w:lineRule="exact"/>
        <w:ind w:firstLine="411" w:firstLineChars="196"/>
        <w:rPr>
          <w:rFonts w:hint="eastAsia" w:asciiTheme="minorEastAsia" w:hAnsiTheme="minorEastAsia" w:eastAsiaTheme="minorEastAsia"/>
          <w:szCs w:val="21"/>
        </w:rPr>
      </w:pPr>
    </w:p>
    <w:p w14:paraId="06EC9A31">
      <w:pPr>
        <w:spacing w:line="400" w:lineRule="exact"/>
        <w:ind w:firstLine="411" w:firstLineChars="196"/>
        <w:rPr>
          <w:rFonts w:hint="eastAsia" w:asciiTheme="minorEastAsia" w:hAnsiTheme="minorEastAsia" w:eastAsiaTheme="minorEastAsia"/>
          <w:szCs w:val="21"/>
        </w:rPr>
      </w:pPr>
    </w:p>
    <w:p w14:paraId="79A56D10">
      <w:pPr>
        <w:spacing w:line="400" w:lineRule="exact"/>
        <w:ind w:firstLine="411" w:firstLineChars="196"/>
        <w:rPr>
          <w:rFonts w:hint="eastAsia" w:ascii="宋体" w:hAnsi="宋体"/>
          <w:szCs w:val="21"/>
        </w:rPr>
      </w:pPr>
    </w:p>
    <w:p w14:paraId="4AFA1F75">
      <w:pPr>
        <w:spacing w:line="400" w:lineRule="exact"/>
        <w:ind w:firstLine="310" w:firstLineChars="147"/>
        <w:jc w:val="center"/>
        <w:outlineLvl w:val="0"/>
        <w:rPr>
          <w:rFonts w:ascii="宋体" w:hAnsi="宋体" w:cs="Arial"/>
          <w:b/>
          <w:szCs w:val="21"/>
        </w:rPr>
      </w:pPr>
      <w:bookmarkStart w:id="7" w:name="_Toc445282732"/>
      <w:r>
        <w:rPr>
          <w:rFonts w:hint="eastAsia" w:ascii="宋体" w:hAnsi="宋体" w:cs="Arial"/>
          <w:b/>
          <w:szCs w:val="21"/>
        </w:rPr>
        <w:t>报 价</w:t>
      </w:r>
      <w:r>
        <w:rPr>
          <w:rFonts w:ascii="宋体" w:hAnsi="宋体" w:cs="Arial"/>
          <w:b/>
          <w:szCs w:val="21"/>
        </w:rPr>
        <w:t xml:space="preserve"> </w:t>
      </w:r>
      <w:r>
        <w:rPr>
          <w:rFonts w:hint="eastAsia" w:ascii="宋体" w:hAnsi="宋体" w:cs="Arial"/>
          <w:b/>
          <w:szCs w:val="21"/>
        </w:rPr>
        <w:t>书</w:t>
      </w:r>
      <w:bookmarkEnd w:id="7"/>
    </w:p>
    <w:p w14:paraId="493A0835">
      <w:pPr>
        <w:spacing w:line="400" w:lineRule="exact"/>
        <w:rPr>
          <w:rFonts w:ascii="宋体" w:hAnsi="宋体"/>
          <w:szCs w:val="21"/>
        </w:rPr>
      </w:pPr>
    </w:p>
    <w:p w14:paraId="4F857E76">
      <w:pPr>
        <w:spacing w:line="400" w:lineRule="exact"/>
        <w:rPr>
          <w:rFonts w:ascii="宋体" w:hAnsi="宋体"/>
          <w:szCs w:val="21"/>
        </w:rPr>
      </w:pPr>
      <w:r>
        <w:rPr>
          <w:rFonts w:ascii="宋体" w:hAnsi="宋体"/>
          <w:szCs w:val="21"/>
        </w:rPr>
        <w:t>致：</w:t>
      </w:r>
      <w:r>
        <w:rPr>
          <w:rFonts w:ascii="宋体" w:hAnsi="宋体"/>
          <w:szCs w:val="21"/>
          <w:u w:val="single"/>
        </w:rPr>
        <w:t xml:space="preserve">      ××学校      </w:t>
      </w:r>
      <w:r>
        <w:rPr>
          <w:rFonts w:ascii="宋体" w:hAnsi="宋体"/>
          <w:szCs w:val="21"/>
        </w:rPr>
        <w:t xml:space="preserve">       </w:t>
      </w:r>
    </w:p>
    <w:p w14:paraId="2DC785A9">
      <w:pPr>
        <w:adjustRightInd w:val="0"/>
        <w:snapToGrid w:val="0"/>
        <w:spacing w:line="400" w:lineRule="exact"/>
        <w:ind w:firstLine="420" w:firstLineChars="200"/>
        <w:rPr>
          <w:rFonts w:ascii="宋体" w:hAnsi="宋体"/>
          <w:szCs w:val="21"/>
        </w:rPr>
      </w:pPr>
      <w:r>
        <w:rPr>
          <w:rFonts w:ascii="宋体" w:hAnsi="宋体"/>
          <w:szCs w:val="21"/>
        </w:rPr>
        <w:t>我公司已经认真仔细阅读了贵单位关于</w:t>
      </w:r>
      <w:r>
        <w:rPr>
          <w:rFonts w:ascii="宋体" w:hAnsi="宋体"/>
          <w:szCs w:val="21"/>
          <w:u w:val="single"/>
        </w:rPr>
        <w:t>××（货物</w:t>
      </w:r>
      <w:r>
        <w:rPr>
          <w:rFonts w:hint="eastAsia" w:ascii="宋体" w:hAnsi="宋体"/>
          <w:szCs w:val="21"/>
          <w:u w:val="single"/>
        </w:rPr>
        <w:t>或</w:t>
      </w:r>
      <w:r>
        <w:rPr>
          <w:rFonts w:ascii="宋体" w:hAnsi="宋体"/>
          <w:szCs w:val="21"/>
          <w:u w:val="single"/>
        </w:rPr>
        <w:t>服务</w:t>
      </w:r>
      <w:r>
        <w:rPr>
          <w:rFonts w:hint="eastAsia" w:ascii="宋体" w:hAnsi="宋体"/>
          <w:szCs w:val="21"/>
          <w:u w:val="single"/>
        </w:rPr>
        <w:t>）</w:t>
      </w:r>
      <w:r>
        <w:rPr>
          <w:rFonts w:ascii="宋体" w:hAnsi="宋体"/>
          <w:szCs w:val="21"/>
          <w:u w:val="single"/>
        </w:rPr>
        <w:t>采购</w:t>
      </w:r>
      <w:r>
        <w:rPr>
          <w:rFonts w:hint="eastAsia" w:ascii="宋体" w:hAnsi="宋体"/>
          <w:szCs w:val="21"/>
        </w:rPr>
        <w:t>文件</w:t>
      </w:r>
      <w:r>
        <w:rPr>
          <w:rFonts w:ascii="宋体" w:hAnsi="宋体"/>
          <w:szCs w:val="21"/>
        </w:rPr>
        <w:t>，完全同意</w:t>
      </w:r>
      <w:r>
        <w:rPr>
          <w:rFonts w:hint="eastAsia" w:asciiTheme="minorEastAsia" w:hAnsiTheme="minorEastAsia" w:eastAsiaTheme="minorEastAsia"/>
          <w:szCs w:val="21"/>
          <w:lang w:val="en-US" w:eastAsia="zh-CN"/>
        </w:rPr>
        <w:t>询价</w:t>
      </w:r>
      <w:r>
        <w:rPr>
          <w:rFonts w:ascii="宋体" w:hAnsi="宋体"/>
          <w:szCs w:val="21"/>
        </w:rPr>
        <w:t>公告</w:t>
      </w:r>
      <w:r>
        <w:rPr>
          <w:rFonts w:hint="eastAsia" w:ascii="宋体" w:hAnsi="宋体"/>
          <w:szCs w:val="21"/>
        </w:rPr>
        <w:t>及</w:t>
      </w:r>
      <w:r>
        <w:rPr>
          <w:rFonts w:hint="eastAsia" w:asciiTheme="minorEastAsia" w:hAnsiTheme="minorEastAsia" w:eastAsiaTheme="minorEastAsia"/>
          <w:szCs w:val="21"/>
          <w:lang w:val="en-US" w:eastAsia="zh-CN"/>
        </w:rPr>
        <w:t>询价</w:t>
      </w:r>
      <w:r>
        <w:rPr>
          <w:rFonts w:hint="eastAsia" w:ascii="宋体" w:hAnsi="宋体"/>
          <w:szCs w:val="21"/>
        </w:rPr>
        <w:t>文件</w:t>
      </w:r>
      <w:r>
        <w:rPr>
          <w:rFonts w:ascii="宋体" w:hAnsi="宋体"/>
          <w:szCs w:val="21"/>
        </w:rPr>
        <w:t>中的所有条款，</w:t>
      </w:r>
    </w:p>
    <w:p w14:paraId="485200C8">
      <w:pPr>
        <w:adjustRightInd w:val="0"/>
        <w:snapToGrid w:val="0"/>
        <w:spacing w:line="400" w:lineRule="exact"/>
        <w:ind w:firstLine="420" w:firstLineChars="200"/>
        <w:rPr>
          <w:rFonts w:ascii="宋体" w:hAnsi="宋体"/>
          <w:szCs w:val="21"/>
        </w:rPr>
      </w:pPr>
      <w:r>
        <w:rPr>
          <w:rFonts w:ascii="宋体" w:hAnsi="宋体"/>
          <w:szCs w:val="21"/>
        </w:rPr>
        <w:t>根据贵方为</w:t>
      </w:r>
      <w:r>
        <w:rPr>
          <w:rFonts w:ascii="宋体" w:hAnsi="宋体"/>
          <w:szCs w:val="21"/>
          <w:u w:val="single"/>
        </w:rPr>
        <w:t>（项目名称）</w:t>
      </w:r>
      <w:r>
        <w:rPr>
          <w:rFonts w:hint="eastAsia" w:asciiTheme="minorEastAsia" w:hAnsiTheme="minorEastAsia" w:eastAsiaTheme="minorEastAsia"/>
          <w:szCs w:val="21"/>
          <w:lang w:val="en-US" w:eastAsia="zh-CN"/>
        </w:rPr>
        <w:t>询价</w:t>
      </w:r>
      <w:r>
        <w:rPr>
          <w:rFonts w:ascii="宋体" w:hAnsi="宋体"/>
          <w:szCs w:val="21"/>
        </w:rPr>
        <w:t>邀请，现提交下述文件。</w:t>
      </w:r>
    </w:p>
    <w:p w14:paraId="559D77C5">
      <w:pPr>
        <w:adjustRightInd w:val="0"/>
        <w:snapToGrid w:val="0"/>
        <w:spacing w:line="400" w:lineRule="exact"/>
        <w:ind w:firstLine="420" w:firstLineChars="200"/>
        <w:rPr>
          <w:rFonts w:ascii="宋体" w:hAnsi="宋体"/>
          <w:szCs w:val="21"/>
        </w:rPr>
      </w:pPr>
      <w:r>
        <w:rPr>
          <w:rFonts w:ascii="宋体" w:hAnsi="宋体"/>
          <w:szCs w:val="21"/>
        </w:rPr>
        <w:t>（1）</w:t>
      </w:r>
      <w:r>
        <w:rPr>
          <w:rFonts w:hint="eastAsia" w:ascii="宋体" w:hAnsi="宋体"/>
          <w:szCs w:val="21"/>
        </w:rPr>
        <w:t>报价</w:t>
      </w:r>
      <w:r>
        <w:rPr>
          <w:rFonts w:ascii="宋体" w:hAnsi="宋体"/>
          <w:szCs w:val="21"/>
        </w:rPr>
        <w:t>书</w:t>
      </w:r>
    </w:p>
    <w:p w14:paraId="66AE83FD">
      <w:pPr>
        <w:adjustRightInd w:val="0"/>
        <w:snapToGrid w:val="0"/>
        <w:spacing w:line="400" w:lineRule="exact"/>
        <w:ind w:firstLine="420" w:firstLineChars="200"/>
        <w:rPr>
          <w:rFonts w:ascii="宋体" w:hAnsi="宋体"/>
          <w:szCs w:val="21"/>
        </w:rPr>
      </w:pPr>
      <w:r>
        <w:rPr>
          <w:rFonts w:ascii="宋体" w:hAnsi="宋体"/>
          <w:szCs w:val="21"/>
        </w:rPr>
        <w:t>（2）</w:t>
      </w:r>
      <w:r>
        <w:rPr>
          <w:rFonts w:hint="eastAsia" w:ascii="宋体" w:hAnsi="宋体"/>
          <w:szCs w:val="21"/>
        </w:rPr>
        <w:t>报价</w:t>
      </w:r>
      <w:r>
        <w:rPr>
          <w:rFonts w:ascii="宋体" w:hAnsi="宋体"/>
          <w:szCs w:val="21"/>
        </w:rPr>
        <w:t>清单表</w:t>
      </w:r>
    </w:p>
    <w:p w14:paraId="40A3E421">
      <w:pPr>
        <w:adjustRightInd w:val="0"/>
        <w:snapToGrid w:val="0"/>
        <w:spacing w:line="400" w:lineRule="exact"/>
        <w:ind w:firstLine="420" w:firstLineChars="200"/>
        <w:rPr>
          <w:rFonts w:ascii="宋体" w:hAnsi="宋体"/>
          <w:szCs w:val="21"/>
        </w:rPr>
      </w:pPr>
      <w:r>
        <w:rPr>
          <w:rFonts w:ascii="宋体" w:hAnsi="宋体"/>
          <w:szCs w:val="21"/>
        </w:rPr>
        <w:t>（</w:t>
      </w:r>
      <w:r>
        <w:rPr>
          <w:rFonts w:hint="eastAsia" w:ascii="宋体" w:hAnsi="宋体"/>
          <w:szCs w:val="21"/>
        </w:rPr>
        <w:t>3</w:t>
      </w:r>
      <w:r>
        <w:rPr>
          <w:rFonts w:ascii="宋体" w:hAnsi="宋体"/>
          <w:szCs w:val="21"/>
        </w:rPr>
        <w:t>）有关资质证书复印件</w:t>
      </w:r>
    </w:p>
    <w:p w14:paraId="48A8CD7A">
      <w:pPr>
        <w:adjustRightInd w:val="0"/>
        <w:snapToGrid w:val="0"/>
        <w:spacing w:line="400" w:lineRule="exact"/>
        <w:ind w:firstLine="420" w:firstLineChars="200"/>
        <w:rPr>
          <w:rFonts w:ascii="宋体" w:hAnsi="宋体"/>
          <w:szCs w:val="21"/>
        </w:rPr>
      </w:pPr>
      <w:r>
        <w:rPr>
          <w:rFonts w:ascii="宋体" w:hAnsi="宋体"/>
          <w:szCs w:val="21"/>
        </w:rPr>
        <w:t>据此函宣布同意如下：</w:t>
      </w:r>
    </w:p>
    <w:p w14:paraId="72AD4125">
      <w:pPr>
        <w:adjustRightInd w:val="0"/>
        <w:snapToGrid w:val="0"/>
        <w:spacing w:line="400" w:lineRule="exact"/>
        <w:ind w:firstLine="420" w:firstLineChars="200"/>
        <w:rPr>
          <w:rFonts w:hint="eastAsia" w:ascii="宋体" w:hAnsi="宋体"/>
          <w:szCs w:val="21"/>
        </w:rPr>
      </w:pPr>
      <w:r>
        <w:rPr>
          <w:rFonts w:ascii="宋体" w:hAnsi="宋体"/>
          <w:szCs w:val="21"/>
        </w:rPr>
        <w:t>1．所附详细</w:t>
      </w:r>
      <w:r>
        <w:rPr>
          <w:rFonts w:hint="eastAsia" w:ascii="宋体" w:hAnsi="宋体"/>
          <w:szCs w:val="21"/>
        </w:rPr>
        <w:t>报价</w:t>
      </w:r>
      <w:r>
        <w:rPr>
          <w:rFonts w:ascii="宋体" w:hAnsi="宋体"/>
          <w:szCs w:val="21"/>
        </w:rPr>
        <w:t>表中规定的货物及服务报价为人民币￥：</w:t>
      </w:r>
      <w:r>
        <w:rPr>
          <w:rFonts w:ascii="宋体" w:hAnsi="宋体"/>
          <w:szCs w:val="21"/>
          <w:u w:val="single"/>
        </w:rPr>
        <w:t xml:space="preserve">          </w:t>
      </w:r>
      <w:r>
        <w:rPr>
          <w:rFonts w:ascii="宋体" w:hAnsi="宋体"/>
          <w:szCs w:val="21"/>
        </w:rPr>
        <w:t>元，即</w:t>
      </w:r>
      <w:r>
        <w:rPr>
          <w:rFonts w:ascii="宋体" w:hAnsi="宋体"/>
          <w:szCs w:val="21"/>
          <w:u w:val="single"/>
        </w:rPr>
        <w:t xml:space="preserve">           </w:t>
      </w:r>
      <w:r>
        <w:rPr>
          <w:rFonts w:ascii="宋体" w:hAnsi="宋体"/>
          <w:szCs w:val="21"/>
        </w:rPr>
        <w:t>（大写</w:t>
      </w:r>
      <w:r>
        <w:rPr>
          <w:rFonts w:hint="eastAsia" w:ascii="宋体" w:hAnsi="宋体"/>
          <w:szCs w:val="21"/>
          <w:u w:val="single"/>
        </w:rPr>
        <w:t xml:space="preserve">                      </w:t>
      </w:r>
      <w:r>
        <w:rPr>
          <w:rFonts w:ascii="宋体" w:hAnsi="宋体"/>
          <w:szCs w:val="21"/>
        </w:rPr>
        <w:t>）。</w:t>
      </w:r>
    </w:p>
    <w:p w14:paraId="4664F0B5">
      <w:pPr>
        <w:adjustRightInd w:val="0"/>
        <w:snapToGrid w:val="0"/>
        <w:spacing w:line="400" w:lineRule="exact"/>
        <w:ind w:firstLine="420" w:firstLineChars="200"/>
        <w:rPr>
          <w:rFonts w:ascii="宋体" w:hAnsi="宋体"/>
          <w:szCs w:val="21"/>
        </w:rPr>
      </w:pPr>
      <w:r>
        <w:rPr>
          <w:rFonts w:ascii="宋体" w:hAnsi="宋体"/>
          <w:szCs w:val="21"/>
        </w:rPr>
        <w:t>2．</w:t>
      </w:r>
      <w:r>
        <w:rPr>
          <w:rFonts w:hint="eastAsia" w:ascii="宋体" w:hAnsi="宋体"/>
          <w:szCs w:val="21"/>
        </w:rPr>
        <w:t>报价</w:t>
      </w:r>
      <w:r>
        <w:rPr>
          <w:rFonts w:ascii="宋体" w:hAnsi="宋体"/>
          <w:szCs w:val="21"/>
        </w:rPr>
        <w:t>人已详细审查全部</w:t>
      </w:r>
      <w:r>
        <w:rPr>
          <w:rFonts w:hint="eastAsia" w:asciiTheme="minorEastAsia" w:hAnsiTheme="minorEastAsia" w:eastAsiaTheme="minorEastAsia"/>
          <w:szCs w:val="21"/>
          <w:lang w:val="en-US" w:eastAsia="zh-CN"/>
        </w:rPr>
        <w:t>询价</w:t>
      </w:r>
      <w:r>
        <w:rPr>
          <w:rFonts w:ascii="宋体" w:hAnsi="宋体"/>
          <w:szCs w:val="21"/>
        </w:rPr>
        <w:t>文件和有关附件，将自行承担因对全部</w:t>
      </w:r>
      <w:r>
        <w:rPr>
          <w:rFonts w:hint="eastAsia" w:asciiTheme="minorEastAsia" w:hAnsiTheme="minorEastAsia" w:eastAsiaTheme="minorEastAsia"/>
          <w:szCs w:val="21"/>
          <w:lang w:val="en-US" w:eastAsia="zh-CN"/>
        </w:rPr>
        <w:t>询价</w:t>
      </w:r>
      <w:r>
        <w:rPr>
          <w:rFonts w:ascii="宋体" w:hAnsi="宋体"/>
          <w:szCs w:val="21"/>
        </w:rPr>
        <w:t>文件理解不正确或误解而产生的相应后果。</w:t>
      </w:r>
    </w:p>
    <w:p w14:paraId="1C671F62">
      <w:pPr>
        <w:adjustRightInd w:val="0"/>
        <w:snapToGrid w:val="0"/>
        <w:spacing w:line="400" w:lineRule="exact"/>
        <w:ind w:firstLine="420" w:firstLineChars="200"/>
        <w:rPr>
          <w:rFonts w:ascii="宋体" w:hAnsi="宋体"/>
          <w:szCs w:val="21"/>
        </w:rPr>
      </w:pPr>
      <w:r>
        <w:rPr>
          <w:rFonts w:ascii="宋体" w:hAnsi="宋体"/>
          <w:szCs w:val="21"/>
        </w:rPr>
        <w:t>3．</w:t>
      </w:r>
      <w:r>
        <w:rPr>
          <w:rFonts w:hint="eastAsia" w:ascii="宋体" w:hAnsi="宋体"/>
          <w:szCs w:val="21"/>
        </w:rPr>
        <w:t>报价</w:t>
      </w:r>
      <w:r>
        <w:rPr>
          <w:rFonts w:ascii="宋体" w:hAnsi="宋体"/>
          <w:szCs w:val="21"/>
        </w:rPr>
        <w:t>人保证遵守</w:t>
      </w:r>
      <w:r>
        <w:rPr>
          <w:rFonts w:hint="eastAsia" w:asciiTheme="minorEastAsia" w:hAnsiTheme="minorEastAsia" w:eastAsiaTheme="minorEastAsia"/>
          <w:szCs w:val="21"/>
          <w:lang w:val="en-US" w:eastAsia="zh-CN"/>
        </w:rPr>
        <w:t>询价</w:t>
      </w:r>
      <w:r>
        <w:rPr>
          <w:rFonts w:ascii="宋体" w:hAnsi="宋体"/>
          <w:szCs w:val="21"/>
        </w:rPr>
        <w:t>公告的全部规定，</w:t>
      </w:r>
      <w:r>
        <w:rPr>
          <w:rFonts w:hint="eastAsia" w:ascii="宋体" w:hAnsi="宋体"/>
          <w:szCs w:val="21"/>
        </w:rPr>
        <w:t>报价</w:t>
      </w:r>
      <w:r>
        <w:rPr>
          <w:rFonts w:ascii="宋体" w:hAnsi="宋体"/>
          <w:szCs w:val="21"/>
        </w:rPr>
        <w:t>人所提交的材料中所含的信息均为真实、准确、完整，且不具有任何误导性。</w:t>
      </w:r>
    </w:p>
    <w:p w14:paraId="36BB072D">
      <w:pPr>
        <w:adjustRightInd w:val="0"/>
        <w:snapToGrid w:val="0"/>
        <w:spacing w:line="400" w:lineRule="exact"/>
        <w:ind w:firstLine="420" w:firstLineChars="200"/>
        <w:rPr>
          <w:rFonts w:ascii="宋体" w:hAnsi="宋体"/>
          <w:szCs w:val="21"/>
        </w:rPr>
      </w:pPr>
      <w:r>
        <w:rPr>
          <w:rFonts w:hint="eastAsia" w:ascii="宋体" w:hAnsi="宋体"/>
          <w:szCs w:val="21"/>
        </w:rPr>
        <w:t>4</w:t>
      </w:r>
      <w:r>
        <w:rPr>
          <w:rFonts w:ascii="宋体" w:hAnsi="宋体"/>
          <w:szCs w:val="21"/>
        </w:rPr>
        <w:t xml:space="preserve">．通讯地址及方式：       </w:t>
      </w:r>
    </w:p>
    <w:p w14:paraId="4FE1EC72">
      <w:pPr>
        <w:adjustRightInd w:val="0"/>
        <w:snapToGrid w:val="0"/>
        <w:spacing w:line="400" w:lineRule="exact"/>
        <w:ind w:firstLine="420" w:firstLineChars="200"/>
        <w:rPr>
          <w:rFonts w:ascii="宋体" w:hAnsi="宋体"/>
          <w:szCs w:val="21"/>
        </w:rPr>
      </w:pPr>
      <w:r>
        <w:rPr>
          <w:rFonts w:ascii="宋体" w:hAnsi="宋体"/>
          <w:szCs w:val="21"/>
        </w:rPr>
        <w:t xml:space="preserve">地址：                     邮编：                      </w:t>
      </w:r>
    </w:p>
    <w:p w14:paraId="44BDC3F6">
      <w:pPr>
        <w:adjustRightInd w:val="0"/>
        <w:snapToGrid w:val="0"/>
        <w:spacing w:line="400" w:lineRule="exact"/>
        <w:ind w:firstLine="420" w:firstLineChars="200"/>
        <w:rPr>
          <w:rFonts w:ascii="宋体" w:hAnsi="宋体"/>
          <w:szCs w:val="21"/>
        </w:rPr>
      </w:pPr>
      <w:r>
        <w:rPr>
          <w:rFonts w:ascii="宋体" w:hAnsi="宋体"/>
          <w:szCs w:val="21"/>
        </w:rPr>
        <w:t>电话：                     传真：</w:t>
      </w:r>
    </w:p>
    <w:p w14:paraId="0886BCA8">
      <w:pPr>
        <w:adjustRightInd w:val="0"/>
        <w:snapToGrid w:val="0"/>
        <w:spacing w:line="400" w:lineRule="exact"/>
        <w:ind w:firstLine="1785" w:firstLineChars="850"/>
        <w:rPr>
          <w:rFonts w:ascii="宋体" w:hAnsi="宋体"/>
          <w:szCs w:val="21"/>
        </w:rPr>
      </w:pPr>
    </w:p>
    <w:p w14:paraId="7A94BCCE">
      <w:pPr>
        <w:adjustRightInd w:val="0"/>
        <w:snapToGrid w:val="0"/>
        <w:spacing w:line="400" w:lineRule="exact"/>
        <w:ind w:firstLine="1785" w:firstLineChars="850"/>
        <w:rPr>
          <w:rFonts w:ascii="宋体" w:hAnsi="宋体"/>
          <w:szCs w:val="21"/>
        </w:rPr>
      </w:pPr>
    </w:p>
    <w:p w14:paraId="2552B2CF">
      <w:pPr>
        <w:adjustRightInd w:val="0"/>
        <w:snapToGrid w:val="0"/>
        <w:spacing w:line="400" w:lineRule="exact"/>
        <w:ind w:firstLine="4515" w:firstLineChars="2150"/>
        <w:rPr>
          <w:rFonts w:ascii="宋体" w:hAnsi="宋体"/>
          <w:szCs w:val="21"/>
        </w:rPr>
      </w:pPr>
      <w:r>
        <w:rPr>
          <w:rFonts w:hint="eastAsia" w:ascii="宋体" w:hAnsi="宋体"/>
          <w:szCs w:val="21"/>
          <w:lang w:eastAsia="zh-CN"/>
        </w:rPr>
        <w:t>报价</w:t>
      </w:r>
      <w:r>
        <w:rPr>
          <w:rFonts w:ascii="宋体" w:hAnsi="宋体"/>
          <w:szCs w:val="21"/>
        </w:rPr>
        <w:t xml:space="preserve">人：                     </w:t>
      </w:r>
    </w:p>
    <w:p w14:paraId="0D1BE1C4">
      <w:pPr>
        <w:adjustRightInd w:val="0"/>
        <w:snapToGrid w:val="0"/>
        <w:spacing w:line="400" w:lineRule="exact"/>
        <w:ind w:firstLine="4515" w:firstLineChars="2150"/>
        <w:rPr>
          <w:rFonts w:ascii="宋体" w:hAnsi="宋体"/>
          <w:szCs w:val="21"/>
        </w:rPr>
      </w:pPr>
      <w:r>
        <w:rPr>
          <w:rFonts w:ascii="宋体" w:hAnsi="宋体"/>
          <w:szCs w:val="21"/>
        </w:rPr>
        <w:t xml:space="preserve">日  期：      年   月   日  </w:t>
      </w:r>
    </w:p>
    <w:p w14:paraId="6D3F4EC4">
      <w:pPr>
        <w:rPr>
          <w:rFonts w:hint="eastAsia" w:ascii="宋体" w:hAnsi="宋体" w:cs="Arial"/>
          <w:b/>
          <w:szCs w:val="21"/>
        </w:rPr>
      </w:pPr>
      <w:bookmarkStart w:id="8" w:name="_Toc445282733"/>
      <w:r>
        <w:rPr>
          <w:rFonts w:hint="eastAsia" w:ascii="宋体" w:hAnsi="宋体" w:cs="Arial"/>
          <w:b/>
          <w:szCs w:val="21"/>
        </w:rPr>
        <w:br w:type="page"/>
      </w:r>
    </w:p>
    <w:p w14:paraId="6AB7739D">
      <w:pPr>
        <w:spacing w:line="400" w:lineRule="exact"/>
        <w:ind w:firstLine="310" w:firstLineChars="147"/>
        <w:jc w:val="center"/>
        <w:outlineLvl w:val="0"/>
        <w:rPr>
          <w:rFonts w:ascii="宋体" w:hAnsi="宋体" w:cs="Arial"/>
          <w:b/>
          <w:szCs w:val="21"/>
        </w:rPr>
      </w:pPr>
      <w:r>
        <w:rPr>
          <w:rFonts w:hint="eastAsia" w:ascii="宋体" w:hAnsi="宋体" w:cs="Arial"/>
          <w:b/>
          <w:szCs w:val="21"/>
        </w:rPr>
        <w:t>法定代表人授权委托书</w:t>
      </w:r>
      <w:bookmarkEnd w:id="8"/>
    </w:p>
    <w:p w14:paraId="7505D802">
      <w:pPr>
        <w:spacing w:line="400" w:lineRule="exact"/>
        <w:rPr>
          <w:rFonts w:ascii="宋体" w:hAnsi="宋体"/>
          <w:szCs w:val="21"/>
        </w:rPr>
      </w:pPr>
    </w:p>
    <w:p w14:paraId="7C8679A4">
      <w:pPr>
        <w:spacing w:line="400" w:lineRule="exact"/>
        <w:rPr>
          <w:rFonts w:ascii="宋体" w:hAnsi="宋体"/>
          <w:szCs w:val="21"/>
        </w:rPr>
      </w:pPr>
      <w:r>
        <w:rPr>
          <w:rFonts w:ascii="宋体" w:hAnsi="宋体"/>
          <w:szCs w:val="21"/>
        </w:rPr>
        <w:t>致：</w:t>
      </w:r>
      <w:r>
        <w:rPr>
          <w:rFonts w:ascii="宋体" w:hAnsi="宋体"/>
          <w:szCs w:val="21"/>
          <w:u w:val="single"/>
        </w:rPr>
        <w:t xml:space="preserve">               （</w:t>
      </w:r>
      <w:r>
        <w:rPr>
          <w:rFonts w:hint="eastAsia" w:asciiTheme="minorEastAsia" w:hAnsiTheme="minorEastAsia" w:eastAsiaTheme="minorEastAsia"/>
          <w:szCs w:val="21"/>
          <w:u w:val="single"/>
          <w:lang w:val="en-US" w:eastAsia="zh-CN"/>
        </w:rPr>
        <w:t>询价</w:t>
      </w:r>
      <w:r>
        <w:rPr>
          <w:rFonts w:ascii="宋体" w:hAnsi="宋体"/>
          <w:szCs w:val="21"/>
          <w:u w:val="single"/>
        </w:rPr>
        <w:t>人）</w:t>
      </w:r>
      <w:r>
        <w:rPr>
          <w:rFonts w:ascii="宋体" w:hAnsi="宋体"/>
          <w:szCs w:val="21"/>
        </w:rPr>
        <w:t>：</w:t>
      </w:r>
    </w:p>
    <w:p w14:paraId="1AD361A3">
      <w:pPr>
        <w:spacing w:line="400" w:lineRule="exact"/>
        <w:ind w:firstLine="645"/>
        <w:rPr>
          <w:rFonts w:ascii="宋体" w:hAnsi="宋体"/>
          <w:szCs w:val="21"/>
        </w:rPr>
      </w:pPr>
      <w:r>
        <w:rPr>
          <w:rFonts w:ascii="宋体" w:hAnsi="宋体"/>
          <w:szCs w:val="21"/>
        </w:rPr>
        <w:t>本授权书宣告：我</w:t>
      </w:r>
      <w:r>
        <w:rPr>
          <w:rFonts w:ascii="宋体" w:hAnsi="宋体"/>
          <w:szCs w:val="21"/>
          <w:u w:val="single"/>
        </w:rPr>
        <w:t xml:space="preserve">         （法人姓名）</w:t>
      </w:r>
      <w:r>
        <w:rPr>
          <w:rFonts w:ascii="宋体" w:hAnsi="宋体"/>
          <w:szCs w:val="21"/>
        </w:rPr>
        <w:t>系</w:t>
      </w:r>
      <w:r>
        <w:rPr>
          <w:rFonts w:ascii="宋体" w:hAnsi="宋体"/>
          <w:szCs w:val="21"/>
          <w:u w:val="single"/>
        </w:rPr>
        <w:t xml:space="preserve">       （单位名称）</w:t>
      </w:r>
      <w:r>
        <w:rPr>
          <w:rFonts w:ascii="宋体" w:hAnsi="宋体"/>
          <w:szCs w:val="21"/>
        </w:rPr>
        <w:t>的法定代表人，现授权</w:t>
      </w:r>
      <w:r>
        <w:rPr>
          <w:rFonts w:ascii="宋体" w:hAnsi="宋体"/>
          <w:szCs w:val="21"/>
          <w:u w:val="single"/>
        </w:rPr>
        <w:t xml:space="preserve">         （单位名称）</w:t>
      </w:r>
      <w:r>
        <w:rPr>
          <w:rFonts w:ascii="宋体" w:hAnsi="宋体"/>
          <w:szCs w:val="21"/>
        </w:rPr>
        <w:t>的</w:t>
      </w:r>
      <w:r>
        <w:rPr>
          <w:rFonts w:ascii="宋体" w:hAnsi="宋体"/>
          <w:szCs w:val="21"/>
          <w:u w:val="single"/>
        </w:rPr>
        <w:t xml:space="preserve">     （被授权人姓名）</w:t>
      </w:r>
      <w:r>
        <w:rPr>
          <w:rFonts w:ascii="宋体" w:hAnsi="宋体"/>
          <w:szCs w:val="21"/>
        </w:rPr>
        <w:t>为我单位代理人，该代理人有权在</w:t>
      </w:r>
      <w:r>
        <w:rPr>
          <w:rFonts w:ascii="宋体" w:hAnsi="宋体"/>
          <w:szCs w:val="21"/>
          <w:u w:val="single"/>
        </w:rPr>
        <w:t xml:space="preserve">     （项目名称）</w:t>
      </w:r>
      <w:r>
        <w:rPr>
          <w:rFonts w:ascii="宋体" w:hAnsi="宋体"/>
          <w:szCs w:val="21"/>
        </w:rPr>
        <w:t>的</w:t>
      </w:r>
      <w:r>
        <w:rPr>
          <w:rFonts w:hint="eastAsia" w:asciiTheme="minorEastAsia" w:hAnsiTheme="minorEastAsia" w:eastAsiaTheme="minorEastAsia"/>
          <w:szCs w:val="21"/>
          <w:lang w:val="en-US" w:eastAsia="zh-CN"/>
        </w:rPr>
        <w:t>询价</w:t>
      </w:r>
      <w:r>
        <w:rPr>
          <w:rFonts w:ascii="宋体" w:hAnsi="宋体"/>
          <w:szCs w:val="21"/>
        </w:rPr>
        <w:t>活动中，以我单位的名义签署</w:t>
      </w:r>
      <w:r>
        <w:rPr>
          <w:rFonts w:hint="eastAsia" w:ascii="宋体" w:hAnsi="宋体"/>
          <w:szCs w:val="21"/>
        </w:rPr>
        <w:t>报价</w:t>
      </w:r>
      <w:r>
        <w:rPr>
          <w:rFonts w:ascii="宋体" w:hAnsi="宋体"/>
          <w:szCs w:val="21"/>
        </w:rPr>
        <w:t>书和</w:t>
      </w:r>
      <w:r>
        <w:rPr>
          <w:rFonts w:hint="eastAsia" w:ascii="宋体" w:hAnsi="宋体"/>
          <w:szCs w:val="21"/>
        </w:rPr>
        <w:t>报价</w:t>
      </w:r>
      <w:r>
        <w:rPr>
          <w:rFonts w:ascii="宋体" w:hAnsi="宋体"/>
          <w:szCs w:val="21"/>
        </w:rPr>
        <w:t>文件以及执行一切与此有关的事项，我均予以承认。</w:t>
      </w:r>
    </w:p>
    <w:p w14:paraId="573417D2">
      <w:pPr>
        <w:spacing w:line="400" w:lineRule="exact"/>
        <w:ind w:firstLine="645"/>
        <w:rPr>
          <w:rFonts w:ascii="宋体" w:hAnsi="宋体"/>
          <w:szCs w:val="21"/>
        </w:rPr>
      </w:pPr>
      <w:r>
        <w:rPr>
          <w:rFonts w:ascii="宋体" w:hAnsi="宋体"/>
          <w:szCs w:val="21"/>
        </w:rPr>
        <w:t>代理人无转委权。特此委托。</w:t>
      </w:r>
    </w:p>
    <w:p w14:paraId="143B4DAA">
      <w:pPr>
        <w:spacing w:line="400" w:lineRule="exact"/>
        <w:ind w:firstLine="645"/>
        <w:rPr>
          <w:rFonts w:ascii="宋体" w:hAnsi="宋体"/>
          <w:szCs w:val="21"/>
        </w:rPr>
      </w:pPr>
    </w:p>
    <w:p w14:paraId="2F004E17">
      <w:pPr>
        <w:spacing w:line="400" w:lineRule="exact"/>
        <w:ind w:firstLine="645"/>
        <w:rPr>
          <w:rFonts w:ascii="宋体" w:hAnsi="宋体"/>
          <w:szCs w:val="21"/>
        </w:rPr>
      </w:pPr>
    </w:p>
    <w:p w14:paraId="74ACAB55">
      <w:pPr>
        <w:spacing w:line="400" w:lineRule="exact"/>
        <w:ind w:firstLine="3780" w:firstLineChars="1800"/>
        <w:rPr>
          <w:rFonts w:hint="eastAsia" w:ascii="宋体" w:hAnsi="宋体" w:eastAsia="宋体"/>
          <w:szCs w:val="21"/>
          <w:u w:val="single"/>
          <w:lang w:val="en-US" w:eastAsia="zh-CN"/>
        </w:rPr>
      </w:pPr>
      <w:r>
        <w:rPr>
          <w:rFonts w:hint="eastAsia" w:ascii="宋体" w:hAnsi="宋体"/>
          <w:szCs w:val="21"/>
          <w:lang w:eastAsia="zh-CN"/>
        </w:rPr>
        <w:t>报价</w:t>
      </w:r>
      <w:r>
        <w:rPr>
          <w:rFonts w:ascii="宋体" w:hAnsi="宋体"/>
          <w:szCs w:val="21"/>
        </w:rPr>
        <w:t>单位：</w:t>
      </w: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u w:val="single"/>
        </w:rPr>
        <w:t>（盖章）</w:t>
      </w:r>
    </w:p>
    <w:p w14:paraId="6DA73A13">
      <w:pPr>
        <w:spacing w:line="400" w:lineRule="exact"/>
        <w:ind w:firstLine="1858" w:firstLineChars="885"/>
        <w:jc w:val="center"/>
        <w:rPr>
          <w:rFonts w:ascii="宋体" w:hAnsi="宋体"/>
          <w:szCs w:val="21"/>
          <w:u w:val="single"/>
        </w:rPr>
      </w:pPr>
      <w:r>
        <w:rPr>
          <w:rFonts w:ascii="宋体" w:hAnsi="宋体"/>
          <w:szCs w:val="21"/>
        </w:rPr>
        <w:t xml:space="preserve">  授权人：</w:t>
      </w: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u w:val="single"/>
        </w:rPr>
        <w:t xml:space="preserve"> （</w:t>
      </w:r>
      <w:r>
        <w:rPr>
          <w:rFonts w:hint="eastAsia" w:ascii="宋体" w:hAnsi="宋体"/>
          <w:szCs w:val="21"/>
          <w:u w:val="single"/>
          <w:lang w:val="en-US" w:eastAsia="zh-CN"/>
        </w:rPr>
        <w:t>签章</w:t>
      </w:r>
      <w:r>
        <w:rPr>
          <w:rFonts w:ascii="宋体" w:hAnsi="宋体"/>
          <w:szCs w:val="21"/>
          <w:u w:val="single"/>
        </w:rPr>
        <w:t>）</w:t>
      </w:r>
    </w:p>
    <w:p w14:paraId="3C933621">
      <w:pPr>
        <w:spacing w:line="400" w:lineRule="exact"/>
        <w:ind w:firstLine="1858" w:firstLineChars="885"/>
        <w:jc w:val="center"/>
        <w:rPr>
          <w:rFonts w:hint="default" w:ascii="宋体" w:hAnsi="宋体" w:eastAsia="宋体"/>
          <w:szCs w:val="21"/>
          <w:u w:val="single"/>
          <w:lang w:val="en-US" w:eastAsia="zh-CN"/>
        </w:rPr>
      </w:pPr>
      <w:r>
        <w:rPr>
          <w:rFonts w:hint="eastAsia" w:ascii="宋体" w:hAnsi="宋体"/>
          <w:szCs w:val="21"/>
          <w:lang w:val="en-US" w:eastAsia="zh-CN"/>
        </w:rPr>
        <w:t xml:space="preserve"> </w:t>
      </w:r>
      <w:r>
        <w:rPr>
          <w:rFonts w:ascii="宋体" w:hAnsi="宋体"/>
          <w:szCs w:val="21"/>
        </w:rPr>
        <w:t xml:space="preserve"> </w:t>
      </w:r>
      <w:r>
        <w:rPr>
          <w:rFonts w:hint="eastAsia" w:ascii="宋体" w:hAnsi="宋体"/>
          <w:szCs w:val="21"/>
          <w:lang w:val="en-US" w:eastAsia="zh-CN"/>
        </w:rPr>
        <w:t>代理</w:t>
      </w:r>
      <w:r>
        <w:rPr>
          <w:rFonts w:ascii="宋体" w:hAnsi="宋体"/>
          <w:szCs w:val="21"/>
        </w:rPr>
        <w:t>人：</w:t>
      </w: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u w:val="single"/>
        </w:rPr>
        <w:t xml:space="preserve"> （</w:t>
      </w:r>
      <w:r>
        <w:rPr>
          <w:rFonts w:hint="eastAsia" w:ascii="宋体" w:hAnsi="宋体"/>
          <w:szCs w:val="21"/>
          <w:u w:val="single"/>
          <w:lang w:val="en-US" w:eastAsia="zh-CN"/>
        </w:rPr>
        <w:t>签章</w:t>
      </w:r>
      <w:r>
        <w:rPr>
          <w:rFonts w:ascii="宋体" w:hAnsi="宋体"/>
          <w:szCs w:val="21"/>
          <w:u w:val="single"/>
        </w:rPr>
        <w:t>）</w:t>
      </w:r>
    </w:p>
    <w:p w14:paraId="1119C188">
      <w:pPr>
        <w:spacing w:line="400" w:lineRule="exact"/>
        <w:jc w:val="center"/>
        <w:rPr>
          <w:rFonts w:ascii="宋体" w:hAnsi="宋体"/>
          <w:szCs w:val="21"/>
        </w:rPr>
      </w:pPr>
      <w:r>
        <w:rPr>
          <w:rFonts w:ascii="宋体" w:hAnsi="宋体"/>
          <w:szCs w:val="21"/>
        </w:rPr>
        <w:t xml:space="preserve">              日期：</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日</w:t>
      </w:r>
    </w:p>
    <w:p w14:paraId="56E17C4A">
      <w:pPr>
        <w:shd w:val="clear" w:color="auto" w:fill="FFFFFF"/>
        <w:spacing w:line="400" w:lineRule="exact"/>
        <w:jc w:val="right"/>
        <w:rPr>
          <w:rFonts w:ascii="宋体" w:hAnsi="宋体"/>
          <w:bCs/>
          <w:color w:val="333333"/>
          <w:kern w:val="0"/>
          <w:szCs w:val="21"/>
        </w:rPr>
      </w:pPr>
    </w:p>
    <w:p w14:paraId="7F98FF3F">
      <w:pPr>
        <w:shd w:val="clear" w:color="auto" w:fill="FFFFFF"/>
        <w:spacing w:line="400" w:lineRule="exact"/>
        <w:jc w:val="right"/>
        <w:rPr>
          <w:rFonts w:ascii="宋体" w:hAnsi="宋体"/>
          <w:bCs/>
          <w:color w:val="333333"/>
          <w:kern w:val="0"/>
          <w:szCs w:val="21"/>
        </w:rPr>
      </w:pPr>
    </w:p>
    <w:p w14:paraId="0A28D5BE">
      <w:pPr>
        <w:shd w:val="clear" w:color="auto" w:fill="FFFFFF"/>
        <w:spacing w:line="400" w:lineRule="exact"/>
        <w:jc w:val="right"/>
        <w:rPr>
          <w:rFonts w:ascii="宋体" w:hAnsi="宋体"/>
          <w:bCs/>
          <w:color w:val="333333"/>
          <w:kern w:val="0"/>
          <w:szCs w:val="21"/>
        </w:rPr>
      </w:pPr>
    </w:p>
    <w:p w14:paraId="664CC614">
      <w:pPr>
        <w:spacing w:line="400" w:lineRule="exact"/>
        <w:rPr>
          <w:rFonts w:hint="eastAsia" w:ascii="宋体" w:hAnsi="宋体"/>
          <w:szCs w:val="21"/>
        </w:rPr>
      </w:pPr>
    </w:p>
    <w:p w14:paraId="6D5FD4C0">
      <w:pPr>
        <w:spacing w:line="400" w:lineRule="exact"/>
        <w:rPr>
          <w:rFonts w:hint="eastAsia" w:ascii="宋体" w:hAnsi="宋体"/>
          <w:szCs w:val="21"/>
        </w:rPr>
      </w:pPr>
    </w:p>
    <w:p w14:paraId="293AEDE5">
      <w:pPr>
        <w:spacing w:line="400" w:lineRule="exact"/>
        <w:rPr>
          <w:rFonts w:hint="eastAsia" w:ascii="宋体" w:hAnsi="宋体"/>
          <w:szCs w:val="21"/>
        </w:rPr>
      </w:pPr>
    </w:p>
    <w:p w14:paraId="4028C968">
      <w:pPr>
        <w:spacing w:line="400" w:lineRule="exact"/>
        <w:rPr>
          <w:rFonts w:hint="eastAsia" w:ascii="宋体" w:hAnsi="宋体"/>
          <w:szCs w:val="21"/>
        </w:rPr>
      </w:pPr>
    </w:p>
    <w:p w14:paraId="050BE36A">
      <w:pPr>
        <w:spacing w:line="400" w:lineRule="exact"/>
        <w:ind w:firstLine="310" w:firstLineChars="147"/>
        <w:jc w:val="center"/>
        <w:outlineLvl w:val="0"/>
        <w:rPr>
          <w:rFonts w:hint="eastAsia" w:ascii="宋体" w:hAnsi="宋体" w:cs="Arial"/>
          <w:b/>
          <w:szCs w:val="21"/>
        </w:rPr>
      </w:pPr>
      <w:bookmarkStart w:id="9" w:name="_Toc445282734"/>
      <w:r>
        <w:rPr>
          <w:rFonts w:hint="eastAsia" w:ascii="宋体" w:hAnsi="宋体" w:cs="Arial"/>
          <w:b/>
          <w:szCs w:val="21"/>
        </w:rPr>
        <w:t>报价清单表</w:t>
      </w:r>
      <w:bookmarkEnd w:id="9"/>
    </w:p>
    <w:p w14:paraId="12264F34">
      <w:pPr>
        <w:widowControl/>
        <w:snapToGrid w:val="0"/>
        <w:spacing w:line="400" w:lineRule="exact"/>
        <w:jc w:val="left"/>
        <w:rPr>
          <w:rFonts w:ascii="宋体" w:hAnsi="宋体"/>
          <w:szCs w:val="21"/>
        </w:rPr>
      </w:pPr>
      <w:r>
        <w:rPr>
          <w:rFonts w:hint="eastAsia" w:ascii="宋体" w:hAnsi="宋体"/>
          <w:kern w:val="0"/>
          <w:szCs w:val="21"/>
          <w:lang w:eastAsia="zh-CN"/>
        </w:rPr>
        <w:t>报价</w:t>
      </w:r>
      <w:r>
        <w:rPr>
          <w:rFonts w:ascii="宋体" w:hAnsi="宋体"/>
          <w:kern w:val="0"/>
          <w:szCs w:val="21"/>
        </w:rPr>
        <w:t>单位：（盖章）                                             单位：元</w:t>
      </w:r>
    </w:p>
    <w:p w14:paraId="59E05BE7">
      <w:pPr>
        <w:widowControl/>
        <w:snapToGrid w:val="0"/>
        <w:spacing w:line="400" w:lineRule="exact"/>
        <w:ind w:firstLine="420" w:firstLineChars="200"/>
        <w:jc w:val="left"/>
        <w:rPr>
          <w:rFonts w:hint="eastAsia"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（格式自拟）</w:t>
      </w:r>
    </w:p>
    <w:p w14:paraId="0507698E">
      <w:pPr>
        <w:widowControl/>
        <w:snapToGrid w:val="0"/>
        <w:spacing w:line="400" w:lineRule="exact"/>
        <w:ind w:firstLine="420" w:firstLineChars="200"/>
        <w:jc w:val="left"/>
        <w:rPr>
          <w:rFonts w:hint="eastAsia" w:ascii="宋体" w:hAnsi="宋体"/>
          <w:color w:val="auto"/>
          <w:kern w:val="0"/>
          <w:szCs w:val="21"/>
        </w:rPr>
      </w:pPr>
      <w:r>
        <w:rPr>
          <w:rFonts w:ascii="宋体" w:hAnsi="宋体"/>
          <w:color w:val="auto"/>
          <w:kern w:val="0"/>
          <w:szCs w:val="21"/>
        </w:rPr>
        <w:t>备注：报价应包括：设备价（包括硬件、软件）、运至合同指定地点的运输费、安装费（包括损耗、额外材料等）、保险费、安装、技术培训费、各种税费</w:t>
      </w:r>
      <w:r>
        <w:rPr>
          <w:rFonts w:hint="eastAsia" w:ascii="宋体" w:hAnsi="宋体"/>
          <w:color w:val="auto"/>
          <w:kern w:val="0"/>
          <w:szCs w:val="21"/>
        </w:rPr>
        <w:t>及招</w:t>
      </w:r>
      <w:r>
        <w:rPr>
          <w:rFonts w:hint="eastAsia" w:ascii="宋体" w:hAnsi="宋体"/>
          <w:color w:val="auto"/>
          <w:kern w:val="0"/>
          <w:szCs w:val="21"/>
          <w:lang w:eastAsia="zh-CN"/>
        </w:rPr>
        <w:t>报价</w:t>
      </w:r>
      <w:r>
        <w:rPr>
          <w:rFonts w:hint="eastAsia" w:ascii="宋体" w:hAnsi="宋体"/>
          <w:color w:val="auto"/>
          <w:kern w:val="0"/>
          <w:szCs w:val="21"/>
        </w:rPr>
        <w:t>费用</w:t>
      </w:r>
      <w:r>
        <w:rPr>
          <w:rFonts w:ascii="宋体" w:hAnsi="宋体"/>
          <w:color w:val="auto"/>
          <w:kern w:val="0"/>
          <w:szCs w:val="21"/>
        </w:rPr>
        <w:t>等。</w:t>
      </w:r>
    </w:p>
    <w:p w14:paraId="6C0DA65F">
      <w:pPr>
        <w:widowControl/>
        <w:snapToGrid w:val="0"/>
        <w:spacing w:line="400" w:lineRule="exact"/>
        <w:ind w:firstLine="420" w:firstLineChars="200"/>
        <w:jc w:val="left"/>
        <w:rPr>
          <w:rFonts w:ascii="宋体" w:hAnsi="宋体"/>
          <w:color w:val="auto"/>
          <w:szCs w:val="21"/>
        </w:rPr>
      </w:pPr>
      <w:r>
        <w:rPr>
          <w:rFonts w:hint="eastAsia" w:ascii="宋体" w:hAnsi="宋体"/>
          <w:color w:val="auto"/>
          <w:szCs w:val="21"/>
        </w:rPr>
        <w:t>本次报价以综合单价为准。</w:t>
      </w:r>
    </w:p>
    <w:p w14:paraId="23B8619F">
      <w:pPr>
        <w:shd w:val="clear" w:color="auto" w:fill="FFFFFF"/>
        <w:spacing w:line="400" w:lineRule="exact"/>
        <w:rPr>
          <w:rFonts w:ascii="宋体" w:hAnsi="宋体"/>
          <w:bCs/>
          <w:color w:val="333333"/>
          <w:kern w:val="0"/>
          <w:szCs w:val="21"/>
        </w:rPr>
      </w:pPr>
    </w:p>
    <w:p w14:paraId="122839FF">
      <w:pPr>
        <w:spacing w:line="400" w:lineRule="exact"/>
        <w:rPr>
          <w:rFonts w:hint="eastAsia" w:ascii="宋体" w:hAnsi="宋体"/>
          <w:szCs w:val="21"/>
        </w:rPr>
      </w:pPr>
    </w:p>
    <w:p w14:paraId="4BD5EF20">
      <w:pPr>
        <w:spacing w:line="400" w:lineRule="exact"/>
        <w:rPr>
          <w:rFonts w:hint="eastAsia" w:ascii="宋体" w:hAnsi="宋体"/>
          <w:szCs w:val="21"/>
        </w:rPr>
      </w:pPr>
      <w:r>
        <w:rPr>
          <w:rFonts w:hint="eastAsia" w:ascii="宋体" w:hAnsi="宋体"/>
          <w:szCs w:val="21"/>
          <w:lang w:eastAsia="zh-CN"/>
        </w:rPr>
        <w:t>报价</w:t>
      </w:r>
      <w:r>
        <w:rPr>
          <w:rFonts w:hint="eastAsia" w:ascii="宋体" w:hAnsi="宋体"/>
          <w:szCs w:val="21"/>
        </w:rPr>
        <w:t xml:space="preserve">编号：  </w:t>
      </w:r>
      <w:r>
        <w:rPr>
          <w:rFonts w:hint="eastAsia" w:ascii="宋体" w:hAnsi="宋体"/>
          <w:szCs w:val="21"/>
          <w:u w:val="single"/>
        </w:rPr>
        <w:t xml:space="preserve">              </w:t>
      </w:r>
    </w:p>
    <w:p w14:paraId="3721F4AB">
      <w:pPr>
        <w:spacing w:line="400" w:lineRule="exact"/>
        <w:rPr>
          <w:rFonts w:hint="eastAsia" w:ascii="宋体" w:hAnsi="宋体"/>
          <w:szCs w:val="21"/>
          <w:u w:val="single"/>
        </w:rPr>
      </w:pPr>
      <w:r>
        <w:rPr>
          <w:rFonts w:hint="eastAsia" w:ascii="宋体" w:hAnsi="宋体"/>
          <w:szCs w:val="21"/>
          <w:lang w:eastAsia="zh-CN"/>
        </w:rPr>
        <w:t>报价</w:t>
      </w:r>
      <w:r>
        <w:rPr>
          <w:rFonts w:hint="eastAsia" w:ascii="宋体" w:hAnsi="宋体"/>
          <w:szCs w:val="21"/>
        </w:rPr>
        <w:t>人全称(加盖公章)：</w:t>
      </w:r>
      <w:r>
        <w:rPr>
          <w:rFonts w:hint="eastAsia" w:ascii="宋体" w:hAnsi="宋体"/>
          <w:szCs w:val="21"/>
          <w:u w:val="single"/>
        </w:rPr>
        <w:t xml:space="preserve">                    </w:t>
      </w:r>
      <w:r>
        <w:rPr>
          <w:rFonts w:hint="eastAsia" w:ascii="宋体" w:hAnsi="宋体"/>
          <w:szCs w:val="21"/>
        </w:rPr>
        <w:t xml:space="preserve">              </w:t>
      </w:r>
    </w:p>
    <w:p w14:paraId="4751AC11">
      <w:pPr>
        <w:spacing w:line="400" w:lineRule="exact"/>
        <w:rPr>
          <w:rFonts w:hint="eastAsia" w:ascii="宋体" w:hAnsi="宋体"/>
          <w:szCs w:val="21"/>
          <w:u w:val="single"/>
        </w:rPr>
      </w:pPr>
      <w:r>
        <w:rPr>
          <w:rFonts w:hint="eastAsia" w:ascii="宋体" w:hAnsi="宋体"/>
          <w:szCs w:val="21"/>
        </w:rPr>
        <w:t>法定代表人或其委托人签字：</w:t>
      </w:r>
      <w:r>
        <w:rPr>
          <w:rFonts w:hint="eastAsia" w:ascii="宋体" w:hAnsi="宋体"/>
          <w:szCs w:val="21"/>
          <w:u w:val="single"/>
        </w:rPr>
        <w:t xml:space="preserve">                  </w:t>
      </w:r>
    </w:p>
    <w:p w14:paraId="2E0F7FAB">
      <w:pPr>
        <w:spacing w:line="400" w:lineRule="exact"/>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bookmarkEnd w:id="5"/>
      <w:bookmarkEnd w:id="6"/>
    </w:p>
    <w:p w14:paraId="4071DFA5">
      <w:pPr>
        <w:spacing w:line="400" w:lineRule="exact"/>
        <w:rPr>
          <w:rFonts w:asciiTheme="minorEastAsia" w:hAnsiTheme="minorEastAsia" w:eastAsiaTheme="minorEastAsia"/>
          <w:szCs w:val="21"/>
        </w:rPr>
      </w:pPr>
    </w:p>
    <w:sectPr>
      <w:footerReference r:id="rId3" w:type="default"/>
      <w:pgSz w:w="11906" w:h="16838"/>
      <w:pgMar w:top="1417" w:right="1417" w:bottom="1417"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ongti SC">
    <w:altName w:val="宋体"/>
    <w:panose1 w:val="02010800040101010101"/>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WenQuanYi Micro Hei">
    <w:altName w:val="宋体"/>
    <w:panose1 w:val="00000000000000000000"/>
    <w:charset w:val="86"/>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FEA12">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wMTM3ZWM0NjE0NzM0ZTAzMWYyZTFiMGExY2IwNzYifQ=="/>
    <w:docVar w:name="KSO_WPS_MARK_KEY" w:val="c4b257ad-7e36-443e-8965-a61b804393f0"/>
  </w:docVars>
  <w:rsids>
    <w:rsidRoot w:val="007C7992"/>
    <w:rsid w:val="002661D2"/>
    <w:rsid w:val="007C7992"/>
    <w:rsid w:val="04604903"/>
    <w:rsid w:val="052B3A9C"/>
    <w:rsid w:val="0E5F7CA7"/>
    <w:rsid w:val="11BA577F"/>
    <w:rsid w:val="18062AEE"/>
    <w:rsid w:val="18CE1398"/>
    <w:rsid w:val="1CCD2F61"/>
    <w:rsid w:val="1DDB4439"/>
    <w:rsid w:val="23493129"/>
    <w:rsid w:val="24CB23A0"/>
    <w:rsid w:val="26644B8A"/>
    <w:rsid w:val="2E7C4B75"/>
    <w:rsid w:val="30CE596F"/>
    <w:rsid w:val="317119AA"/>
    <w:rsid w:val="35A8099B"/>
    <w:rsid w:val="36451216"/>
    <w:rsid w:val="3DE04844"/>
    <w:rsid w:val="3EE33ECB"/>
    <w:rsid w:val="3F2E1EE0"/>
    <w:rsid w:val="404B5C73"/>
    <w:rsid w:val="40E67721"/>
    <w:rsid w:val="438F7B95"/>
    <w:rsid w:val="45E14FFA"/>
    <w:rsid w:val="4B7109B0"/>
    <w:rsid w:val="4DE05435"/>
    <w:rsid w:val="51673C76"/>
    <w:rsid w:val="530618E0"/>
    <w:rsid w:val="565E4E84"/>
    <w:rsid w:val="572D43F8"/>
    <w:rsid w:val="5BE651F7"/>
    <w:rsid w:val="6081309E"/>
    <w:rsid w:val="60BC7D70"/>
    <w:rsid w:val="650E1BED"/>
    <w:rsid w:val="6ACB5E0A"/>
    <w:rsid w:val="6C793F96"/>
    <w:rsid w:val="6CA64961"/>
    <w:rsid w:val="6EBD3C81"/>
    <w:rsid w:val="71F70899"/>
    <w:rsid w:val="78EE02A8"/>
    <w:rsid w:val="791F0C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autoRedefine/>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autoRedefine/>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next w:val="1"/>
    <w:autoRedefine/>
    <w:qFormat/>
    <w:uiPriority w:val="0"/>
    <w:rPr>
      <w:rFonts w:ascii="Times New Roman" w:hAnsi="Times New Roman" w:eastAsia="宋体" w:cs="Times New Roman"/>
      <w:szCs w:val="20"/>
    </w:rPr>
  </w:style>
  <w:style w:type="paragraph" w:styleId="5">
    <w:name w:val="Plain Text"/>
    <w:basedOn w:val="1"/>
    <w:autoRedefine/>
    <w:qFormat/>
    <w:uiPriority w:val="0"/>
    <w:pPr>
      <w:widowControl w:val="0"/>
      <w:adjustRightInd/>
      <w:snapToGrid/>
      <w:spacing w:after="0"/>
      <w:jc w:val="both"/>
    </w:pPr>
    <w:rPr>
      <w:rFonts w:ascii="宋体" w:hAnsi="Courier New" w:eastAsia="宋体"/>
      <w:kern w:val="2"/>
      <w:sz w:val="21"/>
      <w:szCs w:val="20"/>
    </w:rPr>
  </w:style>
  <w:style w:type="paragraph" w:styleId="6">
    <w:name w:val="Date"/>
    <w:basedOn w:val="1"/>
    <w:next w:val="1"/>
    <w:link w:val="16"/>
    <w:autoRedefine/>
    <w:semiHidden/>
    <w:unhideWhenUsed/>
    <w:qFormat/>
    <w:uiPriority w:val="99"/>
    <w:pPr>
      <w:ind w:left="100" w:leftChars="2500"/>
    </w:pPr>
  </w:style>
  <w:style w:type="paragraph" w:styleId="7">
    <w:name w:val="Body Text Indent 2"/>
    <w:basedOn w:val="1"/>
    <w:autoRedefine/>
    <w:qFormat/>
    <w:uiPriority w:val="0"/>
    <w:pPr>
      <w:snapToGrid w:val="0"/>
      <w:spacing w:line="560" w:lineRule="atLeast"/>
      <w:ind w:firstLine="540"/>
    </w:pPr>
  </w:style>
  <w:style w:type="paragraph" w:styleId="8">
    <w:name w:val="footer"/>
    <w:basedOn w:val="1"/>
    <w:autoRedefine/>
    <w:semiHidden/>
    <w:unhideWhenUsed/>
    <w:qFormat/>
    <w:uiPriority w:val="99"/>
    <w:pPr>
      <w:tabs>
        <w:tab w:val="center" w:pos="4153"/>
        <w:tab w:val="right" w:pos="8306"/>
      </w:tabs>
      <w:snapToGrid w:val="0"/>
      <w:jc w:val="left"/>
    </w:pPr>
    <w:rPr>
      <w:sz w:val="18"/>
    </w:rPr>
  </w:style>
  <w:style w:type="paragraph" w:styleId="9">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autoRedefine/>
    <w:qFormat/>
    <w:uiPriority w:val="22"/>
    <w:rPr>
      <w:b/>
      <w:bCs/>
    </w:rPr>
  </w:style>
  <w:style w:type="character" w:customStyle="1" w:styleId="15">
    <w:name w:val="标题 1 Char"/>
    <w:basedOn w:val="13"/>
    <w:link w:val="2"/>
    <w:autoRedefine/>
    <w:qFormat/>
    <w:uiPriority w:val="0"/>
    <w:rPr>
      <w:rFonts w:ascii="Times New Roman" w:hAnsi="Times New Roman" w:eastAsia="黑体" w:cs="Times New Roman"/>
      <w:b/>
      <w:bCs/>
      <w:kern w:val="44"/>
      <w:sz w:val="32"/>
      <w:szCs w:val="44"/>
    </w:rPr>
  </w:style>
  <w:style w:type="character" w:customStyle="1" w:styleId="16">
    <w:name w:val="日期 Char"/>
    <w:basedOn w:val="13"/>
    <w:link w:val="6"/>
    <w:autoRedefine/>
    <w:semiHidden/>
    <w:qFormat/>
    <w:uiPriority w:val="99"/>
    <w:rPr>
      <w:rFonts w:ascii="Times New Roman" w:hAnsi="Times New Roman" w:eastAsia="宋体" w:cs="Times New Roman"/>
      <w:szCs w:val="24"/>
    </w:rPr>
  </w:style>
  <w:style w:type="paragraph" w:styleId="17">
    <w:name w:val="List Paragraph"/>
    <w:basedOn w:val="1"/>
    <w:autoRedefine/>
    <w:qFormat/>
    <w:uiPriority w:val="34"/>
    <w:pPr>
      <w:ind w:firstLine="420" w:firstLineChars="200"/>
    </w:pPr>
  </w:style>
  <w:style w:type="paragraph" w:customStyle="1" w:styleId="18">
    <w:name w:val="Table Text"/>
    <w:basedOn w:val="1"/>
    <w:autoRedefine/>
    <w:semiHidden/>
    <w:qFormat/>
    <w:uiPriority w:val="0"/>
    <w:rPr>
      <w:rFonts w:ascii="宋体" w:hAnsi="宋体" w:eastAsia="宋体" w:cs="宋体"/>
      <w:sz w:val="15"/>
      <w:szCs w:val="15"/>
      <w:lang w:val="en-US" w:eastAsia="en-US" w:bidi="ar-SA"/>
    </w:rPr>
  </w:style>
  <w:style w:type="table" w:customStyle="1" w:styleId="19">
    <w:name w:val="Table Normal"/>
    <w:autoRedefine/>
    <w:semiHidden/>
    <w:unhideWhenUsed/>
    <w:qFormat/>
    <w:uiPriority w:val="0"/>
    <w:tblPr>
      <w:tblCellMar>
        <w:top w:w="0" w:type="dxa"/>
        <w:left w:w="0" w:type="dxa"/>
        <w:bottom w:w="0" w:type="dxa"/>
        <w:right w:w="0" w:type="dxa"/>
      </w:tblCellMar>
    </w:tblPr>
  </w:style>
  <w:style w:type="paragraph" w:customStyle="1" w:styleId="20">
    <w:name w:val="null3"/>
    <w:autoRedefine/>
    <w:qFormat/>
    <w:uiPriority w:val="0"/>
    <w:rPr>
      <w:rFonts w:hint="eastAsia" w:ascii="Calibri" w:hAnsi="Calibri" w:eastAsia="宋体" w:cs="Times New Roman"/>
      <w:lang w:val="en-US" w:eastAsia="zh-CN" w:bidi="ar-SA"/>
    </w:rPr>
  </w:style>
  <w:style w:type="paragraph" w:customStyle="1" w:styleId="21">
    <w:name w:val="表格文字"/>
    <w:basedOn w:val="1"/>
    <w:autoRedefine/>
    <w:qFormat/>
    <w:uiPriority w:val="0"/>
    <w:pPr>
      <w:spacing w:before="25" w:after="25"/>
      <w:jc w:val="left"/>
    </w:pPr>
    <w:rPr>
      <w:bCs/>
      <w:spacing w:val="10"/>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3763</Words>
  <Characters>4349</Characters>
  <Lines>24</Lines>
  <Paragraphs>7</Paragraphs>
  <TotalTime>5</TotalTime>
  <ScaleCrop>false</ScaleCrop>
  <LinksUpToDate>false</LinksUpToDate>
  <CharactersWithSpaces>6474</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2024-10-16T06:44:00Z</dcterms:created>
  <dc:creator>Administrator</dc:creator>
  <cp:lastModifiedBy>陈荣华</cp:lastModifiedBy>
  <dcterms:modified xsi:type="dcterms:W3CDTF">2026-08-17T14:08:17Z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38BEBA53A5144992A0840B6059019B31_13</vt:lpwstr>
  </property>
  <property fmtid="{D5CDD505-2E9C-101B-9397-08002B2CF9AE}" pid="4" name="KSOTemplateDocerSaveRecord">
    <vt:lpwstr>eyJoZGlkIjoiMDAxZmRhZDk2M2Q0ZjdjYWRjMjRiOGJiZWIwOTUxYjkiLCJ1c2VySWQiOiI0OTA3MzA2NDMifQ==</vt:lpwstr>
  </property>
</Properties>
</file>